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7037F" w14:textId="77777777" w:rsidR="00B00197" w:rsidRPr="00A61B65" w:rsidRDefault="0000391D" w:rsidP="00822319">
      <w:pPr>
        <w:pStyle w:val="NoSpacing"/>
        <w:spacing w:line="480" w:lineRule="auto"/>
        <w:rPr>
          <w:rFonts w:ascii="Arial" w:hAnsi="Arial" w:cs="Arial"/>
          <w:lang w:val="en-GB"/>
        </w:rPr>
      </w:pPr>
      <w:bookmarkStart w:id="0" w:name="_GoBack"/>
      <w:bookmarkEnd w:id="0"/>
      <w:r w:rsidRPr="00E20483">
        <w:rPr>
          <w:rFonts w:ascii="Arial" w:hAnsi="Arial" w:cs="Arial"/>
          <w:b/>
          <w:bCs/>
          <w:lang w:val="en-GB"/>
        </w:rPr>
        <w:t>P</w:t>
      </w:r>
      <w:r w:rsidR="00867DCA" w:rsidRPr="00E20483">
        <w:rPr>
          <w:rFonts w:ascii="Arial" w:hAnsi="Arial" w:cs="Arial"/>
          <w:b/>
          <w:bCs/>
          <w:lang w:val="en-GB"/>
        </w:rPr>
        <w:t>arental</w:t>
      </w:r>
      <w:r w:rsidR="0065097F" w:rsidRPr="00E20483">
        <w:rPr>
          <w:rFonts w:ascii="Arial" w:hAnsi="Arial" w:cs="Arial"/>
          <w:b/>
          <w:bCs/>
          <w:lang w:val="en-GB"/>
        </w:rPr>
        <w:t xml:space="preserve"> </w:t>
      </w:r>
      <w:r w:rsidR="00E56A2B" w:rsidRPr="00E20483">
        <w:rPr>
          <w:rFonts w:ascii="Arial" w:hAnsi="Arial" w:cs="Arial"/>
          <w:b/>
          <w:bCs/>
          <w:lang w:val="en-GB"/>
        </w:rPr>
        <w:t xml:space="preserve">severity </w:t>
      </w:r>
      <w:r w:rsidR="00867DCA" w:rsidRPr="00E20483">
        <w:rPr>
          <w:rFonts w:ascii="Arial" w:hAnsi="Arial" w:cs="Arial"/>
          <w:b/>
          <w:bCs/>
          <w:lang w:val="en-GB"/>
        </w:rPr>
        <w:t>assessment predict</w:t>
      </w:r>
      <w:r w:rsidR="001227BF">
        <w:rPr>
          <w:rFonts w:ascii="Arial" w:hAnsi="Arial" w:cs="Arial"/>
          <w:b/>
          <w:bCs/>
          <w:lang w:val="en-GB"/>
        </w:rPr>
        <w:t>s</w:t>
      </w:r>
      <w:r w:rsidR="00867DCA" w:rsidRPr="00E20483">
        <w:rPr>
          <w:rFonts w:ascii="Arial" w:hAnsi="Arial" w:cs="Arial"/>
          <w:b/>
          <w:bCs/>
          <w:lang w:val="en-GB"/>
        </w:rPr>
        <w:t xml:space="preserve"> supportive</w:t>
      </w:r>
      <w:r w:rsidR="003B10CB" w:rsidRPr="00E20483">
        <w:rPr>
          <w:rFonts w:ascii="Arial" w:hAnsi="Arial" w:cs="Arial"/>
          <w:b/>
          <w:bCs/>
          <w:lang w:val="en-GB"/>
        </w:rPr>
        <w:t xml:space="preserve"> care in infant bronchiolitis</w:t>
      </w:r>
    </w:p>
    <w:p w14:paraId="7C1DFE98" w14:textId="77777777" w:rsidR="00B00197" w:rsidRPr="003135F4" w:rsidRDefault="00B00197" w:rsidP="00822319">
      <w:pPr>
        <w:spacing w:line="480" w:lineRule="auto"/>
        <w:rPr>
          <w:rFonts w:ascii="Arial" w:hAnsi="Arial" w:cs="Arial"/>
          <w:sz w:val="22"/>
          <w:szCs w:val="22"/>
          <w:vertAlign w:val="superscript"/>
          <w:lang w:val="nb-NO"/>
        </w:rPr>
      </w:pPr>
      <w:r w:rsidRPr="003135F4">
        <w:rPr>
          <w:rFonts w:ascii="Arial" w:hAnsi="Arial" w:cs="Arial"/>
          <w:sz w:val="22"/>
          <w:szCs w:val="22"/>
          <w:lang w:val="nb-NO"/>
        </w:rPr>
        <w:t>Jon Olav Gjengstø Hunderi, MD</w:t>
      </w:r>
      <w:r w:rsidRPr="003135F4">
        <w:rPr>
          <w:rFonts w:ascii="Arial" w:hAnsi="Arial" w:cs="Arial"/>
          <w:sz w:val="22"/>
          <w:szCs w:val="22"/>
          <w:vertAlign w:val="superscript"/>
          <w:lang w:val="nb-NO"/>
        </w:rPr>
        <w:t>a,b,c</w:t>
      </w:r>
      <w:r w:rsidRPr="003135F4">
        <w:rPr>
          <w:rFonts w:ascii="Arial" w:hAnsi="Arial" w:cs="Arial"/>
          <w:sz w:val="22"/>
          <w:szCs w:val="22"/>
          <w:lang w:val="nb-NO"/>
        </w:rPr>
        <w:t>, Karin C. Lødrup Carlsen, MD PhD</w:t>
      </w:r>
      <w:r w:rsidRPr="003135F4">
        <w:rPr>
          <w:rFonts w:ascii="Arial" w:hAnsi="Arial" w:cs="Arial"/>
          <w:sz w:val="22"/>
          <w:szCs w:val="22"/>
          <w:vertAlign w:val="superscript"/>
          <w:lang w:val="nb-NO"/>
        </w:rPr>
        <w:t>b,c</w:t>
      </w:r>
      <w:r w:rsidRPr="003135F4">
        <w:rPr>
          <w:rFonts w:ascii="Arial" w:hAnsi="Arial" w:cs="Arial"/>
          <w:sz w:val="22"/>
          <w:szCs w:val="22"/>
          <w:lang w:val="nb-NO"/>
        </w:rPr>
        <w:t>,</w:t>
      </w:r>
    </w:p>
    <w:p w14:paraId="25BCF6CB" w14:textId="77777777" w:rsidR="00B00197" w:rsidRPr="003135F4" w:rsidRDefault="00B00197" w:rsidP="00822319">
      <w:pPr>
        <w:spacing w:line="480" w:lineRule="auto"/>
        <w:contextualSpacing/>
        <w:rPr>
          <w:rFonts w:ascii="Arial" w:hAnsi="Arial" w:cs="Arial"/>
          <w:sz w:val="22"/>
          <w:szCs w:val="22"/>
          <w:lang w:val="nb-NO"/>
        </w:rPr>
      </w:pPr>
      <w:r w:rsidRPr="003135F4">
        <w:rPr>
          <w:rFonts w:ascii="Arial" w:hAnsi="Arial" w:cs="Arial"/>
          <w:sz w:val="22"/>
          <w:szCs w:val="22"/>
          <w:lang w:val="nb-NO"/>
        </w:rPr>
        <w:t>Leif Bjarte Rolfsjord, MD</w:t>
      </w:r>
      <w:r w:rsidRPr="003135F4">
        <w:rPr>
          <w:rFonts w:ascii="Arial" w:hAnsi="Arial" w:cs="Arial"/>
          <w:sz w:val="22"/>
          <w:szCs w:val="22"/>
          <w:vertAlign w:val="superscript"/>
          <w:lang w:val="nb-NO"/>
        </w:rPr>
        <w:t>c,d</w:t>
      </w:r>
      <w:r w:rsidRPr="003135F4">
        <w:rPr>
          <w:rFonts w:ascii="Arial" w:hAnsi="Arial" w:cs="Arial"/>
          <w:sz w:val="22"/>
          <w:szCs w:val="22"/>
          <w:lang w:val="nb-NO"/>
        </w:rPr>
        <w:t>, Kai-Håkon Carlsen, MD PhD</w:t>
      </w:r>
      <w:r w:rsidRPr="003135F4">
        <w:rPr>
          <w:rFonts w:ascii="Arial" w:hAnsi="Arial" w:cs="Arial"/>
          <w:sz w:val="22"/>
          <w:szCs w:val="22"/>
          <w:vertAlign w:val="superscript"/>
          <w:lang w:val="nb-NO"/>
        </w:rPr>
        <w:t>b,c</w:t>
      </w:r>
      <w:r w:rsidRPr="003135F4">
        <w:rPr>
          <w:rFonts w:ascii="Arial" w:hAnsi="Arial" w:cs="Arial"/>
          <w:sz w:val="22"/>
          <w:szCs w:val="22"/>
          <w:lang w:val="nb-NO"/>
        </w:rPr>
        <w:t>, Petter Mowinckel, MSc</w:t>
      </w:r>
      <w:r w:rsidRPr="003135F4">
        <w:rPr>
          <w:rFonts w:ascii="Arial" w:hAnsi="Arial" w:cs="Arial"/>
          <w:sz w:val="22"/>
          <w:szCs w:val="22"/>
          <w:vertAlign w:val="superscript"/>
          <w:lang w:val="nb-NO"/>
        </w:rPr>
        <w:t>b,c</w:t>
      </w:r>
      <w:r w:rsidRPr="003135F4">
        <w:rPr>
          <w:rFonts w:ascii="Arial" w:hAnsi="Arial" w:cs="Arial"/>
          <w:sz w:val="22"/>
          <w:szCs w:val="22"/>
          <w:lang w:val="nb-NO"/>
        </w:rPr>
        <w:t>,</w:t>
      </w:r>
    </w:p>
    <w:p w14:paraId="5D54A109" w14:textId="77777777" w:rsidR="00B00197" w:rsidRPr="003135F4" w:rsidRDefault="00B00197" w:rsidP="00822319">
      <w:pPr>
        <w:spacing w:line="480" w:lineRule="auto"/>
        <w:rPr>
          <w:rFonts w:ascii="Arial" w:hAnsi="Arial" w:cs="Arial"/>
          <w:sz w:val="22"/>
          <w:szCs w:val="22"/>
          <w:vertAlign w:val="superscript"/>
          <w:lang w:val="nb-NO"/>
        </w:rPr>
      </w:pPr>
      <w:r w:rsidRPr="003135F4">
        <w:rPr>
          <w:rFonts w:ascii="Arial" w:hAnsi="Arial" w:cs="Arial"/>
          <w:sz w:val="22"/>
          <w:szCs w:val="22"/>
          <w:lang w:val="nb-NO"/>
        </w:rPr>
        <w:t>Håvard Ove Skjerven, MD PhD</w:t>
      </w:r>
      <w:r w:rsidRPr="003135F4">
        <w:rPr>
          <w:rFonts w:ascii="Arial" w:hAnsi="Arial" w:cs="Arial"/>
          <w:sz w:val="22"/>
          <w:szCs w:val="22"/>
          <w:vertAlign w:val="superscript"/>
          <w:lang w:val="nb-NO"/>
        </w:rPr>
        <w:t>b,c</w:t>
      </w:r>
      <w:r w:rsidRPr="003135F4">
        <w:rPr>
          <w:rFonts w:ascii="Arial" w:hAnsi="Arial" w:cs="Arial"/>
          <w:sz w:val="22"/>
          <w:szCs w:val="22"/>
          <w:lang w:val="nb-NO"/>
        </w:rPr>
        <w:t xml:space="preserve"> </w:t>
      </w:r>
    </w:p>
    <w:p w14:paraId="12B2C790" w14:textId="77777777" w:rsidR="00B00197" w:rsidRPr="003135F4" w:rsidRDefault="00B00197" w:rsidP="00822319">
      <w:pPr>
        <w:spacing w:line="480" w:lineRule="auto"/>
        <w:rPr>
          <w:rFonts w:ascii="Arial" w:hAnsi="Arial" w:cs="Arial"/>
          <w:sz w:val="22"/>
          <w:szCs w:val="22"/>
          <w:vertAlign w:val="superscript"/>
          <w:lang w:val="nb-NO"/>
        </w:rPr>
      </w:pPr>
    </w:p>
    <w:p w14:paraId="6F9EAB5D" w14:textId="77777777" w:rsidR="00B00197" w:rsidRPr="00A61B65" w:rsidRDefault="00B00197" w:rsidP="00822319">
      <w:pPr>
        <w:spacing w:after="200" w:line="480" w:lineRule="auto"/>
        <w:contextualSpacing/>
        <w:rPr>
          <w:rFonts w:ascii="Arial" w:hAnsi="Arial" w:cs="Arial"/>
          <w:sz w:val="22"/>
          <w:szCs w:val="22"/>
        </w:rPr>
      </w:pPr>
      <w:r w:rsidRPr="00A61B65">
        <w:rPr>
          <w:rFonts w:ascii="Arial" w:hAnsi="Arial" w:cs="Arial"/>
          <w:b/>
          <w:sz w:val="22"/>
          <w:szCs w:val="22"/>
        </w:rPr>
        <w:t>Affiliations:</w:t>
      </w:r>
      <w:r w:rsidRPr="00A61B65">
        <w:rPr>
          <w:rFonts w:ascii="Arial" w:hAnsi="Arial" w:cs="Arial"/>
          <w:sz w:val="22"/>
          <w:szCs w:val="22"/>
        </w:rPr>
        <w:t xml:space="preserve"> </w:t>
      </w:r>
      <w:r w:rsidRPr="00A61B65">
        <w:rPr>
          <w:rFonts w:ascii="Arial" w:hAnsi="Arial" w:cs="Arial"/>
          <w:sz w:val="22"/>
          <w:szCs w:val="22"/>
          <w:vertAlign w:val="superscript"/>
        </w:rPr>
        <w:t>a</w:t>
      </w:r>
      <w:r w:rsidRPr="00A61B65">
        <w:rPr>
          <w:rFonts w:ascii="Arial" w:hAnsi="Arial" w:cs="Arial"/>
          <w:sz w:val="22"/>
          <w:szCs w:val="22"/>
        </w:rPr>
        <w:t xml:space="preserve">Department of Pediatrics and Adolescent Medicine, Østfold Hospital Trust, Norway; </w:t>
      </w:r>
      <w:r w:rsidRPr="00A61B65">
        <w:rPr>
          <w:rFonts w:ascii="Arial" w:hAnsi="Arial" w:cs="Arial"/>
          <w:sz w:val="22"/>
          <w:szCs w:val="22"/>
          <w:vertAlign w:val="superscript"/>
        </w:rPr>
        <w:t>b</w:t>
      </w:r>
      <w:r w:rsidRPr="00A61B65">
        <w:rPr>
          <w:rFonts w:ascii="Arial" w:hAnsi="Arial" w:cs="Arial"/>
          <w:sz w:val="22"/>
          <w:szCs w:val="22"/>
        </w:rPr>
        <w:t xml:space="preserve">Division of Pediatric and Adolescent Medicine, Oslo University Hospital, Oslo, Norway; </w:t>
      </w:r>
      <w:r w:rsidRPr="00A61B65">
        <w:rPr>
          <w:rFonts w:ascii="Arial" w:hAnsi="Arial" w:cs="Arial"/>
          <w:sz w:val="22"/>
          <w:szCs w:val="22"/>
          <w:vertAlign w:val="superscript"/>
        </w:rPr>
        <w:t>c</w:t>
      </w:r>
      <w:r w:rsidRPr="00A61B65">
        <w:rPr>
          <w:rFonts w:ascii="Arial" w:hAnsi="Arial" w:cs="Arial"/>
          <w:sz w:val="22"/>
          <w:szCs w:val="22"/>
        </w:rPr>
        <w:t xml:space="preserve">Institute of Clinical Medicine, University of Oslo, Oslo, Norway; </w:t>
      </w:r>
      <w:r w:rsidRPr="00A61B65">
        <w:rPr>
          <w:rFonts w:ascii="Arial" w:hAnsi="Arial" w:cs="Arial"/>
          <w:sz w:val="22"/>
          <w:szCs w:val="22"/>
          <w:vertAlign w:val="superscript"/>
        </w:rPr>
        <w:t>d</w:t>
      </w:r>
      <w:r w:rsidRPr="00A61B65">
        <w:rPr>
          <w:rFonts w:ascii="Arial" w:hAnsi="Arial" w:cs="Arial"/>
          <w:sz w:val="22"/>
          <w:szCs w:val="22"/>
        </w:rPr>
        <w:t>Department of Pediatrics, Innlandet Hospital Trust, Elverum, Norway</w:t>
      </w:r>
    </w:p>
    <w:p w14:paraId="3520F6A3" w14:textId="77777777" w:rsidR="00620625" w:rsidRPr="00A61B65" w:rsidRDefault="00620625" w:rsidP="00822319">
      <w:pPr>
        <w:spacing w:after="200" w:line="480" w:lineRule="auto"/>
        <w:contextualSpacing/>
        <w:rPr>
          <w:rFonts w:ascii="Arial" w:hAnsi="Arial" w:cs="Arial"/>
          <w:sz w:val="22"/>
          <w:szCs w:val="22"/>
          <w:vertAlign w:val="superscript"/>
        </w:rPr>
      </w:pPr>
    </w:p>
    <w:p w14:paraId="4CA29BC3" w14:textId="77777777" w:rsidR="00B00197" w:rsidRPr="00A61B65" w:rsidRDefault="00B00197" w:rsidP="00822319">
      <w:pPr>
        <w:spacing w:line="480" w:lineRule="auto"/>
        <w:rPr>
          <w:rFonts w:ascii="Arial" w:hAnsi="Arial" w:cs="Arial"/>
          <w:sz w:val="22"/>
          <w:szCs w:val="22"/>
        </w:rPr>
      </w:pPr>
      <w:r w:rsidRPr="00A61B65">
        <w:rPr>
          <w:rFonts w:ascii="Arial" w:hAnsi="Arial" w:cs="Arial"/>
          <w:sz w:val="22"/>
          <w:szCs w:val="22"/>
        </w:rPr>
        <w:t>A study performed within ORAACLE (the Oslo Research Group of Asthma and Allergy in Childhood; the Lung and Environment).</w:t>
      </w:r>
    </w:p>
    <w:p w14:paraId="153E6BCC" w14:textId="77777777" w:rsidR="00620625" w:rsidRPr="00A61B65" w:rsidRDefault="00620625" w:rsidP="00822319">
      <w:pPr>
        <w:spacing w:line="480" w:lineRule="auto"/>
        <w:rPr>
          <w:rFonts w:ascii="Arial" w:hAnsi="Arial" w:cs="Arial"/>
          <w:sz w:val="22"/>
          <w:szCs w:val="22"/>
        </w:rPr>
      </w:pPr>
    </w:p>
    <w:p w14:paraId="16BA306D" w14:textId="77777777" w:rsidR="00B00197" w:rsidRPr="00A61B65" w:rsidRDefault="00B00197" w:rsidP="00822319">
      <w:pPr>
        <w:spacing w:line="480" w:lineRule="auto"/>
        <w:rPr>
          <w:rFonts w:ascii="Arial" w:hAnsi="Arial" w:cs="Arial"/>
          <w:sz w:val="22"/>
          <w:szCs w:val="22"/>
        </w:rPr>
      </w:pPr>
      <w:r w:rsidRPr="00A61B65">
        <w:rPr>
          <w:rFonts w:ascii="Arial" w:hAnsi="Arial" w:cs="Arial"/>
          <w:b/>
          <w:sz w:val="22"/>
          <w:szCs w:val="22"/>
        </w:rPr>
        <w:t>Address correspondence to:</w:t>
      </w:r>
      <w:r w:rsidRPr="00A61B65">
        <w:rPr>
          <w:rFonts w:ascii="Arial" w:hAnsi="Arial" w:cs="Arial"/>
          <w:sz w:val="22"/>
          <w:szCs w:val="22"/>
        </w:rPr>
        <w:t xml:space="preserve"> </w:t>
      </w:r>
      <w:r w:rsidRPr="00A61B65">
        <w:rPr>
          <w:rFonts w:ascii="Arial" w:hAnsi="Arial" w:cs="Arial"/>
          <w:color w:val="000000"/>
          <w:sz w:val="22"/>
          <w:szCs w:val="22"/>
        </w:rPr>
        <w:t xml:space="preserve">Jon Olav Gjengstø Hunderi, </w:t>
      </w:r>
      <w:r w:rsidRPr="00A61B65">
        <w:rPr>
          <w:rFonts w:ascii="Arial" w:hAnsi="Arial" w:cs="Arial"/>
          <w:sz w:val="22"/>
          <w:szCs w:val="22"/>
        </w:rPr>
        <w:t>Department of Pediatrics and Adolescent Medicine, Østfold Hospital Trust, Postboks 300, 1714 Grålum, Norway, [</w:t>
      </w:r>
      <w:r w:rsidR="006F5950" w:rsidRPr="00A61B65">
        <w:rPr>
          <w:rFonts w:ascii="Arial" w:hAnsi="Arial" w:cs="Arial"/>
          <w:sz w:val="22"/>
          <w:szCs w:val="22"/>
        </w:rPr>
        <w:t>jonhun@so-hf.no</w:t>
      </w:r>
      <w:r w:rsidRPr="00A61B65">
        <w:rPr>
          <w:rFonts w:ascii="Arial" w:hAnsi="Arial" w:cs="Arial"/>
          <w:sz w:val="22"/>
          <w:szCs w:val="22"/>
        </w:rPr>
        <w:t>], 0047 91880816</w:t>
      </w:r>
    </w:p>
    <w:p w14:paraId="7FE08BBA" w14:textId="77777777" w:rsidR="00B00197" w:rsidRPr="00A61B65" w:rsidRDefault="00B00197" w:rsidP="00822319">
      <w:pPr>
        <w:spacing w:line="480" w:lineRule="auto"/>
        <w:rPr>
          <w:rFonts w:ascii="Arial" w:hAnsi="Arial" w:cs="Arial"/>
          <w:sz w:val="22"/>
          <w:szCs w:val="22"/>
        </w:rPr>
      </w:pPr>
    </w:p>
    <w:p w14:paraId="645D5F5F" w14:textId="77777777" w:rsidR="00B00197" w:rsidRPr="00A61B65" w:rsidRDefault="00B00197" w:rsidP="00822319">
      <w:pPr>
        <w:spacing w:line="480" w:lineRule="auto"/>
        <w:rPr>
          <w:rFonts w:ascii="Arial" w:hAnsi="Arial" w:cs="Arial"/>
          <w:sz w:val="22"/>
          <w:szCs w:val="22"/>
        </w:rPr>
      </w:pPr>
      <w:r w:rsidRPr="00A61B65" w:rsidDel="00D56397">
        <w:rPr>
          <w:rFonts w:ascii="Arial" w:hAnsi="Arial" w:cs="Arial"/>
          <w:b/>
          <w:bCs/>
          <w:sz w:val="22"/>
          <w:szCs w:val="22"/>
        </w:rPr>
        <w:t>”Bronchiolitis A</w:t>
      </w:r>
      <w:r w:rsidR="00B83AD0">
        <w:rPr>
          <w:rFonts w:ascii="Arial" w:hAnsi="Arial" w:cs="Arial"/>
          <w:b/>
          <w:bCs/>
          <w:sz w:val="22"/>
          <w:szCs w:val="22"/>
        </w:rPr>
        <w:t>LL</w:t>
      </w:r>
      <w:r w:rsidRPr="00A61B65" w:rsidDel="00D56397">
        <w:rPr>
          <w:rFonts w:ascii="Arial" w:hAnsi="Arial" w:cs="Arial"/>
          <w:b/>
          <w:bCs/>
          <w:sz w:val="22"/>
          <w:szCs w:val="22"/>
        </w:rPr>
        <w:t>-study, SE-Norway”</w:t>
      </w:r>
      <w:r w:rsidRPr="00A61B65" w:rsidDel="00D56397">
        <w:rPr>
          <w:rFonts w:ascii="Arial" w:hAnsi="Arial" w:cs="Arial"/>
          <w:bCs/>
          <w:iCs/>
          <w:sz w:val="22"/>
          <w:szCs w:val="22"/>
          <w:lang w:eastAsia="en-US" w:bidi="en-US"/>
        </w:rPr>
        <w:t xml:space="preserve">, </w:t>
      </w:r>
      <w:r w:rsidRPr="00A61B65" w:rsidDel="00D56397">
        <w:rPr>
          <w:rFonts w:ascii="Arial" w:hAnsi="Arial" w:cs="Arial"/>
          <w:sz w:val="22"/>
          <w:szCs w:val="22"/>
        </w:rPr>
        <w:t>ClincialTrials.gov number, NCT00817466. EudraCT number, 2009-012667-34</w:t>
      </w:r>
    </w:p>
    <w:p w14:paraId="6D20A2A4" w14:textId="77777777" w:rsidR="00620625" w:rsidRPr="00A61B65" w:rsidRDefault="00620625" w:rsidP="00822319">
      <w:pPr>
        <w:spacing w:line="480" w:lineRule="auto"/>
        <w:rPr>
          <w:rFonts w:ascii="Arial" w:hAnsi="Arial" w:cs="Arial"/>
          <w:sz w:val="22"/>
          <w:szCs w:val="22"/>
        </w:rPr>
      </w:pPr>
    </w:p>
    <w:p w14:paraId="180C5355" w14:textId="77777777" w:rsidR="00690DF7" w:rsidRPr="00A61B65" w:rsidRDefault="00307B69" w:rsidP="00C76C0A">
      <w:pPr>
        <w:outlineLvl w:val="0"/>
        <w:rPr>
          <w:rFonts w:ascii="Arial" w:hAnsi="Arial" w:cs="Arial"/>
          <w:b/>
          <w:sz w:val="22"/>
          <w:szCs w:val="22"/>
        </w:rPr>
      </w:pPr>
      <w:r w:rsidRPr="00A61B65">
        <w:rPr>
          <w:rFonts w:ascii="Arial" w:hAnsi="Arial" w:cs="Arial"/>
          <w:b/>
          <w:color w:val="000000"/>
          <w:sz w:val="22"/>
          <w:szCs w:val="22"/>
        </w:rPr>
        <w:t>Short title:</w:t>
      </w:r>
      <w:r w:rsidR="00565A8C" w:rsidRPr="00A61B65">
        <w:rPr>
          <w:rFonts w:ascii="Arial" w:hAnsi="Arial" w:cs="Arial"/>
          <w:b/>
          <w:color w:val="000000"/>
          <w:sz w:val="22"/>
          <w:szCs w:val="22"/>
        </w:rPr>
        <w:t xml:space="preserve"> </w:t>
      </w:r>
      <w:r w:rsidR="00690DF7" w:rsidRPr="00E20483">
        <w:rPr>
          <w:rFonts w:ascii="Arial" w:hAnsi="Arial" w:cs="Arial"/>
          <w:sz w:val="22"/>
          <w:szCs w:val="22"/>
        </w:rPr>
        <w:t>Parental assessment and bronchiolitis outcomes</w:t>
      </w:r>
    </w:p>
    <w:p w14:paraId="2BE5B122" w14:textId="77777777" w:rsidR="00307B69" w:rsidRDefault="00307B69" w:rsidP="00822319">
      <w:pPr>
        <w:spacing w:line="480" w:lineRule="auto"/>
        <w:rPr>
          <w:rFonts w:ascii="Arial" w:hAnsi="Arial" w:cs="Arial"/>
          <w:b/>
          <w:color w:val="000000"/>
          <w:sz w:val="22"/>
          <w:szCs w:val="22"/>
        </w:rPr>
      </w:pPr>
    </w:p>
    <w:p w14:paraId="25C9233F" w14:textId="77777777" w:rsidR="000179EA" w:rsidRDefault="000179EA" w:rsidP="00822319">
      <w:pPr>
        <w:spacing w:line="480" w:lineRule="auto"/>
        <w:rPr>
          <w:rFonts w:ascii="Arial" w:hAnsi="Arial" w:cs="Arial"/>
          <w:b/>
          <w:color w:val="000000"/>
          <w:sz w:val="22"/>
          <w:szCs w:val="22"/>
        </w:rPr>
      </w:pPr>
    </w:p>
    <w:p w14:paraId="3059DCB6" w14:textId="61BD0E89" w:rsidR="00DD30E6" w:rsidRPr="00E20483" w:rsidRDefault="00DD30E6" w:rsidP="00822319">
      <w:pPr>
        <w:spacing w:line="480" w:lineRule="auto"/>
        <w:rPr>
          <w:rFonts w:ascii="Arial" w:hAnsi="Arial" w:cs="Arial"/>
          <w:color w:val="000000"/>
          <w:sz w:val="22"/>
          <w:szCs w:val="22"/>
        </w:rPr>
      </w:pPr>
      <w:r>
        <w:rPr>
          <w:rFonts w:ascii="Arial" w:hAnsi="Arial" w:cs="Arial"/>
          <w:b/>
          <w:color w:val="000000"/>
          <w:sz w:val="22"/>
          <w:szCs w:val="22"/>
        </w:rPr>
        <w:t xml:space="preserve">Word count: </w:t>
      </w:r>
      <w:r>
        <w:rPr>
          <w:rFonts w:ascii="Arial" w:hAnsi="Arial" w:cs="Arial"/>
          <w:color w:val="000000"/>
          <w:sz w:val="22"/>
          <w:szCs w:val="22"/>
        </w:rPr>
        <w:t>Manuscript, excluding abstract, refe</w:t>
      </w:r>
      <w:r w:rsidR="00B42502">
        <w:rPr>
          <w:rFonts w:ascii="Arial" w:hAnsi="Arial" w:cs="Arial"/>
          <w:color w:val="000000"/>
          <w:sz w:val="22"/>
          <w:szCs w:val="22"/>
        </w:rPr>
        <w:t xml:space="preserve">rences, figures and tables: </w:t>
      </w:r>
      <w:r w:rsidR="00CA521D">
        <w:rPr>
          <w:rFonts w:ascii="Arial" w:hAnsi="Arial" w:cs="Arial"/>
          <w:color w:val="000000"/>
          <w:sz w:val="22"/>
          <w:szCs w:val="22"/>
        </w:rPr>
        <w:t>2858</w:t>
      </w:r>
    </w:p>
    <w:p w14:paraId="02750E22" w14:textId="0FE9B2E3" w:rsidR="00462068" w:rsidRPr="00E20483" w:rsidRDefault="00DD30E6" w:rsidP="00822319">
      <w:pPr>
        <w:spacing w:line="480" w:lineRule="auto"/>
        <w:rPr>
          <w:rFonts w:ascii="Arial" w:hAnsi="Arial" w:cs="Arial"/>
          <w:color w:val="000000"/>
          <w:sz w:val="22"/>
          <w:szCs w:val="22"/>
        </w:rPr>
      </w:pPr>
      <w:r>
        <w:rPr>
          <w:rFonts w:ascii="Arial" w:hAnsi="Arial" w:cs="Arial"/>
          <w:b/>
          <w:color w:val="000000"/>
          <w:sz w:val="22"/>
          <w:szCs w:val="22"/>
        </w:rPr>
        <w:t xml:space="preserve">Word count: </w:t>
      </w:r>
      <w:r>
        <w:rPr>
          <w:rFonts w:ascii="Arial" w:hAnsi="Arial" w:cs="Arial"/>
          <w:color w:val="000000"/>
          <w:sz w:val="22"/>
          <w:szCs w:val="22"/>
        </w:rPr>
        <w:t xml:space="preserve">abstract </w:t>
      </w:r>
      <w:r w:rsidR="00E3222A">
        <w:rPr>
          <w:rFonts w:ascii="Arial" w:hAnsi="Arial" w:cs="Arial"/>
          <w:color w:val="000000"/>
          <w:sz w:val="22"/>
          <w:szCs w:val="22"/>
        </w:rPr>
        <w:t>199</w:t>
      </w:r>
    </w:p>
    <w:p w14:paraId="5FABE3EC" w14:textId="77777777" w:rsidR="000041A7" w:rsidRPr="00A61B65" w:rsidRDefault="000041A7" w:rsidP="00822319">
      <w:pPr>
        <w:spacing w:line="480" w:lineRule="auto"/>
        <w:rPr>
          <w:rFonts w:ascii="Arial" w:hAnsi="Arial" w:cs="Arial"/>
          <w:b/>
          <w:color w:val="000000"/>
          <w:sz w:val="22"/>
          <w:szCs w:val="22"/>
        </w:rPr>
      </w:pPr>
    </w:p>
    <w:p w14:paraId="6053D011" w14:textId="77777777" w:rsidR="00462068" w:rsidRDefault="00462068" w:rsidP="00822319">
      <w:pPr>
        <w:spacing w:line="480" w:lineRule="auto"/>
        <w:rPr>
          <w:rFonts w:ascii="Arial" w:hAnsi="Arial" w:cs="Arial"/>
          <w:b/>
          <w:color w:val="000000"/>
          <w:sz w:val="22"/>
          <w:szCs w:val="22"/>
        </w:rPr>
      </w:pPr>
    </w:p>
    <w:p w14:paraId="0A620C46" w14:textId="77777777" w:rsidR="00050B50" w:rsidRDefault="00050B50" w:rsidP="00822319">
      <w:pPr>
        <w:spacing w:line="480" w:lineRule="auto"/>
        <w:rPr>
          <w:rFonts w:ascii="Arial" w:hAnsi="Arial" w:cs="Arial"/>
          <w:b/>
          <w:color w:val="000000"/>
          <w:sz w:val="22"/>
          <w:szCs w:val="22"/>
        </w:rPr>
      </w:pPr>
    </w:p>
    <w:p w14:paraId="6E7D82B6" w14:textId="77777777" w:rsidR="00B00197" w:rsidRPr="00A61B65" w:rsidRDefault="00822319" w:rsidP="00C76C0A">
      <w:pPr>
        <w:pStyle w:val="NoSpacing"/>
        <w:spacing w:line="480" w:lineRule="auto"/>
        <w:outlineLvl w:val="0"/>
        <w:rPr>
          <w:rFonts w:ascii="Arial" w:hAnsi="Arial" w:cs="Arial"/>
          <w:b/>
          <w:shd w:val="clear" w:color="auto" w:fill="FEFEFE"/>
          <w:lang w:val="en-GB"/>
        </w:rPr>
      </w:pPr>
      <w:r w:rsidRPr="00A61B65">
        <w:rPr>
          <w:rFonts w:ascii="Arial" w:hAnsi="Arial" w:cs="Arial"/>
          <w:b/>
          <w:lang w:val="en-GB" w:eastAsia="nb-NO"/>
        </w:rPr>
        <w:lastRenderedPageBreak/>
        <w:t>A</w:t>
      </w:r>
      <w:r w:rsidR="00B00197" w:rsidRPr="00A61B65">
        <w:rPr>
          <w:rFonts w:ascii="Arial" w:hAnsi="Arial" w:cs="Arial"/>
          <w:b/>
          <w:shd w:val="clear" w:color="auto" w:fill="FEFEFE"/>
          <w:lang w:val="en-GB"/>
        </w:rPr>
        <w:t>BSTRACT</w:t>
      </w:r>
    </w:p>
    <w:p w14:paraId="600C838A" w14:textId="77777777" w:rsidR="00B00197" w:rsidRPr="00A61B65" w:rsidRDefault="00E43C6C" w:rsidP="00C76C0A">
      <w:pPr>
        <w:pStyle w:val="NoSpacing"/>
        <w:spacing w:line="480" w:lineRule="auto"/>
        <w:outlineLvl w:val="0"/>
        <w:rPr>
          <w:rFonts w:ascii="Arial" w:hAnsi="Arial" w:cs="Arial"/>
          <w:b/>
          <w:bCs/>
          <w:shd w:val="solid" w:color="FFFFFF" w:fill="auto"/>
          <w:lang w:val="en-GB" w:eastAsia="ru-RU"/>
        </w:rPr>
      </w:pPr>
      <w:r w:rsidRPr="00A61B65">
        <w:rPr>
          <w:rFonts w:ascii="Arial" w:hAnsi="Arial" w:cs="Arial"/>
          <w:b/>
          <w:bCs/>
          <w:shd w:val="solid" w:color="FFFFFF" w:fill="auto"/>
          <w:lang w:val="en-GB" w:eastAsia="ru-RU"/>
        </w:rPr>
        <w:t>Aim</w:t>
      </w:r>
      <w:r w:rsidR="00B36CEF" w:rsidRPr="00A61B65">
        <w:rPr>
          <w:rFonts w:ascii="Arial" w:hAnsi="Arial" w:cs="Arial"/>
          <w:b/>
          <w:bCs/>
          <w:shd w:val="solid" w:color="FFFFFF" w:fill="auto"/>
          <w:lang w:val="en-GB" w:eastAsia="ru-RU"/>
        </w:rPr>
        <w:t>s</w:t>
      </w:r>
    </w:p>
    <w:p w14:paraId="5B1F360C" w14:textId="65B22E0E" w:rsidR="00B00197" w:rsidRPr="00A61B65" w:rsidRDefault="003135F4" w:rsidP="007A0155">
      <w:pPr>
        <w:pStyle w:val="NoSpacing"/>
        <w:spacing w:line="480" w:lineRule="auto"/>
        <w:rPr>
          <w:rFonts w:ascii="Arial" w:hAnsi="Arial" w:cs="Arial"/>
          <w:lang w:val="en-GB"/>
        </w:rPr>
      </w:pPr>
      <w:r>
        <w:rPr>
          <w:rFonts w:ascii="Arial" w:hAnsi="Arial" w:cs="Arial"/>
          <w:shd w:val="solid" w:color="FFFFFF" w:fill="auto"/>
          <w:lang w:val="en-GB" w:eastAsia="ru-RU"/>
        </w:rPr>
        <w:t>In</w:t>
      </w:r>
      <w:r w:rsidR="00634C4D">
        <w:rPr>
          <w:rFonts w:ascii="Arial" w:hAnsi="Arial" w:cs="Arial"/>
          <w:shd w:val="solid" w:color="FFFFFF" w:fill="auto"/>
          <w:lang w:val="en-GB" w:eastAsia="ru-RU"/>
        </w:rPr>
        <w:t xml:space="preserve"> infants with acute </w:t>
      </w:r>
      <w:r w:rsidR="00FF2C09">
        <w:rPr>
          <w:rFonts w:ascii="Arial" w:hAnsi="Arial" w:cs="Arial"/>
          <w:shd w:val="solid" w:color="FFFFFF" w:fill="auto"/>
          <w:lang w:val="en-GB" w:eastAsia="ru-RU"/>
        </w:rPr>
        <w:t>bronchiolitis</w:t>
      </w:r>
      <w:r w:rsidR="00634C4D">
        <w:rPr>
          <w:rFonts w:ascii="Arial" w:hAnsi="Arial" w:cs="Arial"/>
          <w:shd w:val="solid" w:color="FFFFFF" w:fill="auto"/>
          <w:lang w:val="en-GB" w:eastAsia="ru-RU"/>
        </w:rPr>
        <w:t xml:space="preserve">, </w:t>
      </w:r>
      <w:r w:rsidR="00F62820">
        <w:rPr>
          <w:rFonts w:ascii="Arial" w:hAnsi="Arial" w:cs="Arial"/>
          <w:shd w:val="solid" w:color="FFFFFF" w:fill="auto"/>
          <w:lang w:val="en-GB" w:eastAsia="ru-RU"/>
        </w:rPr>
        <w:t xml:space="preserve">the precision of </w:t>
      </w:r>
      <w:r w:rsidR="009327ED">
        <w:rPr>
          <w:rFonts w:ascii="Arial" w:hAnsi="Arial" w:cs="Arial"/>
          <w:shd w:val="solid" w:color="FFFFFF" w:fill="auto"/>
          <w:lang w:val="en-GB" w:eastAsia="ru-RU"/>
        </w:rPr>
        <w:t xml:space="preserve">parental disease severity assessment </w:t>
      </w:r>
      <w:r w:rsidR="00746CB6">
        <w:rPr>
          <w:rFonts w:ascii="Arial" w:hAnsi="Arial" w:cs="Arial"/>
          <w:shd w:val="solid" w:color="FFFFFF" w:fill="auto"/>
          <w:lang w:val="en-GB" w:eastAsia="ru-RU"/>
        </w:rPr>
        <w:t xml:space="preserve">is </w:t>
      </w:r>
      <w:r w:rsidR="00F62820">
        <w:rPr>
          <w:rFonts w:ascii="Arial" w:hAnsi="Arial" w:cs="Arial"/>
          <w:shd w:val="solid" w:color="FFFFFF" w:fill="auto"/>
          <w:lang w:val="en-GB" w:eastAsia="ru-RU"/>
        </w:rPr>
        <w:t>unclear</w:t>
      </w:r>
      <w:r w:rsidR="009327ED">
        <w:rPr>
          <w:rFonts w:ascii="Arial" w:hAnsi="Arial" w:cs="Arial"/>
          <w:shd w:val="solid" w:color="FFFFFF" w:fill="auto"/>
          <w:lang w:val="en-GB" w:eastAsia="ru-RU"/>
        </w:rPr>
        <w:t xml:space="preserve">. </w:t>
      </w:r>
      <w:r w:rsidR="00D42DF8" w:rsidRPr="00C3568B">
        <w:rPr>
          <w:rFonts w:ascii="Arial" w:hAnsi="Arial" w:cs="Arial"/>
          <w:shd w:val="solid" w:color="FFFFFF" w:fill="auto"/>
          <w:lang w:val="en-GB" w:eastAsia="ru-RU"/>
        </w:rPr>
        <w:t xml:space="preserve">We aimed </w:t>
      </w:r>
      <w:r w:rsidR="00D42DF8" w:rsidRPr="00C3568B">
        <w:rPr>
          <w:rFonts w:ascii="Arial" w:hAnsi="Arial" w:cs="Arial"/>
          <w:color w:val="000000"/>
          <w:lang w:val="en-GB"/>
        </w:rPr>
        <w:t xml:space="preserve">to determine if parental assessment at </w:t>
      </w:r>
      <w:r w:rsidR="006F06AE">
        <w:rPr>
          <w:rFonts w:ascii="Arial" w:hAnsi="Arial" w:cs="Arial"/>
          <w:color w:val="000000"/>
          <w:lang w:val="en-GB"/>
        </w:rPr>
        <w:t xml:space="preserve">the time of </w:t>
      </w:r>
      <w:r w:rsidR="0025725C" w:rsidRPr="00C3568B">
        <w:rPr>
          <w:rFonts w:ascii="Arial" w:hAnsi="Arial" w:cs="Arial"/>
          <w:color w:val="000000"/>
          <w:lang w:val="en-GB"/>
        </w:rPr>
        <w:t>hospitalisation predicted</w:t>
      </w:r>
      <w:r w:rsidR="006F06AE">
        <w:rPr>
          <w:rFonts w:ascii="Arial" w:hAnsi="Arial" w:cs="Arial"/>
          <w:color w:val="000000"/>
          <w:lang w:val="en-GB"/>
        </w:rPr>
        <w:t xml:space="preserve"> the use of</w:t>
      </w:r>
      <w:r w:rsidR="00D42DF8" w:rsidRPr="00C3568B">
        <w:rPr>
          <w:rFonts w:ascii="Arial" w:hAnsi="Arial" w:cs="Arial"/>
          <w:color w:val="000000"/>
          <w:lang w:val="en-GB"/>
        </w:rPr>
        <w:t xml:space="preserve"> </w:t>
      </w:r>
      <w:r w:rsidR="00D42DF8" w:rsidRPr="00D560EB">
        <w:rPr>
          <w:rFonts w:ascii="Arial" w:hAnsi="Arial" w:cs="Arial"/>
          <w:color w:val="000000"/>
          <w:lang w:val="en-GB"/>
        </w:rPr>
        <w:t>supportive care</w:t>
      </w:r>
      <w:r w:rsidR="00F43F39">
        <w:rPr>
          <w:rFonts w:ascii="Arial" w:hAnsi="Arial" w:cs="Arial"/>
          <w:color w:val="000000"/>
          <w:lang w:val="en-GB"/>
        </w:rPr>
        <w:t xml:space="preserve">, </w:t>
      </w:r>
      <w:r w:rsidR="00FF2C09">
        <w:rPr>
          <w:rFonts w:ascii="Arial" w:hAnsi="Arial" w:cs="Arial"/>
          <w:color w:val="000000"/>
          <w:lang w:val="en-GB"/>
        </w:rPr>
        <w:t>and subsequently determine th</w:t>
      </w:r>
      <w:r w:rsidR="000F01CE">
        <w:rPr>
          <w:rFonts w:ascii="Arial" w:hAnsi="Arial" w:cs="Arial"/>
          <w:color w:val="000000"/>
          <w:lang w:val="en-GB"/>
        </w:rPr>
        <w:t>e likelihood</w:t>
      </w:r>
      <w:r w:rsidR="00B40C89">
        <w:rPr>
          <w:rFonts w:ascii="Arial" w:hAnsi="Arial" w:cs="Arial"/>
          <w:color w:val="000000"/>
          <w:lang w:val="en-GB"/>
        </w:rPr>
        <w:t xml:space="preserve"> </w:t>
      </w:r>
      <w:r w:rsidR="00672181">
        <w:rPr>
          <w:rFonts w:ascii="Arial" w:hAnsi="Arial" w:cs="Arial"/>
          <w:color w:val="000000"/>
          <w:lang w:val="en-GB"/>
        </w:rPr>
        <w:t xml:space="preserve">that </w:t>
      </w:r>
      <w:r w:rsidR="008430E6">
        <w:rPr>
          <w:rFonts w:ascii="Arial" w:hAnsi="Arial" w:cs="Arial"/>
          <w:color w:val="000000"/>
          <w:lang w:val="en-GB"/>
        </w:rPr>
        <w:t xml:space="preserve">the infant with acute bronchiolitis </w:t>
      </w:r>
      <w:r w:rsidR="00672181">
        <w:rPr>
          <w:rFonts w:ascii="Arial" w:hAnsi="Arial" w:cs="Arial"/>
          <w:color w:val="000000"/>
          <w:lang w:val="en-GB"/>
        </w:rPr>
        <w:t xml:space="preserve">would receive </w:t>
      </w:r>
      <w:r w:rsidR="000F01CE">
        <w:rPr>
          <w:rFonts w:ascii="Arial" w:hAnsi="Arial" w:cs="Arial"/>
          <w:color w:val="000000"/>
          <w:lang w:val="en-GB"/>
        </w:rPr>
        <w:t xml:space="preserve">supportive care. </w:t>
      </w:r>
    </w:p>
    <w:p w14:paraId="5769604C" w14:textId="77777777" w:rsidR="00B00197" w:rsidRDefault="00E43C6C" w:rsidP="00C76C0A">
      <w:pPr>
        <w:pStyle w:val="NoSpacing"/>
        <w:spacing w:line="480" w:lineRule="auto"/>
        <w:outlineLvl w:val="0"/>
        <w:rPr>
          <w:rFonts w:ascii="Arial" w:hAnsi="Arial" w:cs="Arial"/>
          <w:b/>
          <w:bCs/>
          <w:shd w:val="solid" w:color="FFFFFF" w:fill="auto"/>
          <w:lang w:val="en-GB" w:eastAsia="ru-RU"/>
        </w:rPr>
      </w:pPr>
      <w:r w:rsidRPr="00A61B65">
        <w:rPr>
          <w:rFonts w:ascii="Arial" w:hAnsi="Arial" w:cs="Arial"/>
          <w:b/>
          <w:bCs/>
          <w:shd w:val="solid" w:color="FFFFFF" w:fill="auto"/>
          <w:lang w:val="en-GB" w:eastAsia="ru-RU"/>
        </w:rPr>
        <w:t>Methods</w:t>
      </w:r>
      <w:r w:rsidR="00E41C75" w:rsidRPr="00A61B65">
        <w:rPr>
          <w:rFonts w:ascii="Arial" w:hAnsi="Arial" w:cs="Arial"/>
          <w:b/>
          <w:bCs/>
          <w:shd w:val="solid" w:color="FFFFFF" w:fill="auto"/>
          <w:lang w:val="en-GB" w:eastAsia="ru-RU"/>
        </w:rPr>
        <w:t xml:space="preserve"> </w:t>
      </w:r>
    </w:p>
    <w:p w14:paraId="00A019B5" w14:textId="21266207" w:rsidR="00B00197" w:rsidRPr="00E20483" w:rsidRDefault="00B065C6" w:rsidP="007A0155">
      <w:pPr>
        <w:pStyle w:val="NoSpacing"/>
        <w:spacing w:line="480" w:lineRule="auto"/>
        <w:rPr>
          <w:rFonts w:ascii="Arial" w:hAnsi="Arial" w:cs="Arial"/>
          <w:bCs/>
          <w:shd w:val="solid" w:color="FFFFFF" w:fill="auto"/>
          <w:lang w:val="en-GB" w:eastAsia="ru-RU"/>
        </w:rPr>
      </w:pPr>
      <w:r>
        <w:rPr>
          <w:rFonts w:ascii="Arial" w:hAnsi="Arial" w:cs="Arial"/>
          <w:color w:val="222222"/>
          <w:lang w:val="en-GB"/>
        </w:rPr>
        <w:t xml:space="preserve">From </w:t>
      </w:r>
      <w:r w:rsidR="001E0844">
        <w:rPr>
          <w:rFonts w:ascii="Arial" w:hAnsi="Arial" w:cs="Arial"/>
          <w:color w:val="222222"/>
          <w:lang w:val="en-GB"/>
        </w:rPr>
        <w:t>the</w:t>
      </w:r>
      <w:r w:rsidR="0075705B" w:rsidRPr="00272028">
        <w:rPr>
          <w:rFonts w:ascii="Arial" w:hAnsi="Arial" w:cs="Arial"/>
          <w:color w:val="222222"/>
          <w:lang w:val="en-GB"/>
        </w:rPr>
        <w:t xml:space="preserve"> Bronchiolitis ALL </w:t>
      </w:r>
      <w:r w:rsidR="00A85BF8">
        <w:rPr>
          <w:rFonts w:ascii="Arial" w:hAnsi="Arial" w:cs="Arial"/>
          <w:color w:val="222222"/>
          <w:lang w:val="en-GB"/>
        </w:rPr>
        <w:t>s</w:t>
      </w:r>
      <w:r w:rsidR="00EC4111">
        <w:rPr>
          <w:rFonts w:ascii="Arial" w:hAnsi="Arial" w:cs="Arial"/>
          <w:color w:val="222222"/>
          <w:lang w:val="en-GB"/>
        </w:rPr>
        <w:t>outh-</w:t>
      </w:r>
      <w:r w:rsidR="005C728C">
        <w:rPr>
          <w:rFonts w:ascii="Arial" w:hAnsi="Arial" w:cs="Arial"/>
          <w:color w:val="222222"/>
          <w:lang w:val="en-GB"/>
        </w:rPr>
        <w:t>e</w:t>
      </w:r>
      <w:r w:rsidR="00EC4111">
        <w:rPr>
          <w:rFonts w:ascii="Arial" w:hAnsi="Arial" w:cs="Arial"/>
          <w:color w:val="222222"/>
          <w:lang w:val="en-GB"/>
        </w:rPr>
        <w:t xml:space="preserve">ast Norway </w:t>
      </w:r>
      <w:r w:rsidRPr="00272028">
        <w:rPr>
          <w:rFonts w:ascii="Arial" w:hAnsi="Arial" w:cs="Arial"/>
          <w:color w:val="222222"/>
          <w:lang w:val="en-GB"/>
        </w:rPr>
        <w:t>study</w:t>
      </w:r>
      <w:r w:rsidR="0075705B" w:rsidRPr="00272028">
        <w:rPr>
          <w:rFonts w:ascii="Arial" w:hAnsi="Arial" w:cs="Arial"/>
          <w:color w:val="222222"/>
          <w:lang w:val="en-GB"/>
        </w:rPr>
        <w:t xml:space="preserve">, we included </w:t>
      </w:r>
      <w:r w:rsidR="007C0B70">
        <w:rPr>
          <w:rFonts w:ascii="Arial" w:hAnsi="Arial" w:cs="Arial"/>
          <w:color w:val="222222"/>
          <w:lang w:val="en-GB"/>
        </w:rPr>
        <w:t>all</w:t>
      </w:r>
      <w:r w:rsidR="0075705B" w:rsidRPr="00272028">
        <w:rPr>
          <w:rFonts w:ascii="Arial" w:hAnsi="Arial" w:cs="Arial"/>
          <w:color w:val="222222"/>
          <w:lang w:val="en-GB"/>
        </w:rPr>
        <w:t xml:space="preserve"> 267</w:t>
      </w:r>
      <w:r w:rsidR="004B6F50">
        <w:rPr>
          <w:rFonts w:ascii="Arial" w:hAnsi="Arial" w:cs="Arial"/>
          <w:color w:val="222222"/>
          <w:lang w:val="en-GB"/>
        </w:rPr>
        <w:t>,</w:t>
      </w:r>
      <w:r w:rsidR="0075705B">
        <w:rPr>
          <w:rFonts w:ascii="Arial" w:hAnsi="Arial" w:cs="Arial"/>
          <w:color w:val="222222"/>
          <w:lang w:val="en-GB"/>
        </w:rPr>
        <w:t xml:space="preserve"> </w:t>
      </w:r>
      <w:r>
        <w:rPr>
          <w:rFonts w:ascii="Arial" w:hAnsi="Arial" w:cs="Arial"/>
          <w:color w:val="222222"/>
          <w:lang w:val="en-GB"/>
        </w:rPr>
        <w:t>0-12 month old</w:t>
      </w:r>
      <w:r w:rsidR="004B6F50">
        <w:rPr>
          <w:rFonts w:ascii="Arial" w:hAnsi="Arial" w:cs="Arial"/>
          <w:color w:val="222222"/>
          <w:lang w:val="en-GB"/>
        </w:rPr>
        <w:t>,</w:t>
      </w:r>
      <w:r>
        <w:rPr>
          <w:rFonts w:ascii="Arial" w:hAnsi="Arial" w:cs="Arial"/>
          <w:color w:val="222222"/>
          <w:lang w:val="en-GB"/>
        </w:rPr>
        <w:t xml:space="preserve"> </w:t>
      </w:r>
      <w:r w:rsidR="0075705B" w:rsidRPr="0075705B">
        <w:rPr>
          <w:rFonts w:ascii="Arial" w:hAnsi="Arial" w:cs="Arial"/>
          <w:color w:val="222222"/>
          <w:lang w:val="en-GB"/>
        </w:rPr>
        <w:t>infants</w:t>
      </w:r>
      <w:r w:rsidR="007C0B70">
        <w:rPr>
          <w:rFonts w:ascii="Arial" w:hAnsi="Arial" w:cs="Arial"/>
          <w:color w:val="222222"/>
          <w:lang w:val="en-GB"/>
        </w:rPr>
        <w:t xml:space="preserve"> </w:t>
      </w:r>
      <w:r w:rsidR="00374CCE">
        <w:rPr>
          <w:rFonts w:ascii="Arial" w:hAnsi="Arial" w:cs="Arial"/>
          <w:color w:val="222222"/>
          <w:lang w:val="en-GB"/>
        </w:rPr>
        <w:t xml:space="preserve">with acute bronchiolitis </w:t>
      </w:r>
      <w:r w:rsidR="001E0844" w:rsidRPr="0075705B">
        <w:rPr>
          <w:rFonts w:ascii="Arial" w:hAnsi="Arial" w:cs="Arial"/>
          <w:color w:val="222222"/>
          <w:lang w:val="en-GB"/>
        </w:rPr>
        <w:t>whose</w:t>
      </w:r>
      <w:r w:rsidR="0075705B" w:rsidRPr="0075705B">
        <w:rPr>
          <w:rFonts w:ascii="Arial" w:hAnsi="Arial" w:cs="Arial"/>
          <w:color w:val="222222"/>
          <w:lang w:val="en-GB"/>
        </w:rPr>
        <w:t xml:space="preserve"> parents </w:t>
      </w:r>
      <w:r>
        <w:rPr>
          <w:rFonts w:ascii="Arial" w:hAnsi="Arial" w:cs="Arial"/>
          <w:color w:val="222222"/>
          <w:lang w:val="en-GB"/>
        </w:rPr>
        <w:t xml:space="preserve">at the time of hospitalisation </w:t>
      </w:r>
      <w:r w:rsidR="0075705B" w:rsidRPr="0075705B">
        <w:rPr>
          <w:rFonts w:ascii="Arial" w:hAnsi="Arial" w:cs="Arial"/>
          <w:color w:val="222222"/>
          <w:lang w:val="en-GB"/>
        </w:rPr>
        <w:t>completed a</w:t>
      </w:r>
      <w:r w:rsidR="0075705B" w:rsidRPr="0075705B">
        <w:rPr>
          <w:rFonts w:ascii="Arial" w:hAnsi="Arial" w:cs="Arial"/>
          <w:bCs/>
          <w:shd w:val="solid" w:color="FFFFFF" w:fill="auto"/>
          <w:lang w:val="en-GB" w:eastAsia="ru-RU"/>
        </w:rPr>
        <w:t xml:space="preserve"> </w:t>
      </w:r>
      <w:r w:rsidR="0075705B" w:rsidRPr="00E20483">
        <w:rPr>
          <w:rFonts w:ascii="Arial" w:hAnsi="Arial" w:cs="Arial"/>
          <w:bCs/>
          <w:shd w:val="solid" w:color="FFFFFF" w:fill="auto"/>
          <w:lang w:val="en-GB" w:eastAsia="ru-RU"/>
        </w:rPr>
        <w:t>3-item visual analogue scale</w:t>
      </w:r>
      <w:r w:rsidR="0075705B">
        <w:rPr>
          <w:rFonts w:ascii="Arial" w:hAnsi="Arial" w:cs="Arial"/>
          <w:bCs/>
          <w:shd w:val="solid" w:color="FFFFFF" w:fill="auto"/>
          <w:lang w:val="en-GB" w:eastAsia="ru-RU"/>
        </w:rPr>
        <w:t xml:space="preserve"> </w:t>
      </w:r>
      <w:r w:rsidR="0075705B" w:rsidRPr="00E20483">
        <w:rPr>
          <w:rFonts w:ascii="Arial" w:hAnsi="Arial" w:cs="Arial"/>
          <w:bCs/>
          <w:shd w:val="solid" w:color="FFFFFF" w:fill="auto"/>
          <w:lang w:val="en-GB" w:eastAsia="ru-RU"/>
        </w:rPr>
        <w:t>(VAS)</w:t>
      </w:r>
      <w:r w:rsidR="0075705B">
        <w:rPr>
          <w:rFonts w:ascii="Arial" w:hAnsi="Arial" w:cs="Arial"/>
          <w:bCs/>
          <w:shd w:val="solid" w:color="FFFFFF" w:fill="auto"/>
          <w:lang w:val="en-GB" w:eastAsia="ru-RU"/>
        </w:rPr>
        <w:t xml:space="preserve"> </w:t>
      </w:r>
      <w:r w:rsidR="00640C18">
        <w:rPr>
          <w:rFonts w:ascii="Arial" w:hAnsi="Arial" w:cs="Arial"/>
          <w:bCs/>
          <w:shd w:val="solid" w:color="FFFFFF" w:fill="auto"/>
          <w:lang w:val="en-GB" w:eastAsia="ru-RU"/>
        </w:rPr>
        <w:t xml:space="preserve">concerning </w:t>
      </w:r>
      <w:r w:rsidR="00E17FC9">
        <w:rPr>
          <w:rFonts w:ascii="Arial" w:hAnsi="Arial" w:cs="Arial"/>
          <w:bCs/>
          <w:shd w:val="solid" w:color="FFFFFF" w:fill="auto"/>
          <w:lang w:val="en-GB" w:eastAsia="ru-RU"/>
        </w:rPr>
        <w:t>A</w:t>
      </w:r>
      <w:r w:rsidR="0075705B" w:rsidRPr="0075705B">
        <w:rPr>
          <w:rFonts w:ascii="Arial" w:hAnsi="Arial" w:cs="Arial"/>
          <w:bCs/>
          <w:shd w:val="solid" w:color="FFFFFF" w:fill="auto"/>
          <w:lang w:val="en-GB" w:eastAsia="ru-RU"/>
        </w:rPr>
        <w:t xml:space="preserve">ctivity, </w:t>
      </w:r>
      <w:r w:rsidR="00E17FC9">
        <w:rPr>
          <w:rFonts w:ascii="Arial" w:hAnsi="Arial" w:cs="Arial"/>
          <w:bCs/>
          <w:shd w:val="solid" w:color="FFFFFF" w:fill="auto"/>
          <w:lang w:val="en-GB" w:eastAsia="ru-RU"/>
        </w:rPr>
        <w:t>F</w:t>
      </w:r>
      <w:r w:rsidR="00640C18">
        <w:rPr>
          <w:rFonts w:ascii="Arial" w:hAnsi="Arial" w:cs="Arial"/>
          <w:bCs/>
          <w:shd w:val="solid" w:color="FFFFFF" w:fill="auto"/>
          <w:lang w:val="en-GB" w:eastAsia="ru-RU"/>
        </w:rPr>
        <w:t>eeding</w:t>
      </w:r>
      <w:r w:rsidR="0075705B" w:rsidRPr="0075705B">
        <w:rPr>
          <w:rFonts w:ascii="Arial" w:hAnsi="Arial" w:cs="Arial"/>
          <w:bCs/>
          <w:shd w:val="solid" w:color="FFFFFF" w:fill="auto"/>
          <w:lang w:val="en-GB" w:eastAsia="ru-RU"/>
        </w:rPr>
        <w:t xml:space="preserve"> and </w:t>
      </w:r>
      <w:r w:rsidR="00E17FC9">
        <w:rPr>
          <w:rFonts w:ascii="Arial" w:hAnsi="Arial" w:cs="Arial"/>
          <w:bCs/>
          <w:shd w:val="solid" w:color="FFFFFF" w:fill="auto"/>
          <w:lang w:val="en-GB" w:eastAsia="ru-RU"/>
        </w:rPr>
        <w:t>I</w:t>
      </w:r>
      <w:r w:rsidR="007211A0">
        <w:rPr>
          <w:rFonts w:ascii="Arial" w:hAnsi="Arial" w:cs="Arial"/>
          <w:bCs/>
          <w:shd w:val="solid" w:color="FFFFFF" w:fill="auto"/>
          <w:lang w:val="en-GB" w:eastAsia="ru-RU"/>
        </w:rPr>
        <w:t>llness</w:t>
      </w:r>
      <w:r w:rsidR="00374CCE">
        <w:rPr>
          <w:rFonts w:ascii="Arial" w:hAnsi="Arial" w:cs="Arial"/>
          <w:bCs/>
          <w:shd w:val="solid" w:color="FFFFFF" w:fill="auto"/>
          <w:lang w:val="en-GB" w:eastAsia="ru-RU"/>
        </w:rPr>
        <w:t xml:space="preserve">. </w:t>
      </w:r>
      <w:r w:rsidR="007B10AC" w:rsidRPr="00A61B65">
        <w:rPr>
          <w:rFonts w:ascii="Arial" w:hAnsi="Arial" w:cs="Arial"/>
          <w:lang w:val="en-GB"/>
        </w:rPr>
        <w:t>R</w:t>
      </w:r>
      <w:r w:rsidR="00B00197" w:rsidRPr="00A61B65">
        <w:rPr>
          <w:rFonts w:ascii="Arial" w:hAnsi="Arial" w:cs="Arial"/>
          <w:lang w:val="en-GB"/>
        </w:rPr>
        <w:t>espiratory rate,</w:t>
      </w:r>
      <w:r w:rsidR="000713E8">
        <w:rPr>
          <w:rFonts w:ascii="Arial" w:hAnsi="Arial" w:cs="Arial"/>
          <w:lang w:val="en-GB"/>
        </w:rPr>
        <w:t xml:space="preserve"> </w:t>
      </w:r>
      <w:r w:rsidR="000713E8" w:rsidRPr="00920B23">
        <w:rPr>
          <w:rFonts w:ascii="Arial" w:hAnsi="Arial" w:cs="Arial"/>
          <w:color w:val="000000" w:themeColor="text1"/>
          <w:lang w:val="en-GB"/>
        </w:rPr>
        <w:t>oxygen saturation</w:t>
      </w:r>
      <w:r w:rsidR="00B00197" w:rsidRPr="00A61B65">
        <w:rPr>
          <w:rFonts w:ascii="Arial" w:hAnsi="Arial" w:cs="Arial"/>
          <w:lang w:val="en-GB"/>
        </w:rPr>
        <w:t xml:space="preserve"> </w:t>
      </w:r>
      <w:bookmarkStart w:id="1" w:name="_Hlk498592395"/>
      <w:r w:rsidR="00B00197" w:rsidRPr="00A61B65">
        <w:rPr>
          <w:rFonts w:ascii="Arial" w:hAnsi="Arial" w:cs="Arial"/>
          <w:lang w:val="en-GB"/>
        </w:rPr>
        <w:t>(SpO</w:t>
      </w:r>
      <w:r w:rsidR="00B00197" w:rsidRPr="00E20483">
        <w:rPr>
          <w:rFonts w:ascii="Arial" w:hAnsi="Arial" w:cs="Arial"/>
          <w:vertAlign w:val="subscript"/>
          <w:lang w:val="en-GB"/>
        </w:rPr>
        <w:t>2</w:t>
      </w:r>
      <w:r w:rsidR="00B00197" w:rsidRPr="00A61B65">
        <w:rPr>
          <w:rFonts w:ascii="Arial" w:hAnsi="Arial" w:cs="Arial"/>
          <w:lang w:val="en-GB"/>
        </w:rPr>
        <w:t>)</w:t>
      </w:r>
      <w:bookmarkEnd w:id="1"/>
      <w:r w:rsidR="00B00197" w:rsidRPr="00A61B65">
        <w:rPr>
          <w:rFonts w:ascii="Arial" w:hAnsi="Arial" w:cs="Arial"/>
          <w:lang w:val="en-GB"/>
        </w:rPr>
        <w:t xml:space="preserve"> and use of supportive care were recorded</w:t>
      </w:r>
      <w:r w:rsidR="009C7655" w:rsidRPr="00A61B65">
        <w:rPr>
          <w:rFonts w:ascii="Arial" w:hAnsi="Arial" w:cs="Arial"/>
          <w:lang w:val="en-GB"/>
        </w:rPr>
        <w:t xml:space="preserve"> daily</w:t>
      </w:r>
      <w:r w:rsidR="00B00197" w:rsidRPr="00A61B65">
        <w:rPr>
          <w:rFonts w:ascii="Arial" w:hAnsi="Arial" w:cs="Arial"/>
          <w:lang w:val="en-GB"/>
        </w:rPr>
        <w:t>.</w:t>
      </w:r>
      <w:r w:rsidR="0068638D" w:rsidRPr="00A61B65">
        <w:rPr>
          <w:rFonts w:ascii="Arial" w:hAnsi="Arial" w:cs="Arial"/>
          <w:lang w:val="en-GB"/>
        </w:rPr>
        <w:t xml:space="preserve"> </w:t>
      </w:r>
      <w:r w:rsidR="00431340">
        <w:rPr>
          <w:rFonts w:ascii="Arial" w:hAnsi="Arial" w:cs="Arial"/>
          <w:lang w:val="en-GB"/>
        </w:rPr>
        <w:t xml:space="preserve">By </w:t>
      </w:r>
      <w:r w:rsidR="00431340" w:rsidRPr="00A61B65">
        <w:rPr>
          <w:rFonts w:ascii="Arial" w:hAnsi="Arial" w:cs="Arial"/>
          <w:lang w:val="en-GB"/>
        </w:rPr>
        <w:t>multivariate logistic regression analyses</w:t>
      </w:r>
      <w:r w:rsidR="00431340">
        <w:rPr>
          <w:rFonts w:ascii="Arial" w:hAnsi="Arial" w:cs="Arial"/>
          <w:lang w:val="en-GB"/>
        </w:rPr>
        <w:t xml:space="preserve"> we </w:t>
      </w:r>
      <w:r w:rsidR="00D171D3">
        <w:rPr>
          <w:rFonts w:ascii="Arial" w:hAnsi="Arial" w:cs="Arial"/>
          <w:color w:val="222222"/>
          <w:lang w:val="en-GB"/>
        </w:rPr>
        <w:t>i</w:t>
      </w:r>
      <w:r w:rsidR="005D0B53" w:rsidRPr="00E20483">
        <w:rPr>
          <w:rFonts w:ascii="Arial" w:hAnsi="Arial" w:cs="Arial"/>
          <w:color w:val="222222"/>
          <w:lang w:val="en-GB"/>
        </w:rPr>
        <w:t>nclud</w:t>
      </w:r>
      <w:r w:rsidR="00D171D3">
        <w:rPr>
          <w:rFonts w:ascii="Arial" w:hAnsi="Arial" w:cs="Arial"/>
          <w:color w:val="222222"/>
          <w:lang w:val="en-GB"/>
        </w:rPr>
        <w:t>ed</w:t>
      </w:r>
      <w:r w:rsidR="00E11A2D" w:rsidRPr="00E20483">
        <w:rPr>
          <w:rFonts w:ascii="Arial" w:hAnsi="Arial" w:cs="Arial"/>
          <w:color w:val="222222"/>
          <w:lang w:val="en-GB"/>
        </w:rPr>
        <w:t xml:space="preserve"> significant predictors available at hospital admission</w:t>
      </w:r>
      <w:r w:rsidR="00431340">
        <w:rPr>
          <w:rFonts w:ascii="Arial" w:hAnsi="Arial" w:cs="Arial"/>
          <w:color w:val="222222"/>
          <w:lang w:val="en-GB"/>
        </w:rPr>
        <w:t xml:space="preserve"> to </w:t>
      </w:r>
      <w:r w:rsidR="00431340">
        <w:rPr>
          <w:rFonts w:ascii="Arial" w:hAnsi="Arial" w:cs="Arial"/>
          <w:lang w:val="en-GB"/>
        </w:rPr>
        <w:t xml:space="preserve">predict the use of supportive care. </w:t>
      </w:r>
    </w:p>
    <w:p w14:paraId="1906DCEB" w14:textId="77777777" w:rsidR="00B00197" w:rsidRPr="00A61B65" w:rsidRDefault="00B00197" w:rsidP="00C76C0A">
      <w:pPr>
        <w:spacing w:line="480" w:lineRule="auto"/>
        <w:outlineLvl w:val="0"/>
        <w:rPr>
          <w:rFonts w:ascii="Arial" w:hAnsi="Arial" w:cs="Arial"/>
          <w:b/>
          <w:bCs/>
          <w:sz w:val="22"/>
          <w:szCs w:val="22"/>
        </w:rPr>
      </w:pPr>
      <w:r w:rsidRPr="00A61B65">
        <w:rPr>
          <w:rFonts w:ascii="Arial" w:hAnsi="Arial" w:cs="Arial"/>
          <w:b/>
          <w:bCs/>
          <w:sz w:val="22"/>
          <w:szCs w:val="22"/>
        </w:rPr>
        <w:t>Results</w:t>
      </w:r>
    </w:p>
    <w:p w14:paraId="3755E4A3" w14:textId="5E63AF55" w:rsidR="00B00197" w:rsidRPr="00A61B65" w:rsidRDefault="003E4491" w:rsidP="00822319">
      <w:pPr>
        <w:pStyle w:val="NoSpacing"/>
        <w:spacing w:line="480" w:lineRule="auto"/>
        <w:rPr>
          <w:rFonts w:ascii="Arial" w:hAnsi="Arial" w:cs="Arial"/>
          <w:bCs/>
          <w:lang w:val="en-GB"/>
        </w:rPr>
      </w:pPr>
      <w:r w:rsidRPr="00EF397D">
        <w:rPr>
          <w:rFonts w:ascii="Arial" w:hAnsi="Arial" w:cs="Arial"/>
          <w:bCs/>
          <w:lang w:val="en-GB"/>
        </w:rPr>
        <w:t>The p</w:t>
      </w:r>
      <w:r w:rsidR="00E320CE" w:rsidRPr="00EF397D">
        <w:rPr>
          <w:rFonts w:ascii="Arial" w:hAnsi="Arial" w:cs="Arial"/>
          <w:bCs/>
          <w:lang w:val="en-GB"/>
        </w:rPr>
        <w:t>a</w:t>
      </w:r>
      <w:r w:rsidR="00597F3E" w:rsidRPr="00EF397D">
        <w:rPr>
          <w:rFonts w:ascii="Arial" w:hAnsi="Arial" w:cs="Arial"/>
          <w:bCs/>
          <w:lang w:val="en-GB"/>
        </w:rPr>
        <w:t xml:space="preserve">rental </w:t>
      </w:r>
      <w:r w:rsidR="00E17FC9">
        <w:rPr>
          <w:rFonts w:ascii="Arial" w:hAnsi="Arial" w:cs="Arial"/>
          <w:bCs/>
          <w:lang w:val="en-GB"/>
        </w:rPr>
        <w:t>A</w:t>
      </w:r>
      <w:r w:rsidR="00D30852">
        <w:rPr>
          <w:rFonts w:ascii="Arial" w:hAnsi="Arial" w:cs="Arial"/>
          <w:bCs/>
          <w:lang w:val="en-GB"/>
        </w:rPr>
        <w:t xml:space="preserve">ctivity, </w:t>
      </w:r>
      <w:r w:rsidR="00E17FC9">
        <w:rPr>
          <w:rFonts w:ascii="Arial" w:hAnsi="Arial" w:cs="Arial"/>
          <w:bCs/>
          <w:lang w:val="en-GB"/>
        </w:rPr>
        <w:t>F</w:t>
      </w:r>
      <w:r w:rsidR="00D30852">
        <w:rPr>
          <w:rFonts w:ascii="Arial" w:hAnsi="Arial" w:cs="Arial"/>
          <w:bCs/>
          <w:lang w:val="en-GB"/>
        </w:rPr>
        <w:t xml:space="preserve">eeding and </w:t>
      </w:r>
      <w:r w:rsidR="00E17FC9">
        <w:rPr>
          <w:rFonts w:ascii="Arial" w:hAnsi="Arial" w:cs="Arial"/>
          <w:bCs/>
          <w:lang w:val="en-GB"/>
        </w:rPr>
        <w:t>I</w:t>
      </w:r>
      <w:r w:rsidR="00D30852">
        <w:rPr>
          <w:rFonts w:ascii="Arial" w:hAnsi="Arial" w:cs="Arial"/>
          <w:bCs/>
          <w:lang w:val="en-GB"/>
        </w:rPr>
        <w:t xml:space="preserve">llness </w:t>
      </w:r>
      <w:r w:rsidR="00281F9F">
        <w:rPr>
          <w:rFonts w:ascii="Arial" w:hAnsi="Arial" w:cs="Arial"/>
          <w:bCs/>
          <w:lang w:val="en-GB"/>
        </w:rPr>
        <w:t xml:space="preserve">VAS </w:t>
      </w:r>
      <w:r w:rsidRPr="00EF397D">
        <w:rPr>
          <w:rFonts w:ascii="Arial" w:hAnsi="Arial" w:cs="Arial"/>
          <w:bCs/>
          <w:lang w:val="en-GB"/>
        </w:rPr>
        <w:t xml:space="preserve">scores </w:t>
      </w:r>
      <w:r w:rsidR="00597F3E" w:rsidRPr="00EF397D">
        <w:rPr>
          <w:rFonts w:ascii="Arial" w:hAnsi="Arial" w:cs="Arial"/>
          <w:bCs/>
          <w:lang w:val="en-GB"/>
        </w:rPr>
        <w:t xml:space="preserve">significantly </w:t>
      </w:r>
      <w:r w:rsidR="008C1130" w:rsidRPr="00EF397D">
        <w:rPr>
          <w:rFonts w:ascii="Arial" w:hAnsi="Arial" w:cs="Arial"/>
          <w:bCs/>
          <w:lang w:val="en-GB"/>
        </w:rPr>
        <w:t>predicted</w:t>
      </w:r>
      <w:r w:rsidR="00597F3E" w:rsidRPr="00EF397D">
        <w:rPr>
          <w:rFonts w:ascii="Arial" w:hAnsi="Arial" w:cs="Arial"/>
          <w:bCs/>
          <w:lang w:val="en-GB"/>
        </w:rPr>
        <w:t xml:space="preserve"> </w:t>
      </w:r>
      <w:r w:rsidR="00597F3E" w:rsidRPr="00E20483">
        <w:rPr>
          <w:rFonts w:ascii="Arial" w:hAnsi="Arial" w:cs="Arial"/>
          <w:bCs/>
          <w:lang w:val="en-GB"/>
        </w:rPr>
        <w:t>supportive care</w:t>
      </w:r>
      <w:r w:rsidR="00986ADD" w:rsidRPr="00A61B65">
        <w:rPr>
          <w:rFonts w:ascii="Arial" w:hAnsi="Arial" w:cs="Arial"/>
          <w:bCs/>
          <w:lang w:val="en-GB"/>
        </w:rPr>
        <w:t xml:space="preserve"> with </w:t>
      </w:r>
      <w:r w:rsidR="008F590E">
        <w:rPr>
          <w:rFonts w:ascii="Arial" w:hAnsi="Arial" w:cs="Arial"/>
          <w:bCs/>
          <w:lang w:val="en-GB"/>
        </w:rPr>
        <w:t>o</w:t>
      </w:r>
      <w:r w:rsidR="0066730F" w:rsidRPr="00E20483">
        <w:rPr>
          <w:rFonts w:ascii="Arial" w:hAnsi="Arial" w:cs="Arial"/>
          <w:bCs/>
          <w:lang w:val="en-GB"/>
        </w:rPr>
        <w:t xml:space="preserve">dds </w:t>
      </w:r>
      <w:r w:rsidR="008F590E">
        <w:rPr>
          <w:rFonts w:ascii="Arial" w:hAnsi="Arial" w:cs="Arial"/>
          <w:bCs/>
          <w:lang w:val="en-GB"/>
        </w:rPr>
        <w:t>r</w:t>
      </w:r>
      <w:r w:rsidR="0066730F" w:rsidRPr="00E20483">
        <w:rPr>
          <w:rFonts w:ascii="Arial" w:hAnsi="Arial" w:cs="Arial"/>
          <w:bCs/>
          <w:lang w:val="en-GB"/>
        </w:rPr>
        <w:t>atio</w:t>
      </w:r>
      <w:r w:rsidR="00FA57D9" w:rsidRPr="00E20483">
        <w:rPr>
          <w:rFonts w:ascii="Arial" w:hAnsi="Arial" w:cs="Arial"/>
          <w:bCs/>
          <w:lang w:val="en-GB"/>
        </w:rPr>
        <w:t>s</w:t>
      </w:r>
      <w:r w:rsidR="00EF397D">
        <w:rPr>
          <w:rFonts w:ascii="Arial" w:hAnsi="Arial" w:cs="Arial"/>
          <w:bCs/>
          <w:lang w:val="en-GB"/>
        </w:rPr>
        <w:t xml:space="preserve"> of</w:t>
      </w:r>
      <w:r w:rsidR="00B479B2">
        <w:rPr>
          <w:rFonts w:ascii="Arial" w:hAnsi="Arial" w:cs="Arial"/>
          <w:bCs/>
          <w:lang w:val="en-GB"/>
        </w:rPr>
        <w:t xml:space="preserve"> </w:t>
      </w:r>
      <w:r w:rsidR="00FA57D9" w:rsidRPr="00E20483">
        <w:rPr>
          <w:rFonts w:ascii="Arial" w:hAnsi="Arial" w:cs="Arial"/>
          <w:bCs/>
          <w:lang w:val="en-GB"/>
        </w:rPr>
        <w:t>1.23</w:t>
      </w:r>
      <w:r w:rsidR="00EF397D">
        <w:rPr>
          <w:rFonts w:ascii="Arial" w:hAnsi="Arial" w:cs="Arial"/>
          <w:bCs/>
          <w:lang w:val="en-GB"/>
        </w:rPr>
        <w:t xml:space="preserve">, </w:t>
      </w:r>
      <w:r w:rsidR="008A764A" w:rsidRPr="00A61B65">
        <w:rPr>
          <w:rFonts w:ascii="Arial" w:hAnsi="Arial" w:cs="Arial"/>
          <w:bCs/>
          <w:lang w:val="en-GB"/>
        </w:rPr>
        <w:t>1.26</w:t>
      </w:r>
      <w:r w:rsidR="000651F7">
        <w:rPr>
          <w:rFonts w:ascii="Arial" w:hAnsi="Arial" w:cs="Arial"/>
          <w:bCs/>
          <w:lang w:val="en-GB"/>
        </w:rPr>
        <w:t xml:space="preserve"> </w:t>
      </w:r>
      <w:r w:rsidR="003A69B7" w:rsidRPr="00A61B65">
        <w:rPr>
          <w:rFonts w:ascii="Arial" w:hAnsi="Arial" w:cs="Arial"/>
          <w:bCs/>
          <w:lang w:val="en-GB"/>
        </w:rPr>
        <w:t xml:space="preserve">and </w:t>
      </w:r>
      <w:r w:rsidR="00FA57D9" w:rsidRPr="00E20483">
        <w:rPr>
          <w:rFonts w:ascii="Arial" w:hAnsi="Arial" w:cs="Arial"/>
          <w:bCs/>
          <w:lang w:val="en-GB"/>
        </w:rPr>
        <w:t>1.36</w:t>
      </w:r>
      <w:r w:rsidR="00EF397D">
        <w:rPr>
          <w:rFonts w:ascii="Arial" w:hAnsi="Arial" w:cs="Arial"/>
          <w:bCs/>
          <w:lang w:val="en-GB"/>
        </w:rPr>
        <w:t>,</w:t>
      </w:r>
      <w:r w:rsidR="000651F7">
        <w:rPr>
          <w:rFonts w:ascii="Arial" w:hAnsi="Arial" w:cs="Arial"/>
          <w:bCs/>
          <w:lang w:val="en-GB"/>
        </w:rPr>
        <w:t xml:space="preserve"> </w:t>
      </w:r>
      <w:r w:rsidR="00B36CEF" w:rsidRPr="00A61B65">
        <w:rPr>
          <w:rFonts w:ascii="Arial" w:hAnsi="Arial" w:cs="Arial"/>
          <w:bCs/>
          <w:lang w:val="en-GB"/>
        </w:rPr>
        <w:t>respectively</w:t>
      </w:r>
      <w:r w:rsidR="00597F3E" w:rsidRPr="00E20483">
        <w:rPr>
          <w:rFonts w:ascii="Arial" w:hAnsi="Arial" w:cs="Arial"/>
          <w:bCs/>
          <w:lang w:val="en-GB"/>
        </w:rPr>
        <w:t>.</w:t>
      </w:r>
      <w:r w:rsidR="0048033A" w:rsidRPr="00A61B65">
        <w:rPr>
          <w:rFonts w:ascii="Arial" w:hAnsi="Arial" w:cs="Arial"/>
          <w:bCs/>
          <w:lang w:val="en-GB"/>
        </w:rPr>
        <w:t xml:space="preserve"> </w:t>
      </w:r>
      <w:r w:rsidR="00640853">
        <w:rPr>
          <w:rFonts w:ascii="Arial" w:hAnsi="Arial" w:cs="Arial"/>
          <w:bCs/>
          <w:lang w:val="en-GB"/>
        </w:rPr>
        <w:t xml:space="preserve">The </w:t>
      </w:r>
      <w:r w:rsidR="005052FC" w:rsidRPr="00A61B65">
        <w:rPr>
          <w:rFonts w:ascii="Arial" w:hAnsi="Arial" w:cs="Arial"/>
          <w:bCs/>
          <w:lang w:val="en-GB"/>
        </w:rPr>
        <w:t>prediction</w:t>
      </w:r>
      <w:r w:rsidR="00164CAD" w:rsidRPr="00A61B65">
        <w:rPr>
          <w:rFonts w:ascii="Arial" w:hAnsi="Arial" w:cs="Arial"/>
          <w:bCs/>
          <w:lang w:val="en-GB"/>
        </w:rPr>
        <w:t xml:space="preserve"> </w:t>
      </w:r>
      <w:r w:rsidR="00935E4A" w:rsidRPr="00A61B65">
        <w:rPr>
          <w:rFonts w:ascii="Arial" w:hAnsi="Arial" w:cs="Arial"/>
          <w:bCs/>
          <w:lang w:val="en-GB"/>
        </w:rPr>
        <w:t xml:space="preserve">algorithm </w:t>
      </w:r>
      <w:r w:rsidR="00164CAD" w:rsidRPr="00A61B65">
        <w:rPr>
          <w:rFonts w:ascii="Arial" w:hAnsi="Arial" w:cs="Arial"/>
          <w:bCs/>
          <w:lang w:val="en-GB"/>
        </w:rPr>
        <w:t>includ</w:t>
      </w:r>
      <w:r w:rsidR="00640853">
        <w:rPr>
          <w:rFonts w:ascii="Arial" w:hAnsi="Arial" w:cs="Arial"/>
          <w:bCs/>
          <w:lang w:val="en-GB"/>
        </w:rPr>
        <w:t>ed</w:t>
      </w:r>
      <w:r w:rsidR="00164CAD" w:rsidRPr="00A61B65">
        <w:rPr>
          <w:rFonts w:ascii="Arial" w:hAnsi="Arial" w:cs="Arial"/>
          <w:bCs/>
          <w:lang w:val="en-GB"/>
        </w:rPr>
        <w:t xml:space="preserve"> </w:t>
      </w:r>
      <w:r w:rsidR="00C842F7">
        <w:rPr>
          <w:rFonts w:ascii="Arial" w:hAnsi="Arial" w:cs="Arial"/>
          <w:bCs/>
          <w:lang w:val="en-GB"/>
        </w:rPr>
        <w:t>parental A</w:t>
      </w:r>
      <w:r w:rsidR="005131B5">
        <w:rPr>
          <w:rFonts w:ascii="Arial" w:hAnsi="Arial" w:cs="Arial"/>
          <w:shd w:val="solid" w:color="FFFFFF" w:fill="auto"/>
          <w:lang w:val="en-GB"/>
        </w:rPr>
        <w:t xml:space="preserve">ctivity and </w:t>
      </w:r>
      <w:r w:rsidR="00C842F7">
        <w:rPr>
          <w:rFonts w:ascii="Arial" w:hAnsi="Arial" w:cs="Arial"/>
          <w:shd w:val="solid" w:color="FFFFFF" w:fill="auto"/>
          <w:lang w:val="en-GB"/>
        </w:rPr>
        <w:t>I</w:t>
      </w:r>
      <w:r w:rsidR="00EE421F">
        <w:rPr>
          <w:rFonts w:ascii="Arial" w:hAnsi="Arial" w:cs="Arial"/>
          <w:shd w:val="solid" w:color="FFFFFF" w:fill="auto"/>
          <w:lang w:val="en-GB"/>
        </w:rPr>
        <w:t>llness</w:t>
      </w:r>
      <w:r w:rsidR="00E83DAF">
        <w:rPr>
          <w:rFonts w:ascii="Arial" w:hAnsi="Arial" w:cs="Arial"/>
          <w:shd w:val="solid" w:color="FFFFFF" w:fill="auto"/>
          <w:lang w:val="en-GB"/>
        </w:rPr>
        <w:t xml:space="preserve"> scores</w:t>
      </w:r>
      <w:r w:rsidR="00585B9D" w:rsidRPr="00A61B65">
        <w:rPr>
          <w:rFonts w:ascii="Arial" w:hAnsi="Arial" w:cs="Arial"/>
          <w:shd w:val="solid" w:color="FFFFFF" w:fill="auto"/>
          <w:lang w:val="en-GB"/>
        </w:rPr>
        <w:t xml:space="preserve">, </w:t>
      </w:r>
      <w:r w:rsidR="00617502" w:rsidRPr="00E20483">
        <w:rPr>
          <w:rFonts w:ascii="Arial" w:hAnsi="Arial" w:cs="Arial"/>
          <w:bCs/>
          <w:lang w:val="en-GB"/>
        </w:rPr>
        <w:t>SpO</w:t>
      </w:r>
      <w:r w:rsidR="00617502" w:rsidRPr="00E20483">
        <w:rPr>
          <w:rFonts w:ascii="Arial" w:hAnsi="Arial" w:cs="Arial"/>
          <w:bCs/>
          <w:vertAlign w:val="subscript"/>
          <w:lang w:val="en-GB"/>
        </w:rPr>
        <w:t>2</w:t>
      </w:r>
      <w:r w:rsidR="00617502" w:rsidRPr="00E20483">
        <w:rPr>
          <w:rFonts w:ascii="Arial" w:hAnsi="Arial" w:cs="Arial"/>
          <w:bCs/>
          <w:lang w:val="en-GB"/>
        </w:rPr>
        <w:t>, gender and age</w:t>
      </w:r>
      <w:r w:rsidR="00CD3B4D">
        <w:rPr>
          <w:rFonts w:ascii="Arial" w:hAnsi="Arial" w:cs="Arial"/>
          <w:bCs/>
          <w:lang w:val="en-GB"/>
        </w:rPr>
        <w:t>,</w:t>
      </w:r>
      <w:r w:rsidR="002A56C6">
        <w:rPr>
          <w:rFonts w:ascii="Arial" w:hAnsi="Arial" w:cs="Arial"/>
          <w:bCs/>
          <w:lang w:val="en-GB"/>
        </w:rPr>
        <w:t xml:space="preserve"> with an</w:t>
      </w:r>
      <w:r w:rsidR="00640853">
        <w:rPr>
          <w:rFonts w:ascii="Arial" w:hAnsi="Arial" w:cs="Arial"/>
          <w:bCs/>
          <w:lang w:val="en-GB"/>
        </w:rPr>
        <w:t xml:space="preserve"> </w:t>
      </w:r>
      <w:r w:rsidR="009E653E" w:rsidRPr="00A61B65">
        <w:rPr>
          <w:rFonts w:ascii="Arial" w:hAnsi="Arial" w:cs="Arial"/>
          <w:bCs/>
          <w:lang w:val="en-GB"/>
        </w:rPr>
        <w:t xml:space="preserve">area under the curve of </w:t>
      </w:r>
      <w:r w:rsidR="009E653E" w:rsidRPr="00A61B65">
        <w:rPr>
          <w:rFonts w:ascii="Arial" w:hAnsi="Arial" w:cs="Arial"/>
          <w:lang w:val="en-GB"/>
        </w:rPr>
        <w:t>0.76</w:t>
      </w:r>
      <w:r>
        <w:rPr>
          <w:rFonts w:ascii="Arial" w:hAnsi="Arial" w:cs="Arial"/>
          <w:lang w:val="en-GB"/>
        </w:rPr>
        <w:t xml:space="preserve"> </w:t>
      </w:r>
      <w:r w:rsidR="009E653E" w:rsidRPr="00A61B65">
        <w:rPr>
          <w:rFonts w:ascii="Arial" w:hAnsi="Arial" w:cs="Arial"/>
          <w:lang w:val="en-GB"/>
        </w:rPr>
        <w:t>(</w:t>
      </w:r>
      <w:r w:rsidR="009E653E" w:rsidRPr="00146E10">
        <w:rPr>
          <w:rFonts w:ascii="Arial" w:hAnsi="Arial" w:cs="Arial"/>
          <w:lang w:val="en-GB"/>
        </w:rPr>
        <w:t>95% CI 0.69, 0.81)</w:t>
      </w:r>
      <w:r w:rsidR="005B61F1">
        <w:rPr>
          <w:rFonts w:ascii="Arial" w:hAnsi="Arial" w:cs="Arial"/>
          <w:lang w:val="en-GB"/>
        </w:rPr>
        <w:t>. A positive likelihood ratio of 2.1 gave t</w:t>
      </w:r>
      <w:r w:rsidR="00B13538" w:rsidRPr="00A61B65">
        <w:rPr>
          <w:rFonts w:ascii="Arial" w:hAnsi="Arial" w:cs="Arial"/>
          <w:lang w:val="en-GB"/>
        </w:rPr>
        <w:t xml:space="preserve">he highest combined sensitivity </w:t>
      </w:r>
      <w:r w:rsidR="00E83DAF">
        <w:rPr>
          <w:rFonts w:ascii="Arial" w:hAnsi="Arial" w:cs="Arial"/>
          <w:lang w:val="en-GB"/>
        </w:rPr>
        <w:t xml:space="preserve">of 81% </w:t>
      </w:r>
      <w:r w:rsidR="00B13538" w:rsidRPr="00A61B65">
        <w:rPr>
          <w:rFonts w:ascii="Arial" w:hAnsi="Arial" w:cs="Arial"/>
          <w:lang w:val="en-GB"/>
        </w:rPr>
        <w:t xml:space="preserve">and specificity </w:t>
      </w:r>
      <w:r w:rsidR="00E83DAF">
        <w:rPr>
          <w:rFonts w:ascii="Arial" w:hAnsi="Arial" w:cs="Arial"/>
          <w:lang w:val="en-GB"/>
        </w:rPr>
        <w:t>of</w:t>
      </w:r>
      <w:r w:rsidR="00B13538" w:rsidRPr="00A61B65">
        <w:rPr>
          <w:rFonts w:ascii="Arial" w:hAnsi="Arial" w:cs="Arial"/>
          <w:lang w:val="en-GB"/>
        </w:rPr>
        <w:t xml:space="preserve"> 61</w:t>
      </w:r>
      <w:r w:rsidR="00B479B2">
        <w:rPr>
          <w:rFonts w:ascii="Arial" w:hAnsi="Arial" w:cs="Arial"/>
          <w:lang w:val="en-GB"/>
        </w:rPr>
        <w:t>%</w:t>
      </w:r>
      <w:r w:rsidR="005B61F1">
        <w:rPr>
          <w:rFonts w:ascii="Arial" w:hAnsi="Arial" w:cs="Arial"/>
          <w:lang w:val="en-GB"/>
        </w:rPr>
        <w:t xml:space="preserve">. </w:t>
      </w:r>
      <w:r w:rsidR="00E83DAF">
        <w:rPr>
          <w:rFonts w:ascii="Arial" w:hAnsi="Arial" w:cs="Arial"/>
          <w:lang w:val="en-GB"/>
        </w:rPr>
        <w:t xml:space="preserve"> </w:t>
      </w:r>
    </w:p>
    <w:p w14:paraId="75310835" w14:textId="77777777" w:rsidR="00B00197" w:rsidRPr="00A61B65" w:rsidRDefault="00B00197" w:rsidP="00C76C0A">
      <w:pPr>
        <w:pStyle w:val="NoSpacing"/>
        <w:spacing w:line="480" w:lineRule="auto"/>
        <w:outlineLvl w:val="0"/>
        <w:rPr>
          <w:rFonts w:ascii="Arial" w:hAnsi="Arial" w:cs="Arial"/>
          <w:b/>
          <w:bCs/>
          <w:shd w:val="solid" w:color="FFFFFF" w:fill="auto"/>
          <w:lang w:val="en-GB" w:eastAsia="ru-RU"/>
        </w:rPr>
      </w:pPr>
      <w:r w:rsidRPr="00A61B65">
        <w:rPr>
          <w:rFonts w:ascii="Arial" w:hAnsi="Arial" w:cs="Arial"/>
          <w:b/>
          <w:bCs/>
          <w:shd w:val="solid" w:color="FFFFFF" w:fill="auto"/>
          <w:lang w:val="en-GB" w:eastAsia="ru-RU"/>
        </w:rPr>
        <w:t>Conclusion</w:t>
      </w:r>
    </w:p>
    <w:p w14:paraId="7514CA3E" w14:textId="6FAE61C5" w:rsidR="00E46815" w:rsidRDefault="00FD1B96" w:rsidP="007A0155">
      <w:pPr>
        <w:pStyle w:val="NoSpacing"/>
        <w:spacing w:line="480" w:lineRule="auto"/>
        <w:rPr>
          <w:rFonts w:ascii="Arial" w:hAnsi="Arial" w:cs="Arial"/>
          <w:b/>
          <w:lang w:val="en-GB"/>
        </w:rPr>
      </w:pPr>
      <w:r w:rsidRPr="00B479B2">
        <w:rPr>
          <w:rFonts w:ascii="Arial" w:hAnsi="Arial" w:cs="Arial"/>
          <w:lang w:val="en-US"/>
        </w:rPr>
        <w:t xml:space="preserve">Parental assessment </w:t>
      </w:r>
      <w:r>
        <w:rPr>
          <w:rFonts w:ascii="Arial" w:hAnsi="Arial" w:cs="Arial"/>
          <w:lang w:val="en-US"/>
        </w:rPr>
        <w:t xml:space="preserve">at hospital admission moderately </w:t>
      </w:r>
      <w:r w:rsidRPr="00B479B2">
        <w:rPr>
          <w:rFonts w:ascii="Arial" w:hAnsi="Arial" w:cs="Arial"/>
          <w:lang w:val="en-US"/>
        </w:rPr>
        <w:t>predict</w:t>
      </w:r>
      <w:r w:rsidR="00A50AB4">
        <w:rPr>
          <w:rFonts w:ascii="Arial" w:hAnsi="Arial" w:cs="Arial"/>
          <w:lang w:val="en-US"/>
        </w:rPr>
        <w:t>ed</w:t>
      </w:r>
      <w:r w:rsidRPr="00B479B2">
        <w:rPr>
          <w:rFonts w:ascii="Arial" w:hAnsi="Arial" w:cs="Arial"/>
          <w:lang w:val="en-US"/>
        </w:rPr>
        <w:t xml:space="preserve"> supportive care </w:t>
      </w:r>
      <w:r w:rsidR="00E3222A">
        <w:rPr>
          <w:rFonts w:ascii="Arial" w:hAnsi="Arial" w:cs="Arial"/>
          <w:lang w:val="en-US"/>
        </w:rPr>
        <w:t xml:space="preserve">treatment </w:t>
      </w:r>
      <w:r>
        <w:rPr>
          <w:rFonts w:ascii="Arial" w:hAnsi="Arial" w:cs="Arial"/>
          <w:lang w:val="en-US"/>
        </w:rPr>
        <w:t xml:space="preserve">in </w:t>
      </w:r>
      <w:r w:rsidRPr="00B479B2">
        <w:rPr>
          <w:rFonts w:ascii="Arial" w:hAnsi="Arial" w:cs="Arial"/>
          <w:lang w:val="en-US"/>
        </w:rPr>
        <w:t>infants with acute bronchiolitis</w:t>
      </w:r>
      <w:r>
        <w:rPr>
          <w:rFonts w:ascii="Arial" w:hAnsi="Arial" w:cs="Arial"/>
          <w:lang w:val="en-US"/>
        </w:rPr>
        <w:t>.</w:t>
      </w:r>
      <w:r w:rsidRPr="00A61B65" w:rsidDel="00FD1B96">
        <w:rPr>
          <w:rStyle w:val="hps"/>
          <w:rFonts w:ascii="Arial" w:hAnsi="Arial" w:cs="Arial"/>
          <w:color w:val="222222"/>
          <w:lang w:val="en-GB"/>
        </w:rPr>
        <w:t xml:space="preserve"> </w:t>
      </w:r>
    </w:p>
    <w:p w14:paraId="399FA96E" w14:textId="77777777" w:rsidR="00E20483" w:rsidRDefault="00FD1B96" w:rsidP="00B479B2">
      <w:pPr>
        <w:pStyle w:val="NoSpacing"/>
        <w:tabs>
          <w:tab w:val="left" w:pos="3900"/>
        </w:tabs>
        <w:spacing w:line="480" w:lineRule="auto"/>
        <w:rPr>
          <w:rFonts w:ascii="Arial" w:hAnsi="Arial" w:cs="Arial"/>
          <w:b/>
          <w:lang w:val="en-GB"/>
        </w:rPr>
      </w:pPr>
      <w:r>
        <w:rPr>
          <w:rFonts w:ascii="Arial" w:hAnsi="Arial" w:cs="Arial"/>
          <w:b/>
          <w:lang w:val="en-GB"/>
        </w:rPr>
        <w:tab/>
      </w:r>
    </w:p>
    <w:p w14:paraId="3D33B302" w14:textId="77777777" w:rsidR="00E20483" w:rsidRDefault="00E20483" w:rsidP="007A0155">
      <w:pPr>
        <w:pStyle w:val="NoSpacing"/>
        <w:spacing w:line="480" w:lineRule="auto"/>
        <w:rPr>
          <w:rFonts w:ascii="Arial" w:hAnsi="Arial" w:cs="Arial"/>
          <w:b/>
          <w:lang w:val="en-GB"/>
        </w:rPr>
      </w:pPr>
    </w:p>
    <w:p w14:paraId="03672999" w14:textId="77777777" w:rsidR="00050B50" w:rsidRPr="00A61B65" w:rsidRDefault="00050B50" w:rsidP="007A0155">
      <w:pPr>
        <w:pStyle w:val="NoSpacing"/>
        <w:spacing w:line="480" w:lineRule="auto"/>
        <w:rPr>
          <w:rFonts w:ascii="Arial" w:hAnsi="Arial" w:cs="Arial"/>
          <w:b/>
          <w:lang w:val="en-GB"/>
        </w:rPr>
      </w:pPr>
    </w:p>
    <w:p w14:paraId="27B38C34" w14:textId="77777777" w:rsidR="00C60571" w:rsidRDefault="00C60571" w:rsidP="007A0155">
      <w:pPr>
        <w:pStyle w:val="NoSpacing"/>
        <w:spacing w:line="480" w:lineRule="auto"/>
        <w:rPr>
          <w:rFonts w:ascii="Arial" w:hAnsi="Arial" w:cs="Arial"/>
          <w:b/>
          <w:lang w:val="en-GB"/>
        </w:rPr>
      </w:pPr>
    </w:p>
    <w:p w14:paraId="2E167485" w14:textId="77777777" w:rsidR="00272028" w:rsidRDefault="00272028" w:rsidP="007A0155">
      <w:pPr>
        <w:pStyle w:val="NoSpacing"/>
        <w:spacing w:line="480" w:lineRule="auto"/>
        <w:rPr>
          <w:rFonts w:ascii="Arial" w:hAnsi="Arial" w:cs="Arial"/>
          <w:b/>
          <w:lang w:val="en-GB"/>
        </w:rPr>
      </w:pPr>
    </w:p>
    <w:p w14:paraId="2E80CCB0" w14:textId="77777777" w:rsidR="00D867F3" w:rsidRPr="00A61B65" w:rsidRDefault="00D867F3" w:rsidP="007A0155">
      <w:pPr>
        <w:pStyle w:val="NoSpacing"/>
        <w:spacing w:line="480" w:lineRule="auto"/>
        <w:rPr>
          <w:rFonts w:ascii="Arial" w:hAnsi="Arial" w:cs="Arial"/>
          <w:b/>
          <w:lang w:val="en-GB"/>
        </w:rPr>
      </w:pPr>
    </w:p>
    <w:p w14:paraId="1E394286" w14:textId="77777777" w:rsidR="003739E2" w:rsidRPr="00A61B65" w:rsidRDefault="00304736" w:rsidP="00C76C0A">
      <w:pPr>
        <w:pStyle w:val="NoSpacing"/>
        <w:spacing w:line="480" w:lineRule="auto"/>
        <w:outlineLvl w:val="0"/>
        <w:rPr>
          <w:rFonts w:ascii="Arial" w:hAnsi="Arial" w:cs="Arial"/>
          <w:b/>
          <w:lang w:val="en-GB"/>
        </w:rPr>
      </w:pPr>
      <w:r w:rsidRPr="00A61B65">
        <w:rPr>
          <w:rFonts w:ascii="Arial" w:hAnsi="Arial" w:cs="Arial"/>
          <w:b/>
          <w:lang w:val="en-GB"/>
        </w:rPr>
        <w:lastRenderedPageBreak/>
        <w:t>Key notes</w:t>
      </w:r>
    </w:p>
    <w:p w14:paraId="15B9C634" w14:textId="77777777" w:rsidR="003F7E5C" w:rsidRPr="00C3169F" w:rsidRDefault="00240793" w:rsidP="003F7E5C">
      <w:pPr>
        <w:pStyle w:val="NoSpacing"/>
        <w:numPr>
          <w:ilvl w:val="0"/>
          <w:numId w:val="13"/>
        </w:numPr>
        <w:spacing w:line="480" w:lineRule="auto"/>
        <w:rPr>
          <w:rFonts w:ascii="Arial" w:hAnsi="Arial" w:cs="Arial"/>
          <w:shd w:val="solid" w:color="FFFFFF" w:fill="auto"/>
          <w:lang w:val="en-GB" w:eastAsia="ru-RU"/>
        </w:rPr>
      </w:pPr>
      <w:r w:rsidRPr="00C3169F">
        <w:rPr>
          <w:rFonts w:ascii="Arial" w:hAnsi="Arial" w:cs="Arial"/>
          <w:color w:val="222222"/>
          <w:shd w:val="clear" w:color="auto" w:fill="FFFFFF"/>
          <w:lang w:val="en-GB"/>
        </w:rPr>
        <w:t>The clinical relevance of parental disease perception of acute bronchiolitis in their infant is poorly documented.</w:t>
      </w:r>
      <w:r w:rsidR="00937053" w:rsidRPr="00C3169F">
        <w:rPr>
          <w:rFonts w:ascii="Arial" w:hAnsi="Arial" w:cs="Arial"/>
          <w:shd w:val="solid" w:color="FFFFFF" w:fill="auto"/>
          <w:lang w:val="en-GB" w:eastAsia="ru-RU"/>
        </w:rPr>
        <w:t xml:space="preserve"> </w:t>
      </w:r>
    </w:p>
    <w:p w14:paraId="12F58339" w14:textId="5FEE9579" w:rsidR="00E82598" w:rsidRPr="00C3169F" w:rsidRDefault="002A6F16" w:rsidP="00E82598">
      <w:pPr>
        <w:pStyle w:val="ListParagraph"/>
        <w:numPr>
          <w:ilvl w:val="0"/>
          <w:numId w:val="13"/>
        </w:numPr>
        <w:spacing w:line="480" w:lineRule="auto"/>
        <w:rPr>
          <w:rFonts w:ascii="Arial" w:hAnsi="Arial" w:cs="Arial"/>
          <w:b/>
          <w:sz w:val="22"/>
          <w:szCs w:val="22"/>
        </w:rPr>
      </w:pPr>
      <w:r>
        <w:rPr>
          <w:rFonts w:ascii="Arial" w:hAnsi="Arial" w:cs="Arial"/>
          <w:bCs/>
          <w:sz w:val="22"/>
          <w:szCs w:val="22"/>
          <w:shd w:val="solid" w:color="FFFFFF" w:fill="auto"/>
          <w:lang w:eastAsia="ru-RU"/>
        </w:rPr>
        <w:t>In t</w:t>
      </w:r>
      <w:r w:rsidR="006B3164">
        <w:rPr>
          <w:rFonts w:ascii="Arial" w:hAnsi="Arial" w:cs="Arial"/>
          <w:bCs/>
          <w:sz w:val="22"/>
          <w:szCs w:val="22"/>
          <w:shd w:val="solid" w:color="FFFFFF" w:fill="auto"/>
          <w:lang w:eastAsia="ru-RU"/>
        </w:rPr>
        <w:t>his</w:t>
      </w:r>
      <w:r w:rsidR="00F746BA" w:rsidRPr="00EF397D">
        <w:rPr>
          <w:rFonts w:ascii="Arial" w:hAnsi="Arial" w:cs="Arial"/>
          <w:bCs/>
          <w:sz w:val="22"/>
          <w:szCs w:val="22"/>
          <w:shd w:val="solid" w:color="FFFFFF" w:fill="auto"/>
          <w:lang w:eastAsia="ru-RU"/>
        </w:rPr>
        <w:t xml:space="preserve"> study</w:t>
      </w:r>
      <w:r w:rsidR="00327C5B">
        <w:rPr>
          <w:rFonts w:ascii="Arial" w:hAnsi="Arial" w:cs="Arial"/>
          <w:bCs/>
          <w:sz w:val="22"/>
          <w:szCs w:val="22"/>
          <w:shd w:val="solid" w:color="FFFFFF" w:fill="auto"/>
          <w:lang w:eastAsia="ru-RU"/>
        </w:rPr>
        <w:t xml:space="preserve"> </w:t>
      </w:r>
      <w:r w:rsidR="006B3164">
        <w:rPr>
          <w:rFonts w:ascii="Arial" w:hAnsi="Arial" w:cs="Arial"/>
          <w:bCs/>
          <w:sz w:val="22"/>
          <w:szCs w:val="22"/>
          <w:shd w:val="solid" w:color="FFFFFF" w:fill="auto"/>
          <w:lang w:eastAsia="ru-RU"/>
        </w:rPr>
        <w:t>compris</w:t>
      </w:r>
      <w:r>
        <w:rPr>
          <w:rFonts w:ascii="Arial" w:hAnsi="Arial" w:cs="Arial"/>
          <w:bCs/>
          <w:sz w:val="22"/>
          <w:szCs w:val="22"/>
          <w:shd w:val="solid" w:color="FFFFFF" w:fill="auto"/>
          <w:lang w:eastAsia="ru-RU"/>
        </w:rPr>
        <w:t>ing</w:t>
      </w:r>
      <w:r w:rsidR="006B3164">
        <w:rPr>
          <w:rFonts w:ascii="Arial" w:hAnsi="Arial" w:cs="Arial"/>
          <w:bCs/>
          <w:sz w:val="22"/>
          <w:szCs w:val="22"/>
          <w:shd w:val="solid" w:color="FFFFFF" w:fill="auto"/>
          <w:lang w:eastAsia="ru-RU"/>
        </w:rPr>
        <w:t xml:space="preserve"> </w:t>
      </w:r>
      <w:r w:rsidR="00F746BA" w:rsidRPr="00EF397D">
        <w:rPr>
          <w:rFonts w:ascii="Arial" w:hAnsi="Arial" w:cs="Arial"/>
          <w:bCs/>
          <w:sz w:val="22"/>
          <w:szCs w:val="22"/>
          <w:shd w:val="solid" w:color="FFFFFF" w:fill="auto"/>
          <w:lang w:eastAsia="ru-RU"/>
        </w:rPr>
        <w:t>267 infants f</w:t>
      </w:r>
      <w:r w:rsidR="00327C5B">
        <w:rPr>
          <w:rFonts w:ascii="Arial" w:hAnsi="Arial" w:cs="Arial"/>
          <w:bCs/>
          <w:sz w:val="22"/>
          <w:szCs w:val="22"/>
          <w:shd w:val="solid" w:color="FFFFFF" w:fill="auto"/>
          <w:lang w:eastAsia="ru-RU"/>
        </w:rPr>
        <w:t>r</w:t>
      </w:r>
      <w:r w:rsidR="00F746BA" w:rsidRPr="00EF397D">
        <w:rPr>
          <w:rFonts w:ascii="Arial" w:hAnsi="Arial" w:cs="Arial"/>
          <w:bCs/>
          <w:sz w:val="22"/>
          <w:szCs w:val="22"/>
          <w:shd w:val="solid" w:color="FFFFFF" w:fill="auto"/>
          <w:lang w:eastAsia="ru-RU"/>
        </w:rPr>
        <w:t xml:space="preserve">om </w:t>
      </w:r>
      <w:r w:rsidR="00F746BA" w:rsidRPr="00EF397D">
        <w:rPr>
          <w:rFonts w:ascii="Arial" w:hAnsi="Arial" w:cs="Arial"/>
          <w:sz w:val="22"/>
          <w:szCs w:val="22"/>
          <w:shd w:val="solid" w:color="FFFFFF" w:fill="auto"/>
          <w:lang w:eastAsia="ru-RU"/>
        </w:rPr>
        <w:t xml:space="preserve">the </w:t>
      </w:r>
      <w:r w:rsidR="00BC0916" w:rsidRPr="00C3169F">
        <w:rPr>
          <w:rFonts w:ascii="Arial" w:hAnsi="Arial" w:cs="Arial"/>
          <w:sz w:val="22"/>
          <w:szCs w:val="22"/>
          <w:shd w:val="solid" w:color="FFFFFF" w:fill="auto"/>
          <w:lang w:eastAsia="ru-RU"/>
        </w:rPr>
        <w:t xml:space="preserve">Bronchiolitis ALL </w:t>
      </w:r>
      <w:r w:rsidR="002323E2">
        <w:rPr>
          <w:rFonts w:ascii="Arial" w:hAnsi="Arial" w:cs="Arial"/>
          <w:bCs/>
          <w:sz w:val="22"/>
          <w:szCs w:val="22"/>
          <w:shd w:val="solid" w:color="FFFFFF" w:fill="auto"/>
          <w:lang w:eastAsia="ru-RU"/>
        </w:rPr>
        <w:t>S</w:t>
      </w:r>
      <w:r w:rsidR="00BC0916" w:rsidRPr="00C3169F">
        <w:rPr>
          <w:rFonts w:ascii="Arial" w:hAnsi="Arial" w:cs="Arial"/>
          <w:bCs/>
          <w:sz w:val="22"/>
          <w:szCs w:val="22"/>
          <w:shd w:val="solid" w:color="FFFFFF" w:fill="auto"/>
          <w:lang w:eastAsia="ru-RU"/>
        </w:rPr>
        <w:t>outh-east Norway</w:t>
      </w:r>
      <w:r w:rsidR="004B6F50">
        <w:rPr>
          <w:rFonts w:ascii="Arial" w:hAnsi="Arial" w:cs="Arial"/>
          <w:bCs/>
          <w:sz w:val="22"/>
          <w:szCs w:val="22"/>
          <w:shd w:val="solid" w:color="FFFFFF" w:fill="auto"/>
          <w:lang w:eastAsia="ru-RU"/>
        </w:rPr>
        <w:t xml:space="preserve"> </w:t>
      </w:r>
      <w:r w:rsidR="00A85BF8">
        <w:rPr>
          <w:rFonts w:ascii="Arial" w:hAnsi="Arial" w:cs="Arial"/>
          <w:bCs/>
          <w:sz w:val="22"/>
          <w:szCs w:val="22"/>
          <w:shd w:val="solid" w:color="FFFFFF" w:fill="auto"/>
          <w:lang w:eastAsia="ru-RU"/>
        </w:rPr>
        <w:t>study</w:t>
      </w:r>
      <w:r>
        <w:rPr>
          <w:rFonts w:ascii="Arial" w:hAnsi="Arial" w:cs="Arial"/>
          <w:bCs/>
          <w:sz w:val="22"/>
          <w:szCs w:val="22"/>
          <w:shd w:val="solid" w:color="FFFFFF" w:fill="auto"/>
          <w:lang w:eastAsia="ru-RU"/>
        </w:rPr>
        <w:t>, w</w:t>
      </w:r>
      <w:r w:rsidR="00327C5B">
        <w:rPr>
          <w:rFonts w:ascii="Arial" w:hAnsi="Arial" w:cs="Arial"/>
          <w:bCs/>
          <w:sz w:val="22"/>
          <w:szCs w:val="22"/>
          <w:shd w:val="solid" w:color="FFFFFF" w:fill="auto"/>
          <w:lang w:eastAsia="ru-RU"/>
        </w:rPr>
        <w:t xml:space="preserve">e found that </w:t>
      </w:r>
      <w:r w:rsidR="00BC0916" w:rsidRPr="00C3169F">
        <w:rPr>
          <w:rFonts w:ascii="Arial" w:hAnsi="Arial" w:cs="Arial"/>
          <w:bCs/>
          <w:sz w:val="22"/>
          <w:szCs w:val="22"/>
          <w:shd w:val="solid" w:color="FFFFFF" w:fill="auto"/>
          <w:lang w:eastAsia="ru-RU"/>
        </w:rPr>
        <w:t>parent</w:t>
      </w:r>
      <w:r w:rsidR="00327C5B">
        <w:rPr>
          <w:rFonts w:ascii="Arial" w:hAnsi="Arial" w:cs="Arial"/>
          <w:bCs/>
          <w:sz w:val="22"/>
          <w:szCs w:val="22"/>
          <w:shd w:val="solid" w:color="FFFFFF" w:fill="auto"/>
          <w:lang w:eastAsia="ru-RU"/>
        </w:rPr>
        <w:t xml:space="preserve">al assessment </w:t>
      </w:r>
      <w:r w:rsidR="00A11209">
        <w:rPr>
          <w:rFonts w:ascii="Arial" w:hAnsi="Arial" w:cs="Arial"/>
          <w:bCs/>
          <w:sz w:val="22"/>
          <w:szCs w:val="22"/>
          <w:shd w:val="solid" w:color="FFFFFF" w:fill="auto"/>
          <w:lang w:eastAsia="ru-RU"/>
        </w:rPr>
        <w:t xml:space="preserve">by a </w:t>
      </w:r>
      <w:r w:rsidR="00A11209" w:rsidRPr="00C3169F">
        <w:rPr>
          <w:rFonts w:ascii="Arial" w:hAnsi="Arial" w:cs="Arial"/>
          <w:bCs/>
          <w:sz w:val="22"/>
          <w:szCs w:val="22"/>
          <w:shd w:val="solid" w:color="FFFFFF" w:fill="auto"/>
          <w:lang w:eastAsia="ru-RU"/>
        </w:rPr>
        <w:t>3-item visual analogue scale</w:t>
      </w:r>
      <w:r w:rsidR="00A11209">
        <w:rPr>
          <w:rFonts w:ascii="Arial" w:hAnsi="Arial" w:cs="Arial"/>
          <w:bCs/>
          <w:sz w:val="22"/>
          <w:szCs w:val="22"/>
          <w:shd w:val="solid" w:color="FFFFFF" w:fill="auto"/>
          <w:lang w:eastAsia="ru-RU"/>
        </w:rPr>
        <w:t xml:space="preserve"> </w:t>
      </w:r>
      <w:r w:rsidR="00F746BA" w:rsidRPr="00C3169F">
        <w:rPr>
          <w:rFonts w:ascii="Arial" w:hAnsi="Arial" w:cs="Arial"/>
          <w:bCs/>
          <w:sz w:val="22"/>
          <w:szCs w:val="22"/>
        </w:rPr>
        <w:t xml:space="preserve">at the time of </w:t>
      </w:r>
      <w:r w:rsidR="005921F7">
        <w:rPr>
          <w:rFonts w:ascii="Arial" w:hAnsi="Arial" w:cs="Arial"/>
          <w:bCs/>
          <w:sz w:val="22"/>
          <w:szCs w:val="22"/>
        </w:rPr>
        <w:t xml:space="preserve">hospital </w:t>
      </w:r>
      <w:r w:rsidR="00F746BA" w:rsidRPr="00C3169F">
        <w:rPr>
          <w:rFonts w:ascii="Arial" w:hAnsi="Arial" w:cs="Arial"/>
          <w:bCs/>
          <w:sz w:val="22"/>
          <w:szCs w:val="22"/>
        </w:rPr>
        <w:t xml:space="preserve">admission </w:t>
      </w:r>
      <w:r w:rsidR="00F746BA" w:rsidRPr="00C3169F">
        <w:rPr>
          <w:rFonts w:ascii="Arial" w:hAnsi="Arial" w:cs="Arial"/>
          <w:sz w:val="22"/>
          <w:szCs w:val="22"/>
          <w:lang w:val="en-US"/>
        </w:rPr>
        <w:t>moderately predicted the use of supportive care in infants with acute bronchiolitis</w:t>
      </w:r>
      <w:r w:rsidR="001F20FB" w:rsidRPr="00C3169F">
        <w:rPr>
          <w:rFonts w:ascii="Arial" w:hAnsi="Arial" w:cs="Arial"/>
          <w:sz w:val="22"/>
          <w:szCs w:val="22"/>
          <w:lang w:val="en-US"/>
        </w:rPr>
        <w:t>.</w:t>
      </w:r>
    </w:p>
    <w:p w14:paraId="6FB7DC60" w14:textId="7ACB98B5" w:rsidR="001F20FB" w:rsidRPr="00C3169F" w:rsidRDefault="001F20FB" w:rsidP="00E82598">
      <w:pPr>
        <w:pStyle w:val="ListParagraph"/>
        <w:numPr>
          <w:ilvl w:val="0"/>
          <w:numId w:val="13"/>
        </w:numPr>
        <w:spacing w:line="480" w:lineRule="auto"/>
        <w:rPr>
          <w:rFonts w:ascii="Arial" w:hAnsi="Arial" w:cs="Arial"/>
          <w:b/>
          <w:sz w:val="22"/>
          <w:szCs w:val="22"/>
        </w:rPr>
      </w:pPr>
      <w:r w:rsidRPr="00C3169F">
        <w:rPr>
          <w:rFonts w:ascii="Arial" w:hAnsi="Arial" w:cs="Arial"/>
          <w:bCs/>
          <w:sz w:val="22"/>
          <w:szCs w:val="22"/>
          <w:shd w:val="solid" w:color="FFFFFF" w:fill="auto"/>
          <w:lang w:eastAsia="ru-RU"/>
        </w:rPr>
        <w:t xml:space="preserve">Parental disease </w:t>
      </w:r>
      <w:r w:rsidR="00C3169F" w:rsidRPr="00C3169F">
        <w:rPr>
          <w:rFonts w:ascii="Arial" w:hAnsi="Arial" w:cs="Arial"/>
          <w:bCs/>
          <w:sz w:val="22"/>
          <w:szCs w:val="22"/>
          <w:shd w:val="solid" w:color="FFFFFF" w:fill="auto"/>
          <w:lang w:eastAsia="ru-RU"/>
        </w:rPr>
        <w:t xml:space="preserve">assessment using a visual analogue scale </w:t>
      </w:r>
      <w:r w:rsidR="00246EB7">
        <w:rPr>
          <w:rFonts w:ascii="Arial" w:hAnsi="Arial" w:cs="Arial"/>
          <w:bCs/>
          <w:sz w:val="22"/>
          <w:szCs w:val="22"/>
          <w:shd w:val="solid" w:color="FFFFFF" w:fill="auto"/>
          <w:lang w:eastAsia="ru-RU"/>
        </w:rPr>
        <w:t>may</w:t>
      </w:r>
      <w:r w:rsidR="00246EB7" w:rsidRPr="00C3169F">
        <w:rPr>
          <w:rFonts w:ascii="Arial" w:hAnsi="Arial" w:cs="Arial"/>
          <w:bCs/>
          <w:sz w:val="22"/>
          <w:szCs w:val="22"/>
          <w:shd w:val="solid" w:color="FFFFFF" w:fill="auto"/>
          <w:lang w:eastAsia="ru-RU"/>
        </w:rPr>
        <w:t xml:space="preserve"> </w:t>
      </w:r>
      <w:r w:rsidR="00C3169F" w:rsidRPr="00C3169F">
        <w:rPr>
          <w:rFonts w:ascii="Arial" w:hAnsi="Arial" w:cs="Arial"/>
          <w:bCs/>
          <w:sz w:val="22"/>
          <w:szCs w:val="22"/>
          <w:shd w:val="solid" w:color="FFFFFF" w:fill="auto"/>
          <w:lang w:eastAsia="ru-RU"/>
        </w:rPr>
        <w:t xml:space="preserve">improve clinical decision-making.  </w:t>
      </w:r>
    </w:p>
    <w:p w14:paraId="7B8E3154" w14:textId="77777777" w:rsidR="001F20FB" w:rsidRPr="001F20FB" w:rsidRDefault="001F20FB" w:rsidP="001F20FB">
      <w:pPr>
        <w:spacing w:line="480" w:lineRule="auto"/>
        <w:rPr>
          <w:rFonts w:ascii="Arial" w:hAnsi="Arial" w:cs="Arial"/>
          <w:b/>
          <w:sz w:val="22"/>
          <w:szCs w:val="22"/>
        </w:rPr>
      </w:pPr>
    </w:p>
    <w:p w14:paraId="1907576F" w14:textId="77777777" w:rsidR="00462068" w:rsidRPr="00A61B65" w:rsidRDefault="00462068" w:rsidP="00462068">
      <w:pPr>
        <w:spacing w:line="480" w:lineRule="auto"/>
        <w:rPr>
          <w:rFonts w:ascii="Arial" w:hAnsi="Arial" w:cs="Arial"/>
          <w:b/>
          <w:sz w:val="22"/>
          <w:szCs w:val="22"/>
        </w:rPr>
      </w:pPr>
    </w:p>
    <w:p w14:paraId="49B1F0CD" w14:textId="77777777" w:rsidR="00462068" w:rsidRPr="00A61B65" w:rsidRDefault="00462068" w:rsidP="00462068">
      <w:pPr>
        <w:spacing w:line="480" w:lineRule="auto"/>
        <w:rPr>
          <w:rFonts w:ascii="Arial" w:hAnsi="Arial" w:cs="Arial"/>
          <w:b/>
          <w:color w:val="000000"/>
          <w:sz w:val="22"/>
          <w:szCs w:val="22"/>
        </w:rPr>
      </w:pPr>
    </w:p>
    <w:p w14:paraId="4A6FBA25" w14:textId="77777777" w:rsidR="00462068" w:rsidRPr="00C3169F" w:rsidRDefault="00462068" w:rsidP="00C76C0A">
      <w:pPr>
        <w:spacing w:line="480" w:lineRule="auto"/>
        <w:outlineLvl w:val="0"/>
        <w:rPr>
          <w:rFonts w:ascii="Arial" w:hAnsi="Arial" w:cs="Arial"/>
          <w:sz w:val="22"/>
          <w:szCs w:val="22"/>
        </w:rPr>
      </w:pPr>
      <w:r w:rsidRPr="00A61B65">
        <w:rPr>
          <w:rFonts w:ascii="Arial" w:hAnsi="Arial" w:cs="Arial"/>
          <w:b/>
          <w:color w:val="000000"/>
          <w:sz w:val="22"/>
          <w:szCs w:val="22"/>
        </w:rPr>
        <w:t xml:space="preserve">Key Words: </w:t>
      </w:r>
      <w:r w:rsidRPr="00A61B65">
        <w:rPr>
          <w:rFonts w:ascii="Arial" w:hAnsi="Arial" w:cs="Arial"/>
          <w:sz w:val="22"/>
          <w:szCs w:val="22"/>
        </w:rPr>
        <w:t xml:space="preserve">Acute bronchiolitis, </w:t>
      </w:r>
      <w:r w:rsidR="00C3169F">
        <w:rPr>
          <w:rFonts w:ascii="Arial" w:hAnsi="Arial" w:cs="Arial"/>
          <w:sz w:val="22"/>
          <w:szCs w:val="22"/>
        </w:rPr>
        <w:t>Disease severity,</w:t>
      </w:r>
      <w:r w:rsidR="00C3169F" w:rsidRPr="00A61B65">
        <w:rPr>
          <w:rFonts w:ascii="Arial" w:hAnsi="Arial" w:cs="Arial"/>
          <w:sz w:val="22"/>
          <w:szCs w:val="22"/>
        </w:rPr>
        <w:t xml:space="preserve"> Infants</w:t>
      </w:r>
      <w:r w:rsidR="00C3169F">
        <w:rPr>
          <w:rFonts w:ascii="Arial" w:hAnsi="Arial" w:cs="Arial"/>
          <w:sz w:val="22"/>
          <w:szCs w:val="22"/>
        </w:rPr>
        <w:t>,</w:t>
      </w:r>
      <w:r w:rsidR="00C3169F" w:rsidRPr="00A61B65">
        <w:rPr>
          <w:rFonts w:ascii="Arial" w:hAnsi="Arial" w:cs="Arial"/>
          <w:sz w:val="22"/>
          <w:szCs w:val="22"/>
        </w:rPr>
        <w:t xml:space="preserve"> Parental assessment</w:t>
      </w:r>
      <w:r w:rsidR="00C3169F">
        <w:rPr>
          <w:rFonts w:ascii="Arial" w:hAnsi="Arial" w:cs="Arial"/>
          <w:sz w:val="22"/>
          <w:szCs w:val="22"/>
        </w:rPr>
        <w:t>,</w:t>
      </w:r>
      <w:r w:rsidR="00C3169F" w:rsidRPr="00A61B65">
        <w:rPr>
          <w:rFonts w:ascii="Arial" w:hAnsi="Arial" w:cs="Arial"/>
          <w:sz w:val="22"/>
          <w:szCs w:val="22"/>
        </w:rPr>
        <w:t xml:space="preserve"> </w:t>
      </w:r>
      <w:r w:rsidRPr="00A61B65">
        <w:rPr>
          <w:rFonts w:ascii="Arial" w:hAnsi="Arial" w:cs="Arial"/>
          <w:sz w:val="22"/>
          <w:szCs w:val="22"/>
        </w:rPr>
        <w:t>Predicti</w:t>
      </w:r>
      <w:r w:rsidR="00C3169F">
        <w:rPr>
          <w:rFonts w:ascii="Arial" w:hAnsi="Arial" w:cs="Arial"/>
          <w:sz w:val="22"/>
          <w:szCs w:val="22"/>
        </w:rPr>
        <w:t>ng supportive care</w:t>
      </w:r>
      <w:r w:rsidRPr="00A61B65">
        <w:rPr>
          <w:rFonts w:ascii="Arial" w:hAnsi="Arial" w:cs="Arial"/>
          <w:sz w:val="22"/>
          <w:szCs w:val="22"/>
        </w:rPr>
        <w:t>.</w:t>
      </w:r>
      <w:r w:rsidRPr="00A61B65">
        <w:rPr>
          <w:rFonts w:ascii="Arial" w:hAnsi="Arial" w:cs="Arial"/>
          <w:b/>
          <w:sz w:val="22"/>
          <w:szCs w:val="22"/>
        </w:rPr>
        <w:t xml:space="preserve"> </w:t>
      </w:r>
    </w:p>
    <w:p w14:paraId="3B44F6D5" w14:textId="77777777" w:rsidR="00462068" w:rsidRPr="00A61B65" w:rsidRDefault="00462068" w:rsidP="00462068">
      <w:pPr>
        <w:spacing w:line="480" w:lineRule="auto"/>
        <w:rPr>
          <w:rFonts w:ascii="Arial" w:hAnsi="Arial" w:cs="Arial"/>
          <w:b/>
          <w:sz w:val="22"/>
          <w:szCs w:val="22"/>
        </w:rPr>
      </w:pPr>
    </w:p>
    <w:p w14:paraId="5FBE179A" w14:textId="77777777" w:rsidR="007A5BBF" w:rsidRPr="00A61B65" w:rsidRDefault="007A5BBF" w:rsidP="007A0155">
      <w:pPr>
        <w:pStyle w:val="NoSpacing"/>
        <w:spacing w:line="480" w:lineRule="auto"/>
        <w:rPr>
          <w:rFonts w:ascii="Arial" w:hAnsi="Arial" w:cs="Arial"/>
          <w:lang w:val="en-GB"/>
        </w:rPr>
      </w:pPr>
    </w:p>
    <w:p w14:paraId="1A9C6110" w14:textId="77777777" w:rsidR="00E43C6C" w:rsidRPr="00A61B65" w:rsidRDefault="00E43C6C" w:rsidP="007A0155">
      <w:pPr>
        <w:pStyle w:val="NoSpacing"/>
        <w:spacing w:line="480" w:lineRule="auto"/>
        <w:rPr>
          <w:rFonts w:ascii="Arial" w:hAnsi="Arial" w:cs="Arial"/>
          <w:b/>
          <w:bCs/>
          <w:shd w:val="solid" w:color="FFFFFF" w:fill="auto"/>
          <w:lang w:val="en-GB" w:eastAsia="ru-RU"/>
        </w:rPr>
      </w:pPr>
    </w:p>
    <w:p w14:paraId="7C446EC9" w14:textId="77777777" w:rsidR="00304736" w:rsidRPr="00A61B65" w:rsidRDefault="00304736" w:rsidP="007A0155">
      <w:pPr>
        <w:pStyle w:val="NoSpacing"/>
        <w:spacing w:line="480" w:lineRule="auto"/>
        <w:rPr>
          <w:rFonts w:ascii="Arial" w:hAnsi="Arial" w:cs="Arial"/>
          <w:b/>
          <w:bCs/>
          <w:shd w:val="solid" w:color="FFFFFF" w:fill="auto"/>
          <w:lang w:val="en-GB" w:eastAsia="ru-RU"/>
        </w:rPr>
      </w:pPr>
    </w:p>
    <w:p w14:paraId="685B1C43" w14:textId="77777777" w:rsidR="00304736" w:rsidRPr="00A61B65" w:rsidRDefault="00304736" w:rsidP="007A0155">
      <w:pPr>
        <w:pStyle w:val="NoSpacing"/>
        <w:spacing w:line="480" w:lineRule="auto"/>
        <w:rPr>
          <w:rFonts w:ascii="Arial" w:hAnsi="Arial" w:cs="Arial"/>
          <w:b/>
          <w:bCs/>
          <w:shd w:val="solid" w:color="FFFFFF" w:fill="auto"/>
          <w:lang w:val="en-GB" w:eastAsia="ru-RU"/>
        </w:rPr>
      </w:pPr>
    </w:p>
    <w:p w14:paraId="0A58314D" w14:textId="77777777" w:rsidR="00304736" w:rsidRPr="00A61B65" w:rsidRDefault="00304736" w:rsidP="007A0155">
      <w:pPr>
        <w:pStyle w:val="NoSpacing"/>
        <w:spacing w:line="480" w:lineRule="auto"/>
        <w:rPr>
          <w:rFonts w:ascii="Arial" w:hAnsi="Arial" w:cs="Arial"/>
          <w:b/>
          <w:bCs/>
          <w:shd w:val="solid" w:color="FFFFFF" w:fill="auto"/>
          <w:lang w:val="en-GB" w:eastAsia="ru-RU"/>
        </w:rPr>
      </w:pPr>
    </w:p>
    <w:p w14:paraId="74680D38" w14:textId="77777777" w:rsidR="00304736" w:rsidRPr="00A61B65" w:rsidRDefault="00304736" w:rsidP="007A0155">
      <w:pPr>
        <w:pStyle w:val="NoSpacing"/>
        <w:spacing w:line="480" w:lineRule="auto"/>
        <w:rPr>
          <w:rFonts w:ascii="Arial" w:hAnsi="Arial" w:cs="Arial"/>
          <w:b/>
          <w:bCs/>
          <w:shd w:val="solid" w:color="FFFFFF" w:fill="auto"/>
          <w:lang w:val="en-GB" w:eastAsia="ru-RU"/>
        </w:rPr>
      </w:pPr>
    </w:p>
    <w:p w14:paraId="56D00AAA" w14:textId="77777777" w:rsidR="00304736" w:rsidRPr="00A61B65" w:rsidRDefault="00304736" w:rsidP="007A0155">
      <w:pPr>
        <w:pStyle w:val="NoSpacing"/>
        <w:spacing w:line="480" w:lineRule="auto"/>
        <w:rPr>
          <w:rFonts w:ascii="Arial" w:hAnsi="Arial" w:cs="Arial"/>
          <w:b/>
          <w:bCs/>
          <w:shd w:val="solid" w:color="FFFFFF" w:fill="auto"/>
          <w:lang w:val="en-GB" w:eastAsia="ru-RU"/>
        </w:rPr>
      </w:pPr>
    </w:p>
    <w:p w14:paraId="0635F633" w14:textId="77777777" w:rsidR="00304736" w:rsidRDefault="00304736" w:rsidP="007A0155">
      <w:pPr>
        <w:pStyle w:val="NoSpacing"/>
        <w:spacing w:line="480" w:lineRule="auto"/>
        <w:rPr>
          <w:rFonts w:ascii="Arial" w:hAnsi="Arial" w:cs="Arial"/>
          <w:b/>
          <w:bCs/>
          <w:shd w:val="solid" w:color="FFFFFF" w:fill="auto"/>
          <w:lang w:val="en-GB" w:eastAsia="ru-RU"/>
        </w:rPr>
      </w:pPr>
    </w:p>
    <w:p w14:paraId="5F32BF38" w14:textId="77777777" w:rsidR="00272028" w:rsidRDefault="00272028" w:rsidP="007A0155">
      <w:pPr>
        <w:pStyle w:val="NoSpacing"/>
        <w:spacing w:line="480" w:lineRule="auto"/>
        <w:rPr>
          <w:rFonts w:ascii="Arial" w:hAnsi="Arial" w:cs="Arial"/>
          <w:b/>
          <w:bCs/>
          <w:shd w:val="solid" w:color="FFFFFF" w:fill="auto"/>
          <w:lang w:val="en-GB" w:eastAsia="ru-RU"/>
        </w:rPr>
      </w:pPr>
    </w:p>
    <w:p w14:paraId="38DEA621" w14:textId="77777777" w:rsidR="00272028" w:rsidRDefault="00272028" w:rsidP="007A0155">
      <w:pPr>
        <w:pStyle w:val="NoSpacing"/>
        <w:spacing w:line="480" w:lineRule="auto"/>
        <w:rPr>
          <w:rFonts w:ascii="Arial" w:hAnsi="Arial" w:cs="Arial"/>
          <w:b/>
          <w:bCs/>
          <w:shd w:val="solid" w:color="FFFFFF" w:fill="auto"/>
          <w:lang w:val="en-GB" w:eastAsia="ru-RU"/>
        </w:rPr>
      </w:pPr>
    </w:p>
    <w:p w14:paraId="50981136" w14:textId="77777777" w:rsidR="00272028" w:rsidRDefault="00272028" w:rsidP="007A0155">
      <w:pPr>
        <w:pStyle w:val="NoSpacing"/>
        <w:spacing w:line="480" w:lineRule="auto"/>
        <w:rPr>
          <w:rFonts w:ascii="Arial" w:hAnsi="Arial" w:cs="Arial"/>
          <w:b/>
          <w:bCs/>
          <w:shd w:val="solid" w:color="FFFFFF" w:fill="auto"/>
          <w:lang w:val="en-GB" w:eastAsia="ru-RU"/>
        </w:rPr>
      </w:pPr>
    </w:p>
    <w:p w14:paraId="74D91A8F" w14:textId="77777777" w:rsidR="00272028" w:rsidRDefault="000179EA" w:rsidP="000179EA">
      <w:pPr>
        <w:pStyle w:val="NoSpacing"/>
        <w:tabs>
          <w:tab w:val="left" w:pos="5760"/>
        </w:tabs>
        <w:spacing w:line="480" w:lineRule="auto"/>
        <w:rPr>
          <w:rFonts w:ascii="Arial" w:hAnsi="Arial" w:cs="Arial"/>
          <w:b/>
          <w:bCs/>
          <w:shd w:val="solid" w:color="FFFFFF" w:fill="auto"/>
          <w:lang w:val="en-GB" w:eastAsia="ru-RU"/>
        </w:rPr>
      </w:pPr>
      <w:r>
        <w:rPr>
          <w:rFonts w:ascii="Arial" w:hAnsi="Arial" w:cs="Arial"/>
          <w:b/>
          <w:bCs/>
          <w:shd w:val="solid" w:color="FFFFFF" w:fill="auto"/>
          <w:lang w:val="en-GB" w:eastAsia="ru-RU"/>
        </w:rPr>
        <w:tab/>
      </w:r>
    </w:p>
    <w:p w14:paraId="47DCC6E7" w14:textId="77777777" w:rsidR="00272028" w:rsidRPr="00A61B65" w:rsidRDefault="00272028" w:rsidP="007A0155">
      <w:pPr>
        <w:pStyle w:val="NoSpacing"/>
        <w:spacing w:line="480" w:lineRule="auto"/>
        <w:rPr>
          <w:rFonts w:ascii="Arial" w:hAnsi="Arial" w:cs="Arial"/>
          <w:b/>
          <w:bCs/>
          <w:shd w:val="solid" w:color="FFFFFF" w:fill="auto"/>
          <w:lang w:val="en-GB" w:eastAsia="ru-RU"/>
        </w:rPr>
      </w:pPr>
    </w:p>
    <w:p w14:paraId="7BC75592" w14:textId="77777777" w:rsidR="000E5CA5" w:rsidRDefault="000E5CA5" w:rsidP="00637F4A">
      <w:pPr>
        <w:tabs>
          <w:tab w:val="left" w:pos="2685"/>
        </w:tabs>
        <w:outlineLvl w:val="0"/>
        <w:rPr>
          <w:rFonts w:ascii="Arial" w:hAnsi="Arial" w:cs="Arial"/>
          <w:b/>
          <w:bCs/>
          <w:color w:val="000000"/>
          <w:sz w:val="22"/>
          <w:szCs w:val="22"/>
        </w:rPr>
      </w:pPr>
      <w:r w:rsidRPr="00A61B65">
        <w:rPr>
          <w:rFonts w:ascii="Arial" w:hAnsi="Arial" w:cs="Arial"/>
          <w:b/>
          <w:bCs/>
          <w:color w:val="000000"/>
          <w:sz w:val="22"/>
          <w:szCs w:val="22"/>
        </w:rPr>
        <w:lastRenderedPageBreak/>
        <w:t>INTRODUCTION</w:t>
      </w:r>
      <w:r w:rsidR="00637F4A">
        <w:rPr>
          <w:rFonts w:ascii="Arial" w:hAnsi="Arial" w:cs="Arial"/>
          <w:b/>
          <w:bCs/>
          <w:color w:val="000000"/>
          <w:sz w:val="22"/>
          <w:szCs w:val="22"/>
        </w:rPr>
        <w:tab/>
      </w:r>
    </w:p>
    <w:p w14:paraId="292AB116" w14:textId="77777777" w:rsidR="00637F4A" w:rsidRPr="00A61B65" w:rsidRDefault="00637F4A" w:rsidP="00637F4A">
      <w:pPr>
        <w:tabs>
          <w:tab w:val="left" w:pos="2685"/>
        </w:tabs>
        <w:outlineLvl w:val="0"/>
        <w:rPr>
          <w:rFonts w:ascii="Arial" w:hAnsi="Arial" w:cs="Arial"/>
          <w:color w:val="000000"/>
          <w:sz w:val="22"/>
          <w:szCs w:val="22"/>
        </w:rPr>
      </w:pPr>
    </w:p>
    <w:p w14:paraId="65D853F5" w14:textId="77777777" w:rsidR="00780EB3" w:rsidRPr="00101A16" w:rsidRDefault="000E5CA5" w:rsidP="00101A16">
      <w:pPr>
        <w:spacing w:line="480" w:lineRule="auto"/>
        <w:outlineLvl w:val="0"/>
        <w:rPr>
          <w:rFonts w:ascii="Arial" w:hAnsi="Arial" w:cs="Arial"/>
          <w:sz w:val="22"/>
          <w:szCs w:val="22"/>
        </w:rPr>
      </w:pPr>
      <w:r w:rsidRPr="00101A16">
        <w:rPr>
          <w:rFonts w:ascii="Arial" w:hAnsi="Arial" w:cs="Arial"/>
          <w:sz w:val="22"/>
          <w:szCs w:val="22"/>
        </w:rPr>
        <w:t>Acute bronchiolitis is the leading cause of hospital admissions in infants, particularly during winter</w:t>
      </w:r>
      <w:hyperlink w:anchor="_ENREF_1" w:tooltip="Wright, 1989 #1032" w:history="1"/>
      <w:hyperlink w:anchor="_ENREF_1" w:tooltip="Wright, 1989 #1032" w:history="1"/>
      <w:r w:rsidRPr="00101A16">
        <w:rPr>
          <w:rFonts w:ascii="Arial" w:hAnsi="Arial" w:cs="Arial"/>
          <w:sz w:val="22"/>
          <w:szCs w:val="22"/>
          <w:shd w:val="solid" w:color="FFFFFF" w:fill="auto"/>
          <w:lang w:eastAsia="ru-RU"/>
        </w:rPr>
        <w:t xml:space="preserve"> </w:t>
      </w:r>
      <w:r w:rsidRPr="00101A16">
        <w:rPr>
          <w:rFonts w:ascii="Arial" w:hAnsi="Arial" w:cs="Arial"/>
          <w:sz w:val="22"/>
          <w:szCs w:val="22"/>
        </w:rPr>
        <w:t>epidemics</w:t>
      </w:r>
      <w:r w:rsidR="00A51D2F" w:rsidRPr="00101A16">
        <w:rPr>
          <w:rFonts w:ascii="Arial" w:hAnsi="Arial" w:cs="Arial"/>
          <w:sz w:val="22"/>
          <w:szCs w:val="22"/>
        </w:rPr>
        <w:t xml:space="preserve"> </w:t>
      </w:r>
      <w:r w:rsidR="00CF7343" w:rsidRPr="00101A16">
        <w:rPr>
          <w:rFonts w:ascii="Arial" w:hAnsi="Arial" w:cs="Arial"/>
          <w:sz w:val="22"/>
          <w:szCs w:val="22"/>
        </w:rPr>
        <w:fldChar w:fldCharType="begin">
          <w:fldData xml:space="preserve">PEVuZE5vdGU+PENpdGU+PEF1dGhvcj5XcmlnaHQ8L0F1dGhvcj48WWVhcj4xOTg5PC9ZZWFyPjxS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</w:fldData>
        </w:fldChar>
      </w:r>
      <w:r w:rsidR="00565EE3" w:rsidRPr="00101A16">
        <w:rPr>
          <w:rFonts w:ascii="Arial" w:hAnsi="Arial" w:cs="Arial"/>
          <w:sz w:val="22"/>
          <w:szCs w:val="22"/>
        </w:rPr>
        <w:instrText xml:space="preserve"> ADDIN EN.CITE </w:instrText>
      </w:r>
      <w:r w:rsidR="00565EE3" w:rsidRPr="00101A16">
        <w:rPr>
          <w:rFonts w:ascii="Arial" w:hAnsi="Arial" w:cs="Arial"/>
          <w:sz w:val="22"/>
          <w:szCs w:val="22"/>
        </w:rPr>
        <w:fldChar w:fldCharType="begin">
          <w:fldData xml:space="preserve">PEVuZE5vdGU+PENpdGU+PEF1dGhvcj5XcmlnaHQ8L0F1dGhvcj48WWVhcj4xOTg5PC9ZZWFyPjxS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</w:fldData>
        </w:fldChar>
      </w:r>
      <w:r w:rsidR="00565EE3" w:rsidRPr="00101A16">
        <w:rPr>
          <w:rFonts w:ascii="Arial" w:hAnsi="Arial" w:cs="Arial"/>
          <w:sz w:val="22"/>
          <w:szCs w:val="22"/>
        </w:rPr>
        <w:instrText xml:space="preserve"> ADDIN EN.CITE.DATA </w:instrText>
      </w:r>
      <w:r w:rsidR="00565EE3" w:rsidRPr="00101A16">
        <w:rPr>
          <w:rFonts w:ascii="Arial" w:hAnsi="Arial" w:cs="Arial"/>
          <w:sz w:val="22"/>
          <w:szCs w:val="22"/>
        </w:rPr>
      </w:r>
      <w:r w:rsidR="00565EE3" w:rsidRPr="00101A16">
        <w:rPr>
          <w:rFonts w:ascii="Arial" w:hAnsi="Arial" w:cs="Arial"/>
          <w:sz w:val="22"/>
          <w:szCs w:val="22"/>
        </w:rPr>
        <w:fldChar w:fldCharType="end"/>
      </w:r>
      <w:r w:rsidR="00CF7343" w:rsidRPr="00101A16">
        <w:rPr>
          <w:rFonts w:ascii="Arial" w:hAnsi="Arial" w:cs="Arial"/>
          <w:sz w:val="22"/>
          <w:szCs w:val="22"/>
        </w:rPr>
      </w:r>
      <w:r w:rsidR="00CF7343" w:rsidRPr="00101A16">
        <w:rPr>
          <w:rFonts w:ascii="Arial" w:hAnsi="Arial" w:cs="Arial"/>
          <w:sz w:val="22"/>
          <w:szCs w:val="22"/>
        </w:rPr>
        <w:fldChar w:fldCharType="separate"/>
      </w:r>
      <w:r w:rsidR="00565EE3" w:rsidRPr="00101A16">
        <w:rPr>
          <w:rFonts w:ascii="Arial" w:hAnsi="Arial" w:cs="Arial"/>
          <w:noProof/>
          <w:sz w:val="22"/>
          <w:szCs w:val="22"/>
        </w:rPr>
        <w:t>(</w:t>
      </w:r>
      <w:hyperlink w:anchor="_ENREF_1" w:tooltip="Wright, 1989 #1032" w:history="1">
        <w:r w:rsidR="00353A25" w:rsidRPr="00101A16">
          <w:rPr>
            <w:rFonts w:ascii="Arial" w:hAnsi="Arial" w:cs="Arial"/>
            <w:noProof/>
            <w:sz w:val="22"/>
            <w:szCs w:val="22"/>
          </w:rPr>
          <w:t>1</w:t>
        </w:r>
      </w:hyperlink>
      <w:r w:rsidR="00565EE3" w:rsidRPr="00101A16">
        <w:rPr>
          <w:rFonts w:ascii="Arial" w:hAnsi="Arial" w:cs="Arial"/>
          <w:noProof/>
          <w:sz w:val="22"/>
          <w:szCs w:val="22"/>
        </w:rPr>
        <w:t>,</w:t>
      </w:r>
      <w:hyperlink w:anchor="_ENREF_2" w:tooltip="Meissner, 2016 #4484" w:history="1">
        <w:r w:rsidR="00353A25" w:rsidRPr="00101A16">
          <w:rPr>
            <w:rFonts w:ascii="Arial" w:hAnsi="Arial" w:cs="Arial"/>
            <w:noProof/>
            <w:sz w:val="22"/>
            <w:szCs w:val="22"/>
          </w:rPr>
          <w:t>2</w:t>
        </w:r>
      </w:hyperlink>
      <w:r w:rsidR="00565EE3" w:rsidRPr="00101A16">
        <w:rPr>
          <w:rFonts w:ascii="Arial" w:hAnsi="Arial" w:cs="Arial"/>
          <w:noProof/>
          <w:sz w:val="22"/>
          <w:szCs w:val="22"/>
        </w:rPr>
        <w:t>)</w:t>
      </w:r>
      <w:r w:rsidR="00CF7343" w:rsidRPr="00101A16">
        <w:rPr>
          <w:rFonts w:ascii="Arial" w:hAnsi="Arial" w:cs="Arial"/>
          <w:sz w:val="22"/>
          <w:szCs w:val="22"/>
        </w:rPr>
        <w:fldChar w:fldCharType="end"/>
      </w:r>
      <w:r w:rsidR="00A51D2F" w:rsidRPr="00101A16">
        <w:rPr>
          <w:rFonts w:ascii="Arial" w:hAnsi="Arial" w:cs="Arial"/>
          <w:sz w:val="22"/>
          <w:szCs w:val="22"/>
        </w:rPr>
        <w:t>.</w:t>
      </w:r>
      <w:r w:rsidRPr="00101A16">
        <w:rPr>
          <w:rFonts w:ascii="Arial" w:hAnsi="Arial" w:cs="Arial"/>
          <w:sz w:val="22"/>
          <w:szCs w:val="22"/>
        </w:rPr>
        <w:t xml:space="preserve"> </w:t>
      </w:r>
      <w:r w:rsidR="005A0744" w:rsidRPr="00101A16">
        <w:rPr>
          <w:rFonts w:ascii="Arial" w:hAnsi="Arial" w:cs="Arial"/>
          <w:sz w:val="22"/>
          <w:szCs w:val="22"/>
          <w:shd w:val="solid" w:color="FFFFFF" w:fill="auto"/>
          <w:lang w:eastAsia="ru-RU"/>
        </w:rPr>
        <w:t>At present, g</w:t>
      </w:r>
      <w:r w:rsidR="00780EB3" w:rsidRPr="00101A16">
        <w:rPr>
          <w:rFonts w:ascii="Arial" w:hAnsi="Arial" w:cs="Arial"/>
          <w:sz w:val="22"/>
          <w:szCs w:val="22"/>
          <w:shd w:val="solid" w:color="FFFFFF" w:fill="auto"/>
          <w:lang w:eastAsia="ru-RU"/>
        </w:rPr>
        <w:t xml:space="preserve">eneral severity scores </w:t>
      </w:r>
      <w:r w:rsidR="00780EB3" w:rsidRPr="00101A16">
        <w:rPr>
          <w:rFonts w:ascii="Arial" w:hAnsi="Arial" w:cs="Arial"/>
          <w:sz w:val="22"/>
          <w:szCs w:val="22"/>
          <w:shd w:val="solid" w:color="FFFFFF" w:fill="auto"/>
          <w:lang w:eastAsia="ru-RU"/>
        </w:rPr>
        <w:fldChar w:fldCharType="begin">
          <w:fldData xml:space="preserve">PEVuZE5vdGU+PENpdGU+PEF1dGhvcj5DaGFtYmVybGFpbjwvQXV0aG9yPjxZZWFyPjE5OTg8L1ll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</w:fldData>
        </w:fldChar>
      </w:r>
      <w:r w:rsidR="005141C3">
        <w:rPr>
          <w:rFonts w:ascii="Arial" w:hAnsi="Arial" w:cs="Arial"/>
          <w:sz w:val="22"/>
          <w:szCs w:val="22"/>
          <w:shd w:val="solid" w:color="FFFFFF" w:fill="auto"/>
          <w:lang w:eastAsia="ru-RU"/>
        </w:rPr>
        <w:instrText xml:space="preserve"> ADDIN EN.CITE </w:instrText>
      </w:r>
      <w:r w:rsidR="005141C3">
        <w:rPr>
          <w:rFonts w:ascii="Arial" w:hAnsi="Arial" w:cs="Arial"/>
          <w:sz w:val="22"/>
          <w:szCs w:val="22"/>
          <w:shd w:val="solid" w:color="FFFFFF" w:fill="auto"/>
          <w:lang w:eastAsia="ru-RU"/>
        </w:rPr>
        <w:fldChar w:fldCharType="begin">
          <w:fldData xml:space="preserve">PEVuZE5vdGU+PENpdGU+PEF1dGhvcj5DaGFtYmVybGFpbjwvQXV0aG9yPjxZZWFyPjE5OTg8L1ll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</w:fldData>
        </w:fldChar>
      </w:r>
      <w:r w:rsidR="005141C3">
        <w:rPr>
          <w:rFonts w:ascii="Arial" w:hAnsi="Arial" w:cs="Arial"/>
          <w:sz w:val="22"/>
          <w:szCs w:val="22"/>
          <w:shd w:val="solid" w:color="FFFFFF" w:fill="auto"/>
          <w:lang w:eastAsia="ru-RU"/>
        </w:rPr>
        <w:instrText xml:space="preserve"> ADDIN EN.CITE.DATA </w:instrText>
      </w:r>
      <w:r w:rsidR="005141C3">
        <w:rPr>
          <w:rFonts w:ascii="Arial" w:hAnsi="Arial" w:cs="Arial"/>
          <w:sz w:val="22"/>
          <w:szCs w:val="22"/>
          <w:shd w:val="solid" w:color="FFFFFF" w:fill="auto"/>
          <w:lang w:eastAsia="ru-RU"/>
        </w:rPr>
      </w:r>
      <w:r w:rsidR="005141C3">
        <w:rPr>
          <w:rFonts w:ascii="Arial" w:hAnsi="Arial" w:cs="Arial"/>
          <w:sz w:val="22"/>
          <w:szCs w:val="22"/>
          <w:shd w:val="solid" w:color="FFFFFF" w:fill="auto"/>
          <w:lang w:eastAsia="ru-RU"/>
        </w:rPr>
        <w:fldChar w:fldCharType="end"/>
      </w:r>
      <w:r w:rsidR="00780EB3" w:rsidRPr="00101A16">
        <w:rPr>
          <w:rFonts w:ascii="Arial" w:hAnsi="Arial" w:cs="Arial"/>
          <w:sz w:val="22"/>
          <w:szCs w:val="22"/>
          <w:shd w:val="solid" w:color="FFFFFF" w:fill="auto"/>
          <w:lang w:eastAsia="ru-RU"/>
        </w:rPr>
      </w:r>
      <w:r w:rsidR="00780EB3" w:rsidRPr="00101A16">
        <w:rPr>
          <w:rFonts w:ascii="Arial" w:hAnsi="Arial" w:cs="Arial"/>
          <w:sz w:val="22"/>
          <w:szCs w:val="22"/>
          <w:shd w:val="solid" w:color="FFFFFF" w:fill="auto"/>
          <w:lang w:eastAsia="ru-RU"/>
        </w:rPr>
        <w:fldChar w:fldCharType="separate"/>
      </w:r>
      <w:r w:rsidR="005141C3">
        <w:rPr>
          <w:rFonts w:ascii="Arial" w:hAnsi="Arial" w:cs="Arial"/>
          <w:noProof/>
          <w:sz w:val="22"/>
          <w:szCs w:val="22"/>
          <w:shd w:val="solid" w:color="FFFFFF" w:fill="auto"/>
          <w:lang w:eastAsia="ru-RU"/>
        </w:rPr>
        <w:t>(</w:t>
      </w:r>
      <w:hyperlink w:anchor="_ENREF_3" w:tooltip="Chamberlain, 1998 #4604" w:history="1">
        <w:r w:rsidR="00353A25">
          <w:rPr>
            <w:rFonts w:ascii="Arial" w:hAnsi="Arial" w:cs="Arial"/>
            <w:noProof/>
            <w:sz w:val="22"/>
            <w:szCs w:val="22"/>
            <w:shd w:val="solid" w:color="FFFFFF" w:fill="auto"/>
            <w:lang w:eastAsia="ru-RU"/>
          </w:rPr>
          <w:t>3-5</w:t>
        </w:r>
      </w:hyperlink>
      <w:r w:rsidR="005141C3">
        <w:rPr>
          <w:rFonts w:ascii="Arial" w:hAnsi="Arial" w:cs="Arial"/>
          <w:noProof/>
          <w:sz w:val="22"/>
          <w:szCs w:val="22"/>
          <w:shd w:val="solid" w:color="FFFFFF" w:fill="auto"/>
          <w:lang w:eastAsia="ru-RU"/>
        </w:rPr>
        <w:t>)</w:t>
      </w:r>
      <w:r w:rsidR="00780EB3" w:rsidRPr="00101A16">
        <w:rPr>
          <w:rFonts w:ascii="Arial" w:hAnsi="Arial" w:cs="Arial"/>
          <w:sz w:val="22"/>
          <w:szCs w:val="22"/>
          <w:shd w:val="solid" w:color="FFFFFF" w:fill="auto"/>
          <w:lang w:eastAsia="ru-RU"/>
        </w:rPr>
        <w:fldChar w:fldCharType="end"/>
      </w:r>
      <w:hyperlink w:anchor="_ENREF_3" w:tooltip="Duncan, 2006 #4581" w:history="1"/>
      <w:hyperlink w:anchor="_ENREF_3" w:tooltip="Rodl, 2012 #1691" w:history="1"/>
      <w:hyperlink w:anchor="_ENREF_3" w:tooltip="Rodl, 2012 #1691" w:history="1"/>
      <w:r w:rsidR="00780EB3" w:rsidRPr="00101A16">
        <w:rPr>
          <w:rFonts w:ascii="Arial" w:hAnsi="Arial" w:cs="Arial"/>
          <w:sz w:val="22"/>
          <w:szCs w:val="22"/>
          <w:shd w:val="solid" w:color="FFFFFF" w:fill="auto"/>
          <w:lang w:eastAsia="ru-RU"/>
        </w:rPr>
        <w:t xml:space="preserve"> and more specific bronchiolitis severity scores </w:t>
      </w:r>
      <w:r w:rsidR="00780EB3" w:rsidRPr="00101A16">
        <w:rPr>
          <w:rFonts w:ascii="Arial" w:hAnsi="Arial" w:cs="Arial"/>
          <w:sz w:val="22"/>
          <w:szCs w:val="22"/>
          <w:shd w:val="solid" w:color="FFFFFF" w:fill="auto"/>
          <w:lang w:eastAsia="ru-RU"/>
        </w:rPr>
        <w:fldChar w:fldCharType="begin">
          <w:fldData xml:space="preserve">PEVuZE5vdGU+PENpdGU+PEF1dGhvcj5UYWw8L0F1dGhvcj48WWVhcj4xOTgzPC9ZZWFyPjxSZWNO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LTE+UGVkaWF0cmljczwvYWJici0xPjwvYWx0LXBlcmlvZGljYWw+PHBhZ2VzPjEzLTg8L3BhZ2Vz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aC5nb3YvcHVibWVkLzYxMjk2MDk8L3VybD48L3JlbGF0ZWQtdXJscz48L3VybHM+PGxhbmd1YWdl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b2RpY2FsPjxwYWdlcz45MzktNDU8L3BhZ2VzPjx2b2x1bWU+Nzk8L3ZvbHVtZT48bnVtYmVyPjY8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</w:fldData>
        </w:fldChar>
      </w:r>
      <w:r w:rsidR="005141C3">
        <w:rPr>
          <w:rFonts w:ascii="Arial" w:hAnsi="Arial" w:cs="Arial"/>
          <w:sz w:val="22"/>
          <w:szCs w:val="22"/>
          <w:shd w:val="solid" w:color="FFFFFF" w:fill="auto"/>
          <w:lang w:eastAsia="ru-RU"/>
        </w:rPr>
        <w:instrText xml:space="preserve"> ADDIN EN.CITE </w:instrText>
      </w:r>
      <w:r w:rsidR="005141C3">
        <w:rPr>
          <w:rFonts w:ascii="Arial" w:hAnsi="Arial" w:cs="Arial"/>
          <w:sz w:val="22"/>
          <w:szCs w:val="22"/>
          <w:shd w:val="solid" w:color="FFFFFF" w:fill="auto"/>
          <w:lang w:eastAsia="ru-RU"/>
        </w:rPr>
        <w:fldChar w:fldCharType="begin">
          <w:fldData xml:space="preserve">PEVuZE5vdGU+PENpdGU+PEF1dGhvcj5UYWw8L0F1dGhvcj48WWVhcj4xOTgzPC9ZZWFyPjxSZWNO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</w:fldData>
        </w:fldChar>
      </w:r>
      <w:r w:rsidR="005141C3">
        <w:rPr>
          <w:rFonts w:ascii="Arial" w:hAnsi="Arial" w:cs="Arial"/>
          <w:sz w:val="22"/>
          <w:szCs w:val="22"/>
          <w:shd w:val="solid" w:color="FFFFFF" w:fill="auto"/>
          <w:lang w:eastAsia="ru-RU"/>
        </w:rPr>
        <w:instrText xml:space="preserve"> ADDIN EN.CITE.DATA </w:instrText>
      </w:r>
      <w:r w:rsidR="005141C3">
        <w:rPr>
          <w:rFonts w:ascii="Arial" w:hAnsi="Arial" w:cs="Arial"/>
          <w:sz w:val="22"/>
          <w:szCs w:val="22"/>
          <w:shd w:val="solid" w:color="FFFFFF" w:fill="auto"/>
          <w:lang w:eastAsia="ru-RU"/>
        </w:rPr>
      </w:r>
      <w:r w:rsidR="005141C3">
        <w:rPr>
          <w:rFonts w:ascii="Arial" w:hAnsi="Arial" w:cs="Arial"/>
          <w:sz w:val="22"/>
          <w:szCs w:val="22"/>
          <w:shd w:val="solid" w:color="FFFFFF" w:fill="auto"/>
          <w:lang w:eastAsia="ru-RU"/>
        </w:rPr>
        <w:fldChar w:fldCharType="end"/>
      </w:r>
      <w:r w:rsidR="00780EB3" w:rsidRPr="00101A16">
        <w:rPr>
          <w:rFonts w:ascii="Arial" w:hAnsi="Arial" w:cs="Arial"/>
          <w:sz w:val="22"/>
          <w:szCs w:val="22"/>
          <w:shd w:val="solid" w:color="FFFFFF" w:fill="auto"/>
          <w:lang w:eastAsia="ru-RU"/>
        </w:rPr>
      </w:r>
      <w:r w:rsidR="00780EB3" w:rsidRPr="00101A16">
        <w:rPr>
          <w:rFonts w:ascii="Arial" w:hAnsi="Arial" w:cs="Arial"/>
          <w:sz w:val="22"/>
          <w:szCs w:val="22"/>
          <w:shd w:val="solid" w:color="FFFFFF" w:fill="auto"/>
          <w:lang w:eastAsia="ru-RU"/>
        </w:rPr>
        <w:fldChar w:fldCharType="separate"/>
      </w:r>
      <w:r w:rsidR="005141C3">
        <w:rPr>
          <w:rFonts w:ascii="Arial" w:hAnsi="Arial" w:cs="Arial"/>
          <w:noProof/>
          <w:sz w:val="22"/>
          <w:szCs w:val="22"/>
          <w:shd w:val="solid" w:color="FFFFFF" w:fill="auto"/>
          <w:lang w:eastAsia="ru-RU"/>
        </w:rPr>
        <w:t>(</w:t>
      </w:r>
      <w:hyperlink w:anchor="_ENREF_6" w:tooltip="Tal, 1983 #1016" w:history="1">
        <w:r w:rsidR="00353A25">
          <w:rPr>
            <w:rFonts w:ascii="Arial" w:hAnsi="Arial" w:cs="Arial"/>
            <w:noProof/>
            <w:sz w:val="22"/>
            <w:szCs w:val="22"/>
            <w:shd w:val="solid" w:color="FFFFFF" w:fill="auto"/>
            <w:lang w:eastAsia="ru-RU"/>
          </w:rPr>
          <w:t>6-9</w:t>
        </w:r>
      </w:hyperlink>
      <w:r w:rsidR="005141C3">
        <w:rPr>
          <w:rFonts w:ascii="Arial" w:hAnsi="Arial" w:cs="Arial"/>
          <w:noProof/>
          <w:sz w:val="22"/>
          <w:szCs w:val="22"/>
          <w:shd w:val="solid" w:color="FFFFFF" w:fill="auto"/>
          <w:lang w:eastAsia="ru-RU"/>
        </w:rPr>
        <w:t>)</w:t>
      </w:r>
      <w:r w:rsidR="00780EB3" w:rsidRPr="00101A16">
        <w:rPr>
          <w:rFonts w:ascii="Arial" w:hAnsi="Arial" w:cs="Arial"/>
          <w:sz w:val="22"/>
          <w:szCs w:val="22"/>
          <w:shd w:val="solid" w:color="FFFFFF" w:fill="auto"/>
          <w:lang w:eastAsia="ru-RU"/>
        </w:rPr>
        <w:fldChar w:fldCharType="end"/>
      </w:r>
      <w:r w:rsidR="00780EB3" w:rsidRPr="00101A16">
        <w:rPr>
          <w:rFonts w:ascii="Arial" w:hAnsi="Arial" w:cs="Arial"/>
          <w:sz w:val="22"/>
          <w:szCs w:val="22"/>
          <w:shd w:val="solid" w:color="FFFFFF" w:fill="auto"/>
          <w:lang w:eastAsia="ru-RU"/>
        </w:rPr>
        <w:t xml:space="preserve">, </w:t>
      </w:r>
      <w:r w:rsidR="00780EB3" w:rsidRPr="00101A16">
        <w:rPr>
          <w:rFonts w:ascii="Arial" w:hAnsi="Arial" w:cs="Arial"/>
          <w:sz w:val="22"/>
          <w:szCs w:val="22"/>
        </w:rPr>
        <w:t>combin</w:t>
      </w:r>
      <w:r w:rsidR="009A143F" w:rsidRPr="00101A16">
        <w:rPr>
          <w:rFonts w:ascii="Arial" w:hAnsi="Arial" w:cs="Arial"/>
          <w:sz w:val="22"/>
          <w:szCs w:val="22"/>
        </w:rPr>
        <w:t>ing</w:t>
      </w:r>
      <w:r w:rsidR="00780EB3" w:rsidRPr="00101A16">
        <w:rPr>
          <w:rFonts w:ascii="Arial" w:hAnsi="Arial" w:cs="Arial"/>
          <w:sz w:val="22"/>
          <w:szCs w:val="22"/>
        </w:rPr>
        <w:t xml:space="preserve"> objective and subjective parameters</w:t>
      </w:r>
      <w:r w:rsidR="00341799" w:rsidRPr="00101A16">
        <w:rPr>
          <w:rFonts w:ascii="Arial" w:hAnsi="Arial" w:cs="Arial"/>
          <w:sz w:val="22"/>
          <w:szCs w:val="22"/>
        </w:rPr>
        <w:t xml:space="preserve"> such as </w:t>
      </w:r>
      <w:r w:rsidR="004F0A28" w:rsidRPr="00101A16">
        <w:rPr>
          <w:rFonts w:ascii="Arial" w:hAnsi="Arial" w:cs="Arial"/>
          <w:sz w:val="22"/>
          <w:szCs w:val="22"/>
        </w:rPr>
        <w:t xml:space="preserve">heart rate, </w:t>
      </w:r>
      <w:r w:rsidR="00D415B7" w:rsidRPr="00101A16">
        <w:rPr>
          <w:rFonts w:ascii="Arial" w:hAnsi="Arial" w:cs="Arial"/>
          <w:sz w:val="22"/>
          <w:szCs w:val="22"/>
        </w:rPr>
        <w:t>respiratory</w:t>
      </w:r>
      <w:r w:rsidR="00341799" w:rsidRPr="00101A16">
        <w:rPr>
          <w:rFonts w:ascii="Arial" w:hAnsi="Arial" w:cs="Arial"/>
          <w:sz w:val="22"/>
          <w:szCs w:val="22"/>
        </w:rPr>
        <w:t xml:space="preserve"> rate</w:t>
      </w:r>
      <w:r w:rsidR="0069009D">
        <w:rPr>
          <w:rFonts w:ascii="Arial" w:hAnsi="Arial" w:cs="Arial"/>
          <w:sz w:val="22"/>
          <w:szCs w:val="22"/>
        </w:rPr>
        <w:t xml:space="preserve">, </w:t>
      </w:r>
      <w:r w:rsidR="004F0A28" w:rsidRPr="00101A16">
        <w:rPr>
          <w:rFonts w:ascii="Arial" w:hAnsi="Arial" w:cs="Arial"/>
          <w:color w:val="000000" w:themeColor="text1"/>
          <w:sz w:val="22"/>
          <w:szCs w:val="22"/>
        </w:rPr>
        <w:t xml:space="preserve">peripheral capillary oxygen saturation </w:t>
      </w:r>
      <w:r w:rsidR="004F0A28" w:rsidRPr="00101A16">
        <w:rPr>
          <w:rFonts w:ascii="Arial" w:hAnsi="Arial" w:cs="Arial"/>
          <w:sz w:val="22"/>
          <w:szCs w:val="22"/>
          <w:shd w:val="solid" w:color="FFFFFF" w:fill="auto"/>
          <w:lang w:eastAsia="ru-RU"/>
        </w:rPr>
        <w:t>(SpO</w:t>
      </w:r>
      <w:r w:rsidR="004F0A28" w:rsidRPr="00101A16">
        <w:rPr>
          <w:rFonts w:ascii="Arial" w:hAnsi="Arial" w:cs="Arial"/>
          <w:sz w:val="22"/>
          <w:szCs w:val="22"/>
          <w:shd w:val="solid" w:color="FFFFFF" w:fill="auto"/>
          <w:vertAlign w:val="subscript"/>
          <w:lang w:eastAsia="ru-RU"/>
        </w:rPr>
        <w:t>2</w:t>
      </w:r>
      <w:r w:rsidR="004F0A28" w:rsidRPr="00101A16">
        <w:rPr>
          <w:rFonts w:ascii="Arial" w:hAnsi="Arial" w:cs="Arial"/>
          <w:sz w:val="22"/>
          <w:szCs w:val="22"/>
          <w:shd w:val="solid" w:color="FFFFFF" w:fill="auto"/>
          <w:lang w:eastAsia="ru-RU"/>
        </w:rPr>
        <w:t>)</w:t>
      </w:r>
      <w:r w:rsidR="004F0A28" w:rsidRPr="00101A16">
        <w:rPr>
          <w:rFonts w:ascii="Arial" w:hAnsi="Arial" w:cs="Arial"/>
          <w:sz w:val="22"/>
          <w:szCs w:val="22"/>
        </w:rPr>
        <w:t xml:space="preserve">, chest retractions and </w:t>
      </w:r>
      <w:r w:rsidR="00101A16" w:rsidRPr="00101A16">
        <w:rPr>
          <w:rFonts w:ascii="Arial" w:hAnsi="Arial" w:cs="Arial"/>
          <w:bCs/>
          <w:color w:val="000000"/>
          <w:sz w:val="22"/>
          <w:szCs w:val="22"/>
        </w:rPr>
        <w:t>wheezing,</w:t>
      </w:r>
      <w:r w:rsidR="00101A16">
        <w:rPr>
          <w:rFonts w:ascii="Arial" w:hAnsi="Arial" w:cs="Arial"/>
          <w:bCs/>
          <w:color w:val="000000"/>
          <w:sz w:val="22"/>
          <w:szCs w:val="22"/>
        </w:rPr>
        <w:t xml:space="preserve"> </w:t>
      </w:r>
      <w:r w:rsidR="00780EB3" w:rsidRPr="00101A16">
        <w:rPr>
          <w:rFonts w:ascii="Arial" w:hAnsi="Arial" w:cs="Arial"/>
          <w:sz w:val="22"/>
          <w:szCs w:val="22"/>
          <w:shd w:val="solid" w:color="FFFFFF" w:fill="auto"/>
          <w:lang w:eastAsia="ru-RU"/>
        </w:rPr>
        <w:t xml:space="preserve">have been developed to predict </w:t>
      </w:r>
      <w:r w:rsidR="00780EB3" w:rsidRPr="00101A16">
        <w:rPr>
          <w:rFonts w:ascii="Arial" w:hAnsi="Arial" w:cs="Arial"/>
          <w:sz w:val="22"/>
          <w:szCs w:val="22"/>
        </w:rPr>
        <w:t xml:space="preserve">disease severity, need of hospital admission and need of supportive care </w:t>
      </w:r>
      <w:r w:rsidR="00780EB3" w:rsidRPr="00101A16">
        <w:rPr>
          <w:rFonts w:ascii="Arial" w:hAnsi="Arial" w:cs="Arial"/>
          <w:sz w:val="22"/>
          <w:szCs w:val="22"/>
        </w:rPr>
        <w:fldChar w:fldCharType="begin">
          <w:fldData xml:space="preserve">PEVuZE5vdGU+PENpdGU+PEF1dGhvcj5Wb2V0czwvQXV0aG9yPjxZZWFyPjIwMDY8L1llYXI+PFJl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</w:fldData>
        </w:fldChar>
      </w:r>
      <w:r w:rsidR="005141C3">
        <w:rPr>
          <w:rFonts w:ascii="Arial" w:hAnsi="Arial" w:cs="Arial"/>
          <w:sz w:val="22"/>
          <w:szCs w:val="22"/>
        </w:rPr>
        <w:instrText xml:space="preserve"> ADDIN EN.CITE </w:instrText>
      </w:r>
      <w:r w:rsidR="005141C3">
        <w:rPr>
          <w:rFonts w:ascii="Arial" w:hAnsi="Arial" w:cs="Arial"/>
          <w:sz w:val="22"/>
          <w:szCs w:val="22"/>
        </w:rPr>
        <w:fldChar w:fldCharType="begin">
          <w:fldData xml:space="preserve">PEVuZE5vdGU+PENpdGU+PEF1dGhvcj5Wb2V0czwvQXV0aG9yPjxZZWFyPjIwMDY8L1llYXI+PFJl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</w:fldData>
        </w:fldChar>
      </w:r>
      <w:r w:rsidR="005141C3">
        <w:rPr>
          <w:rFonts w:ascii="Arial" w:hAnsi="Arial" w:cs="Arial"/>
          <w:sz w:val="22"/>
          <w:szCs w:val="22"/>
        </w:rPr>
        <w:instrText xml:space="preserve"> ADDIN EN.CITE.DATA </w:instrText>
      </w:r>
      <w:r w:rsidR="005141C3">
        <w:rPr>
          <w:rFonts w:ascii="Arial" w:hAnsi="Arial" w:cs="Arial"/>
          <w:sz w:val="22"/>
          <w:szCs w:val="22"/>
        </w:rPr>
      </w:r>
      <w:r w:rsidR="005141C3">
        <w:rPr>
          <w:rFonts w:ascii="Arial" w:hAnsi="Arial" w:cs="Arial"/>
          <w:sz w:val="22"/>
          <w:szCs w:val="22"/>
        </w:rPr>
        <w:fldChar w:fldCharType="end"/>
      </w:r>
      <w:r w:rsidR="00780EB3" w:rsidRPr="00101A16">
        <w:rPr>
          <w:rFonts w:ascii="Arial" w:hAnsi="Arial" w:cs="Arial"/>
          <w:sz w:val="22"/>
          <w:szCs w:val="22"/>
        </w:rPr>
      </w:r>
      <w:r w:rsidR="00780EB3" w:rsidRPr="00101A16">
        <w:rPr>
          <w:rFonts w:ascii="Arial" w:hAnsi="Arial" w:cs="Arial"/>
          <w:sz w:val="22"/>
          <w:szCs w:val="22"/>
        </w:rPr>
        <w:fldChar w:fldCharType="separate"/>
      </w:r>
      <w:r w:rsidR="005141C3">
        <w:rPr>
          <w:rFonts w:ascii="Arial" w:hAnsi="Arial" w:cs="Arial"/>
          <w:noProof/>
          <w:sz w:val="22"/>
          <w:szCs w:val="22"/>
        </w:rPr>
        <w:t>(</w:t>
      </w:r>
      <w:hyperlink w:anchor="_ENREF_10" w:tooltip="Voets, 2006 #4571" w:history="1">
        <w:r w:rsidR="00353A25">
          <w:rPr>
            <w:rFonts w:ascii="Arial" w:hAnsi="Arial" w:cs="Arial"/>
            <w:noProof/>
            <w:sz w:val="22"/>
            <w:szCs w:val="22"/>
          </w:rPr>
          <w:t>10-13</w:t>
        </w:r>
      </w:hyperlink>
      <w:r w:rsidR="005141C3">
        <w:rPr>
          <w:rFonts w:ascii="Arial" w:hAnsi="Arial" w:cs="Arial"/>
          <w:noProof/>
          <w:sz w:val="22"/>
          <w:szCs w:val="22"/>
        </w:rPr>
        <w:t>)</w:t>
      </w:r>
      <w:r w:rsidR="00780EB3" w:rsidRPr="00101A16">
        <w:rPr>
          <w:rFonts w:ascii="Arial" w:hAnsi="Arial" w:cs="Arial"/>
          <w:sz w:val="22"/>
          <w:szCs w:val="22"/>
        </w:rPr>
        <w:fldChar w:fldCharType="end"/>
      </w:r>
      <w:r w:rsidR="00780EB3" w:rsidRPr="00101A16">
        <w:rPr>
          <w:rFonts w:ascii="Arial" w:hAnsi="Arial" w:cs="Arial"/>
          <w:sz w:val="22"/>
          <w:szCs w:val="22"/>
        </w:rPr>
        <w:t xml:space="preserve">. </w:t>
      </w:r>
      <w:r w:rsidR="00DA157B" w:rsidRPr="00101A16">
        <w:rPr>
          <w:rFonts w:ascii="Arial" w:hAnsi="Arial" w:cs="Arial"/>
          <w:sz w:val="22"/>
          <w:szCs w:val="22"/>
          <w:shd w:val="solid" w:color="FFFFFF" w:fill="auto"/>
          <w:lang w:eastAsia="ru-RU"/>
        </w:rPr>
        <w:t xml:space="preserve">However, </w:t>
      </w:r>
      <w:r w:rsidR="00877428" w:rsidRPr="00101A16">
        <w:rPr>
          <w:rFonts w:ascii="Arial" w:hAnsi="Arial" w:cs="Arial"/>
          <w:sz w:val="22"/>
          <w:szCs w:val="22"/>
          <w:shd w:val="solid" w:color="FFFFFF" w:fill="auto"/>
          <w:lang w:eastAsia="ru-RU"/>
        </w:rPr>
        <w:t xml:space="preserve">it is largely unclear </w:t>
      </w:r>
      <w:r w:rsidR="001F1F00" w:rsidRPr="00101A16">
        <w:rPr>
          <w:rFonts w:ascii="Arial" w:hAnsi="Arial" w:cs="Arial"/>
          <w:sz w:val="22"/>
          <w:szCs w:val="22"/>
          <w:shd w:val="solid" w:color="FFFFFF" w:fill="auto"/>
          <w:lang w:eastAsia="ru-RU"/>
        </w:rPr>
        <w:t xml:space="preserve">if </w:t>
      </w:r>
      <w:r w:rsidR="00877428" w:rsidRPr="00101A16">
        <w:rPr>
          <w:rFonts w:ascii="Arial" w:hAnsi="Arial" w:cs="Arial"/>
          <w:sz w:val="22"/>
          <w:szCs w:val="22"/>
          <w:shd w:val="solid" w:color="FFFFFF" w:fill="auto"/>
          <w:lang w:eastAsia="ru-RU"/>
        </w:rPr>
        <w:t xml:space="preserve">factors </w:t>
      </w:r>
      <w:r w:rsidR="001F1F00" w:rsidRPr="00101A16">
        <w:rPr>
          <w:rFonts w:ascii="Arial" w:hAnsi="Arial" w:cs="Arial"/>
          <w:sz w:val="22"/>
          <w:szCs w:val="22"/>
          <w:shd w:val="solid" w:color="FFFFFF" w:fill="auto"/>
          <w:lang w:eastAsia="ru-RU"/>
        </w:rPr>
        <w:t xml:space="preserve">available </w:t>
      </w:r>
      <w:r w:rsidR="00877428" w:rsidRPr="00101A16">
        <w:rPr>
          <w:rFonts w:ascii="Arial" w:hAnsi="Arial" w:cs="Arial"/>
          <w:sz w:val="22"/>
          <w:szCs w:val="22"/>
          <w:shd w:val="solid" w:color="FFFFFF" w:fill="auto"/>
          <w:lang w:eastAsia="ru-RU"/>
        </w:rPr>
        <w:t xml:space="preserve">at the time of hospitalisation </w:t>
      </w:r>
      <w:r w:rsidR="001F1F00" w:rsidRPr="00101A16">
        <w:rPr>
          <w:rFonts w:ascii="Arial" w:hAnsi="Arial" w:cs="Arial"/>
          <w:sz w:val="22"/>
          <w:szCs w:val="22"/>
          <w:shd w:val="solid" w:color="FFFFFF" w:fill="auto"/>
          <w:lang w:eastAsia="ru-RU"/>
        </w:rPr>
        <w:t xml:space="preserve">may predict progression of disease and need for supportive care, and </w:t>
      </w:r>
      <w:r w:rsidR="001F1F00" w:rsidRPr="00101A16">
        <w:rPr>
          <w:rFonts w:ascii="Arial" w:hAnsi="Arial" w:cs="Arial"/>
          <w:sz w:val="22"/>
          <w:szCs w:val="22"/>
        </w:rPr>
        <w:t>the</w:t>
      </w:r>
      <w:r w:rsidR="00780EB3" w:rsidRPr="00101A16">
        <w:rPr>
          <w:rFonts w:ascii="Arial" w:hAnsi="Arial" w:cs="Arial"/>
          <w:sz w:val="22"/>
          <w:szCs w:val="22"/>
        </w:rPr>
        <w:t xml:space="preserve"> ability </w:t>
      </w:r>
      <w:r w:rsidR="001F1F00" w:rsidRPr="00101A16">
        <w:rPr>
          <w:rFonts w:ascii="Arial" w:hAnsi="Arial" w:cs="Arial"/>
          <w:sz w:val="22"/>
          <w:szCs w:val="22"/>
        </w:rPr>
        <w:t>of the available</w:t>
      </w:r>
      <w:r w:rsidR="00353A25">
        <w:rPr>
          <w:rFonts w:ascii="Arial" w:hAnsi="Arial" w:cs="Arial"/>
          <w:sz w:val="22"/>
          <w:szCs w:val="22"/>
        </w:rPr>
        <w:t xml:space="preserve"> paediatric dyspnoea</w:t>
      </w:r>
      <w:r w:rsidR="005047D5">
        <w:rPr>
          <w:rFonts w:ascii="Arial" w:hAnsi="Arial" w:cs="Arial"/>
          <w:sz w:val="22"/>
          <w:szCs w:val="22"/>
        </w:rPr>
        <w:t xml:space="preserve"> scores</w:t>
      </w:r>
      <w:r w:rsidR="001F1F00" w:rsidRPr="00101A16">
        <w:rPr>
          <w:rFonts w:ascii="Arial" w:hAnsi="Arial" w:cs="Arial"/>
          <w:sz w:val="22"/>
          <w:szCs w:val="22"/>
        </w:rPr>
        <w:t xml:space="preserve"> </w:t>
      </w:r>
      <w:r w:rsidR="00780EB3" w:rsidRPr="00101A16">
        <w:rPr>
          <w:rFonts w:ascii="Arial" w:hAnsi="Arial" w:cs="Arial"/>
          <w:sz w:val="22"/>
          <w:szCs w:val="22"/>
        </w:rPr>
        <w:t xml:space="preserve">to provide an accurate reflection of disease severity </w:t>
      </w:r>
      <w:r w:rsidR="00C16F18">
        <w:rPr>
          <w:rFonts w:ascii="Arial" w:hAnsi="Arial" w:cs="Arial"/>
          <w:sz w:val="22"/>
          <w:szCs w:val="22"/>
        </w:rPr>
        <w:t>is</w:t>
      </w:r>
      <w:r w:rsidR="00780EB3" w:rsidRPr="00101A16">
        <w:rPr>
          <w:rFonts w:ascii="Arial" w:hAnsi="Arial" w:cs="Arial"/>
          <w:sz w:val="22"/>
          <w:szCs w:val="22"/>
        </w:rPr>
        <w:t xml:space="preserve"> questioned </w:t>
      </w:r>
      <w:r w:rsidR="00780EB3" w:rsidRPr="00101A16">
        <w:rPr>
          <w:rFonts w:ascii="Arial" w:hAnsi="Arial" w:cs="Arial"/>
          <w:sz w:val="22"/>
          <w:szCs w:val="22"/>
        </w:rPr>
        <w:fldChar w:fldCharType="begin"/>
      </w:r>
      <w:r w:rsidR="005141C3">
        <w:rPr>
          <w:rFonts w:ascii="Arial" w:hAnsi="Arial" w:cs="Arial"/>
          <w:sz w:val="22"/>
          <w:szCs w:val="22"/>
        </w:rPr>
        <w:instrText xml:space="preserve"> ADDIN EN.CITE &lt;EndNote&gt;&lt;Cite&gt;&lt;Author&gt;Bekhof&lt;/Author&gt;&lt;Year&gt;2014&lt;/Year&gt;&lt;RecNum&gt;4567&lt;/RecNum&gt;&lt;DisplayText&gt;(14)&lt;/DisplayText&gt;&lt;record&gt;&lt;rec-number&gt;4567&lt;/rec-number&gt;&lt;foreign-keys&gt;&lt;key app="EN" db-id="5x9ftttwiasdevedzs7prewwd2520spdv59t" timestamp="1461243234"&gt;4567&lt;/key&gt;&lt;/foreign-keys&gt;&lt;ref-type name="Journal Article"&gt;17&lt;/ref-type&gt;&lt;contributors&gt;&lt;authors&gt;&lt;author&gt;Bekhof, J.&lt;/author&gt;&lt;author&gt;Reimink, R.&lt;/author&gt;&lt;author&gt;Brand, P. L.&lt;/author&gt;&lt;/authors&gt;&lt;/contributors&gt;&lt;auth-address&gt;Princess Amalia Children&amp;apos;s Clinic, Isala klinieken, Zwolle, The Netherlands. Electronic address: j.bekhof@isala.nl.&amp;#xD;Princess Amalia Children&amp;apos;s Clinic, Isala klinieken, Zwolle, The Netherlands.&lt;/auth-address&gt;&lt;titles&gt;&lt;title&gt;Systematic review: insufficient validation of clinical scores for the assessment of acute dyspnoea in wheezing children&lt;/title&gt;&lt;secondary-title&gt;Paediatr Respir Rev&lt;/secondary-title&gt;&lt;/titles&gt;&lt;periodical&gt;&lt;full-title&gt;Paediatr Respir Rev&lt;/full-title&gt;&lt;abbr-1&gt;Paediatric respiratory reviews&lt;/abbr-1&gt;&lt;/periodical&gt;&lt;pages&gt;98-112&lt;/pages&gt;&lt;volume&gt;15&lt;/volume&gt;&lt;number&gt;1&lt;/number&gt;&lt;keywords&gt;&lt;keyword&gt;Acute Disease&lt;/keyword&gt;&lt;keyword&gt;Child&lt;/keyword&gt;&lt;keyword&gt;Dyspnea/*diagnosis/etiology&lt;/keyword&gt;&lt;keyword&gt;Humans&lt;/keyword&gt;&lt;keyword&gt;Reproducibility of Results&lt;/keyword&gt;&lt;keyword&gt;Respiratory Sounds/*diagnosis&lt;/keyword&gt;&lt;keyword&gt;Severity of Illness Index&lt;/keyword&gt;&lt;keyword&gt;Asthma&lt;/keyword&gt;&lt;keyword&gt;Bronchiolitis&lt;/keyword&gt;&lt;keyword&gt;Index&lt;/keyword&gt;&lt;keyword&gt;Reliability&lt;/keyword&gt;&lt;keyword&gt;Validation&lt;/keyword&gt;&lt;/keywords&gt;&lt;dates&gt;&lt;year&gt;2014&lt;/year&gt;&lt;pub-dates&gt;&lt;date&gt;Mar&lt;/date&gt;&lt;/pub-dates&gt;&lt;/dates&gt;&lt;isbn&gt;1526-0550 (Electronic)&amp;#xD;1526-0542 (Linking)&lt;/isbn&gt;&lt;accession-num&gt;24120749&lt;/accession-num&gt;&lt;urls&gt;&lt;related-urls&gt;&lt;url&gt;http://www.ncbi.nlm.nih.gov/pubmed/24120749&lt;/url&gt;&lt;/related-urls&gt;&lt;/urls&gt;&lt;electronic-resource-num&gt;10.1016/j.prrv.2013.08.004&lt;/electronic-resource-num&gt;&lt;/record&gt;&lt;/Cite&gt;&lt;/EndNote&gt;</w:instrText>
      </w:r>
      <w:r w:rsidR="00780EB3" w:rsidRPr="00101A16">
        <w:rPr>
          <w:rFonts w:ascii="Arial" w:hAnsi="Arial" w:cs="Arial"/>
          <w:sz w:val="22"/>
          <w:szCs w:val="22"/>
        </w:rPr>
        <w:fldChar w:fldCharType="separate"/>
      </w:r>
      <w:r w:rsidR="005141C3">
        <w:rPr>
          <w:rFonts w:ascii="Arial" w:hAnsi="Arial" w:cs="Arial"/>
          <w:noProof/>
          <w:sz w:val="22"/>
          <w:szCs w:val="22"/>
        </w:rPr>
        <w:t>(</w:t>
      </w:r>
      <w:hyperlink w:anchor="_ENREF_14" w:tooltip="Bekhof, 2014 #4567" w:history="1">
        <w:r w:rsidR="00353A25">
          <w:rPr>
            <w:rFonts w:ascii="Arial" w:hAnsi="Arial" w:cs="Arial"/>
            <w:noProof/>
            <w:sz w:val="22"/>
            <w:szCs w:val="22"/>
          </w:rPr>
          <w:t>14</w:t>
        </w:r>
      </w:hyperlink>
      <w:r w:rsidR="005141C3">
        <w:rPr>
          <w:rFonts w:ascii="Arial" w:hAnsi="Arial" w:cs="Arial"/>
          <w:noProof/>
          <w:sz w:val="22"/>
          <w:szCs w:val="22"/>
        </w:rPr>
        <w:t>)</w:t>
      </w:r>
      <w:r w:rsidR="00780EB3" w:rsidRPr="00101A16">
        <w:rPr>
          <w:rFonts w:ascii="Arial" w:hAnsi="Arial" w:cs="Arial"/>
          <w:sz w:val="22"/>
          <w:szCs w:val="22"/>
        </w:rPr>
        <w:fldChar w:fldCharType="end"/>
      </w:r>
      <w:r w:rsidR="00780EB3" w:rsidRPr="00101A16">
        <w:rPr>
          <w:rFonts w:ascii="Arial" w:hAnsi="Arial" w:cs="Arial"/>
          <w:sz w:val="22"/>
          <w:szCs w:val="22"/>
        </w:rPr>
        <w:t>.</w:t>
      </w:r>
      <w:hyperlink w:anchor="_ENREF_16" w:tooltip="Bekhof, 2015 #4526" w:history="1"/>
    </w:p>
    <w:p w14:paraId="3719DC55" w14:textId="77777777" w:rsidR="00BE7FDF" w:rsidRPr="00101A16" w:rsidRDefault="00BE7FDF" w:rsidP="007A0155">
      <w:pPr>
        <w:pStyle w:val="NoSpacing"/>
        <w:spacing w:line="480" w:lineRule="auto"/>
        <w:rPr>
          <w:rFonts w:ascii="Arial" w:hAnsi="Arial" w:cs="Arial"/>
          <w:lang w:val="en-GB"/>
        </w:rPr>
      </w:pPr>
    </w:p>
    <w:p w14:paraId="76268C28" w14:textId="314A3436" w:rsidR="000E5CA5" w:rsidRPr="00A61B65" w:rsidRDefault="000E5CA5" w:rsidP="007A0155">
      <w:pPr>
        <w:pStyle w:val="NoSpacing"/>
        <w:spacing w:line="480" w:lineRule="auto"/>
        <w:rPr>
          <w:rFonts w:ascii="Arial" w:hAnsi="Arial" w:cs="Arial"/>
          <w:lang w:val="en-GB"/>
        </w:rPr>
      </w:pPr>
      <w:bookmarkStart w:id="2" w:name="_Hlk484088516"/>
      <w:r w:rsidRPr="00101A16">
        <w:rPr>
          <w:rFonts w:ascii="Arial" w:hAnsi="Arial" w:cs="Arial"/>
          <w:shd w:val="solid" w:color="FFFFFF" w:fill="auto"/>
          <w:lang w:val="en-GB" w:eastAsia="ru-RU"/>
        </w:rPr>
        <w:t xml:space="preserve">The decision to admit an infant to hospital is </w:t>
      </w:r>
      <w:r w:rsidR="000651F7">
        <w:rPr>
          <w:rFonts w:ascii="Arial" w:hAnsi="Arial" w:cs="Arial"/>
          <w:shd w:val="solid" w:color="FFFFFF" w:fill="auto"/>
          <w:lang w:val="en-GB" w:eastAsia="ru-RU"/>
        </w:rPr>
        <w:t>based on a number of factors</w:t>
      </w:r>
      <w:bookmarkEnd w:id="2"/>
      <w:r w:rsidRPr="00101A16">
        <w:rPr>
          <w:rFonts w:ascii="Arial" w:hAnsi="Arial" w:cs="Arial"/>
          <w:shd w:val="solid" w:color="FFFFFF" w:fill="auto"/>
          <w:lang w:val="en-GB" w:eastAsia="ru-RU"/>
        </w:rPr>
        <w:t>, including the experie</w:t>
      </w:r>
      <w:r w:rsidR="00A51D2F" w:rsidRPr="00101A16">
        <w:rPr>
          <w:rFonts w:ascii="Arial" w:hAnsi="Arial" w:cs="Arial"/>
          <w:shd w:val="solid" w:color="FFFFFF" w:fill="auto"/>
          <w:lang w:val="en-GB" w:eastAsia="ru-RU"/>
        </w:rPr>
        <w:t xml:space="preserve">nce of the attending physicians </w:t>
      </w:r>
      <w:r w:rsidR="00E54DB9" w:rsidRPr="00101A16">
        <w:rPr>
          <w:rFonts w:ascii="Arial" w:hAnsi="Arial" w:cs="Arial"/>
          <w:shd w:val="solid" w:color="FFFFFF" w:fill="auto"/>
          <w:lang w:val="en-GB" w:eastAsia="ru-RU"/>
        </w:rPr>
        <w:fldChar w:fldCharType="begin">
          <w:fldData xml:space="preserve">PEVuZE5vdGU+PENpdGU+PEF1dGhvcj5XYWxzaDwvQXV0aG9yPjxZZWFyPjIwMDQ8L1llYXI+PFJl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</w:fldData>
        </w:fldChar>
      </w:r>
      <w:r w:rsidR="005141C3">
        <w:rPr>
          <w:rFonts w:ascii="Arial" w:hAnsi="Arial" w:cs="Arial"/>
          <w:shd w:val="solid" w:color="FFFFFF" w:fill="auto"/>
          <w:lang w:val="en-GB" w:eastAsia="ru-RU"/>
        </w:rPr>
        <w:instrText xml:space="preserve"> ADDIN EN.CITE </w:instrText>
      </w:r>
      <w:r w:rsidR="005141C3">
        <w:rPr>
          <w:rFonts w:ascii="Arial" w:hAnsi="Arial" w:cs="Arial"/>
          <w:shd w:val="solid" w:color="FFFFFF" w:fill="auto"/>
          <w:lang w:val="en-GB" w:eastAsia="ru-RU"/>
        </w:rPr>
        <w:fldChar w:fldCharType="begin">
          <w:fldData xml:space="preserve">PEVuZE5vdGU+PENpdGU+PEF1dGhvcj5XYWxzaDwvQXV0aG9yPjxZZWFyPjIwMDQ8L1llYXI+PFJl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</w:fldData>
        </w:fldChar>
      </w:r>
      <w:r w:rsidR="005141C3">
        <w:rPr>
          <w:rFonts w:ascii="Arial" w:hAnsi="Arial" w:cs="Arial"/>
          <w:shd w:val="solid" w:color="FFFFFF" w:fill="auto"/>
          <w:lang w:val="en-GB" w:eastAsia="ru-RU"/>
        </w:rPr>
        <w:instrText xml:space="preserve"> ADDIN EN.CITE.DATA </w:instrText>
      </w:r>
      <w:r w:rsidR="005141C3">
        <w:rPr>
          <w:rFonts w:ascii="Arial" w:hAnsi="Arial" w:cs="Arial"/>
          <w:shd w:val="solid" w:color="FFFFFF" w:fill="auto"/>
          <w:lang w:val="en-GB" w:eastAsia="ru-RU"/>
        </w:rPr>
      </w:r>
      <w:r w:rsidR="005141C3">
        <w:rPr>
          <w:rFonts w:ascii="Arial" w:hAnsi="Arial" w:cs="Arial"/>
          <w:shd w:val="solid" w:color="FFFFFF" w:fill="auto"/>
          <w:lang w:val="en-GB" w:eastAsia="ru-RU"/>
        </w:rPr>
        <w:fldChar w:fldCharType="end"/>
      </w:r>
      <w:r w:rsidR="00E54DB9" w:rsidRPr="00101A16">
        <w:rPr>
          <w:rFonts w:ascii="Arial" w:hAnsi="Arial" w:cs="Arial"/>
          <w:shd w:val="solid" w:color="FFFFFF" w:fill="auto"/>
          <w:lang w:val="en-GB" w:eastAsia="ru-RU"/>
        </w:rPr>
      </w:r>
      <w:r w:rsidR="00E54DB9" w:rsidRPr="00101A16">
        <w:rPr>
          <w:rFonts w:ascii="Arial" w:hAnsi="Arial" w:cs="Arial"/>
          <w:shd w:val="solid" w:color="FFFFFF" w:fill="auto"/>
          <w:lang w:val="en-GB" w:eastAsia="ru-RU"/>
        </w:rPr>
        <w:fldChar w:fldCharType="separate"/>
      </w:r>
      <w:r w:rsidR="005141C3">
        <w:rPr>
          <w:rFonts w:ascii="Arial" w:hAnsi="Arial" w:cs="Arial"/>
          <w:noProof/>
          <w:shd w:val="solid" w:color="FFFFFF" w:fill="auto"/>
          <w:lang w:val="en-GB" w:eastAsia="ru-RU"/>
        </w:rPr>
        <w:t>(</w:t>
      </w:r>
      <w:hyperlink w:anchor="_ENREF_11" w:tooltip="Walsh, 2004 #4296" w:history="1">
        <w:r w:rsidR="00353A25">
          <w:rPr>
            <w:rFonts w:ascii="Arial" w:hAnsi="Arial" w:cs="Arial"/>
            <w:noProof/>
            <w:shd w:val="solid" w:color="FFFFFF" w:fill="auto"/>
            <w:lang w:val="en-GB" w:eastAsia="ru-RU"/>
          </w:rPr>
          <w:t>11</w:t>
        </w:r>
      </w:hyperlink>
      <w:r w:rsidR="005141C3">
        <w:rPr>
          <w:rFonts w:ascii="Arial" w:hAnsi="Arial" w:cs="Arial"/>
          <w:noProof/>
          <w:shd w:val="solid" w:color="FFFFFF" w:fill="auto"/>
          <w:lang w:val="en-GB" w:eastAsia="ru-RU"/>
        </w:rPr>
        <w:t>)</w:t>
      </w:r>
      <w:r w:rsidR="00E54DB9" w:rsidRPr="00101A16">
        <w:rPr>
          <w:rFonts w:ascii="Arial" w:hAnsi="Arial" w:cs="Arial"/>
          <w:shd w:val="solid" w:color="FFFFFF" w:fill="auto"/>
          <w:lang w:val="en-GB" w:eastAsia="ru-RU"/>
        </w:rPr>
        <w:fldChar w:fldCharType="end"/>
      </w:r>
      <w:r w:rsidR="00A51D2F" w:rsidRPr="00101A16">
        <w:rPr>
          <w:rFonts w:ascii="Arial" w:hAnsi="Arial" w:cs="Arial"/>
          <w:shd w:val="solid" w:color="FFFFFF" w:fill="auto"/>
          <w:lang w:val="en-GB" w:eastAsia="ru-RU"/>
        </w:rPr>
        <w:t>,</w:t>
      </w:r>
      <w:r w:rsidRPr="00101A16">
        <w:rPr>
          <w:rFonts w:ascii="Arial" w:hAnsi="Arial" w:cs="Arial"/>
          <w:shd w:val="solid" w:color="FFFFFF" w:fill="auto"/>
          <w:lang w:val="en-GB" w:eastAsia="ru-RU"/>
        </w:rPr>
        <w:t xml:space="preserve"> risk of complicatio</w:t>
      </w:r>
      <w:r w:rsidR="00A51D2F" w:rsidRPr="00101A16">
        <w:rPr>
          <w:rFonts w:ascii="Arial" w:hAnsi="Arial" w:cs="Arial"/>
          <w:shd w:val="solid" w:color="FFFFFF" w:fill="auto"/>
          <w:lang w:val="en-GB" w:eastAsia="ru-RU"/>
        </w:rPr>
        <w:t xml:space="preserve">ns and need for supportive care </w:t>
      </w:r>
      <w:r w:rsidRPr="00101A16">
        <w:rPr>
          <w:rFonts w:ascii="Arial" w:hAnsi="Arial" w:cs="Arial"/>
          <w:shd w:val="solid" w:color="FFFFFF" w:fill="auto"/>
          <w:lang w:val="en-GB" w:eastAsia="ru-RU"/>
        </w:rPr>
        <w:fldChar w:fldCharType="begin">
          <w:fldData xml:space="preserve">PEVuZE5vdGU+PENpdGU+PEF1dGhvcj5Eb25sYW48L0F1dGhvcj48WWVhcj4yMDExPC9ZZWFyPjxS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=
</w:fldData>
        </w:fldChar>
      </w:r>
      <w:r w:rsidR="005141C3">
        <w:rPr>
          <w:rFonts w:ascii="Arial" w:hAnsi="Arial" w:cs="Arial"/>
          <w:shd w:val="solid" w:color="FFFFFF" w:fill="auto"/>
          <w:lang w:val="en-GB" w:eastAsia="ru-RU"/>
        </w:rPr>
        <w:instrText xml:space="preserve"> ADDIN EN.CITE </w:instrText>
      </w:r>
      <w:r w:rsidR="005141C3">
        <w:rPr>
          <w:rFonts w:ascii="Arial" w:hAnsi="Arial" w:cs="Arial"/>
          <w:shd w:val="solid" w:color="FFFFFF" w:fill="auto"/>
          <w:lang w:val="en-GB" w:eastAsia="ru-RU"/>
        </w:rPr>
        <w:fldChar w:fldCharType="begin">
          <w:fldData xml:space="preserve">PEVuZE5vdGU+PENpdGU+PEF1dGhvcj5Eb25sYW48L0F1dGhvcj48WWVhcj4yMDExPC9ZZWFyPjxS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=
</w:fldData>
        </w:fldChar>
      </w:r>
      <w:r w:rsidR="005141C3">
        <w:rPr>
          <w:rFonts w:ascii="Arial" w:hAnsi="Arial" w:cs="Arial"/>
          <w:shd w:val="solid" w:color="FFFFFF" w:fill="auto"/>
          <w:lang w:val="en-GB" w:eastAsia="ru-RU"/>
        </w:rPr>
        <w:instrText xml:space="preserve"> ADDIN EN.CITE.DATA </w:instrText>
      </w:r>
      <w:r w:rsidR="005141C3">
        <w:rPr>
          <w:rFonts w:ascii="Arial" w:hAnsi="Arial" w:cs="Arial"/>
          <w:shd w:val="solid" w:color="FFFFFF" w:fill="auto"/>
          <w:lang w:val="en-GB" w:eastAsia="ru-RU"/>
        </w:rPr>
      </w:r>
      <w:r w:rsidR="005141C3">
        <w:rPr>
          <w:rFonts w:ascii="Arial" w:hAnsi="Arial" w:cs="Arial"/>
          <w:shd w:val="solid" w:color="FFFFFF" w:fill="auto"/>
          <w:lang w:val="en-GB" w:eastAsia="ru-RU"/>
        </w:rPr>
        <w:fldChar w:fldCharType="end"/>
      </w:r>
      <w:r w:rsidRPr="00101A16">
        <w:rPr>
          <w:rFonts w:ascii="Arial" w:hAnsi="Arial" w:cs="Arial"/>
          <w:shd w:val="solid" w:color="FFFFFF" w:fill="auto"/>
          <w:lang w:val="en-GB" w:eastAsia="ru-RU"/>
        </w:rPr>
      </w:r>
      <w:r w:rsidRPr="00101A16">
        <w:rPr>
          <w:rFonts w:ascii="Arial" w:hAnsi="Arial" w:cs="Arial"/>
          <w:shd w:val="solid" w:color="FFFFFF" w:fill="auto"/>
          <w:lang w:val="en-GB" w:eastAsia="ru-RU"/>
        </w:rPr>
        <w:fldChar w:fldCharType="separate"/>
      </w:r>
      <w:r w:rsidR="005141C3">
        <w:rPr>
          <w:rFonts w:ascii="Arial" w:hAnsi="Arial" w:cs="Arial"/>
          <w:noProof/>
          <w:shd w:val="solid" w:color="FFFFFF" w:fill="auto"/>
          <w:lang w:val="en-GB" w:eastAsia="ru-RU"/>
        </w:rPr>
        <w:t>(</w:t>
      </w:r>
      <w:hyperlink w:anchor="_ENREF_2" w:tooltip="Meissner, 2016 #4484" w:history="1">
        <w:r w:rsidR="00353A25">
          <w:rPr>
            <w:rFonts w:ascii="Arial" w:hAnsi="Arial" w:cs="Arial"/>
            <w:noProof/>
            <w:shd w:val="solid" w:color="FFFFFF" w:fill="auto"/>
            <w:lang w:val="en-GB" w:eastAsia="ru-RU"/>
          </w:rPr>
          <w:t>2</w:t>
        </w:r>
      </w:hyperlink>
      <w:r w:rsidR="005141C3">
        <w:rPr>
          <w:rFonts w:ascii="Arial" w:hAnsi="Arial" w:cs="Arial"/>
          <w:noProof/>
          <w:shd w:val="solid" w:color="FFFFFF" w:fill="auto"/>
          <w:lang w:val="en-GB" w:eastAsia="ru-RU"/>
        </w:rPr>
        <w:t>,</w:t>
      </w:r>
      <w:hyperlink w:anchor="_ENREF_15" w:tooltip="Donlan, 2011 #4653" w:history="1">
        <w:r w:rsidR="00353A25">
          <w:rPr>
            <w:rFonts w:ascii="Arial" w:hAnsi="Arial" w:cs="Arial"/>
            <w:noProof/>
            <w:shd w:val="solid" w:color="FFFFFF" w:fill="auto"/>
            <w:lang w:val="en-GB" w:eastAsia="ru-RU"/>
          </w:rPr>
          <w:t>15-17</w:t>
        </w:r>
      </w:hyperlink>
      <w:r w:rsidR="005141C3">
        <w:rPr>
          <w:rFonts w:ascii="Arial" w:hAnsi="Arial" w:cs="Arial"/>
          <w:noProof/>
          <w:shd w:val="solid" w:color="FFFFFF" w:fill="auto"/>
          <w:lang w:val="en-GB" w:eastAsia="ru-RU"/>
        </w:rPr>
        <w:t>)</w:t>
      </w:r>
      <w:r w:rsidRPr="00101A16">
        <w:rPr>
          <w:rFonts w:ascii="Arial" w:hAnsi="Arial" w:cs="Arial"/>
          <w:shd w:val="solid" w:color="FFFFFF" w:fill="auto"/>
          <w:lang w:val="en-GB" w:eastAsia="ru-RU"/>
        </w:rPr>
        <w:fldChar w:fldCharType="end"/>
      </w:r>
      <w:r w:rsidR="00A51D2F" w:rsidRPr="00101A16">
        <w:rPr>
          <w:rFonts w:ascii="Arial" w:hAnsi="Arial" w:cs="Arial"/>
          <w:shd w:val="solid" w:color="FFFFFF" w:fill="auto"/>
          <w:lang w:val="en-GB" w:eastAsia="ru-RU"/>
        </w:rPr>
        <w:t>.</w:t>
      </w:r>
      <w:r w:rsidRPr="00101A16">
        <w:rPr>
          <w:rFonts w:ascii="Arial" w:hAnsi="Arial" w:cs="Arial"/>
          <w:shd w:val="solid" w:color="FFFFFF" w:fill="auto"/>
          <w:lang w:val="en-GB" w:eastAsia="ru-RU"/>
        </w:rPr>
        <w:t xml:space="preserve"> </w:t>
      </w:r>
      <w:hyperlink w:anchor="_ENREF_3" w:tooltip="Evans, 2012 #4651" w:history="1"/>
      <w:hyperlink w:anchor="_ENREF_3" w:tooltip="Meissner, 2016 #4484" w:history="1"/>
      <w:hyperlink w:anchor="_ENREF_5" w:tooltip="Chamberlain, 2006 #4637" w:history="1"/>
      <w:r w:rsidRPr="00101A16">
        <w:rPr>
          <w:rFonts w:ascii="Arial" w:hAnsi="Arial" w:cs="Arial"/>
          <w:lang w:val="en-GB"/>
        </w:rPr>
        <w:t>Parental empowerment and collaboration</w:t>
      </w:r>
      <w:r w:rsidRPr="00A61B65">
        <w:rPr>
          <w:rFonts w:ascii="Arial" w:hAnsi="Arial" w:cs="Arial"/>
          <w:lang w:val="en-GB"/>
        </w:rPr>
        <w:t xml:space="preserve"> with healthcare providers is increasingly emphasiz</w:t>
      </w:r>
      <w:r w:rsidR="00A51D2F" w:rsidRPr="00A61B65">
        <w:rPr>
          <w:rFonts w:ascii="Arial" w:hAnsi="Arial" w:cs="Arial"/>
          <w:lang w:val="en-GB"/>
        </w:rPr>
        <w:t xml:space="preserve">ed in clinical decision- making </w:t>
      </w:r>
      <w:r w:rsidRPr="00A61B65">
        <w:rPr>
          <w:rFonts w:ascii="Arial" w:hAnsi="Arial" w:cs="Arial"/>
          <w:lang w:val="en-GB"/>
        </w:rPr>
        <w:fldChar w:fldCharType="begin">
          <w:fldData xml:space="preserve">PEVuZE5vdGU+PENpdGU+PEF1dGhvcj5WYW4gZGVuIEJydWVsPC9BdXRob3I+PFllYXI+MjAxMDwv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</w:fldData>
        </w:fldChar>
      </w:r>
      <w:r w:rsidR="005141C3">
        <w:rPr>
          <w:rFonts w:ascii="Arial" w:hAnsi="Arial" w:cs="Arial"/>
          <w:lang w:val="en-GB"/>
        </w:rPr>
        <w:instrText xml:space="preserve"> ADDIN EN.CITE </w:instrText>
      </w:r>
      <w:r w:rsidR="005141C3">
        <w:rPr>
          <w:rFonts w:ascii="Arial" w:hAnsi="Arial" w:cs="Arial"/>
          <w:lang w:val="en-GB"/>
        </w:rPr>
        <w:fldChar w:fldCharType="begin">
          <w:fldData xml:space="preserve">PEVuZE5vdGU+PENpdGU+PEF1dGhvcj5WYW4gZGVuIEJydWVsPC9BdXRob3I+PFllYXI+MjAxMDwv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</w:fldData>
        </w:fldChar>
      </w:r>
      <w:r w:rsidR="005141C3">
        <w:rPr>
          <w:rFonts w:ascii="Arial" w:hAnsi="Arial" w:cs="Arial"/>
          <w:lang w:val="en-GB"/>
        </w:rPr>
        <w:instrText xml:space="preserve"> ADDIN EN.CITE.DATA </w:instrText>
      </w:r>
      <w:r w:rsidR="005141C3">
        <w:rPr>
          <w:rFonts w:ascii="Arial" w:hAnsi="Arial" w:cs="Arial"/>
          <w:lang w:val="en-GB"/>
        </w:rPr>
      </w:r>
      <w:r w:rsidR="005141C3">
        <w:rPr>
          <w:rFonts w:ascii="Arial" w:hAnsi="Arial" w:cs="Arial"/>
          <w:lang w:val="en-GB"/>
        </w:rPr>
        <w:fldChar w:fldCharType="end"/>
      </w:r>
      <w:r w:rsidRPr="00A61B65">
        <w:rPr>
          <w:rFonts w:ascii="Arial" w:hAnsi="Arial" w:cs="Arial"/>
          <w:lang w:val="en-GB"/>
        </w:rPr>
      </w:r>
      <w:r w:rsidRPr="00A61B65">
        <w:rPr>
          <w:rFonts w:ascii="Arial" w:hAnsi="Arial" w:cs="Arial"/>
          <w:lang w:val="en-GB"/>
        </w:rPr>
        <w:fldChar w:fldCharType="separate"/>
      </w:r>
      <w:r w:rsidR="005141C3">
        <w:rPr>
          <w:rFonts w:ascii="Arial" w:hAnsi="Arial" w:cs="Arial"/>
          <w:noProof/>
          <w:lang w:val="en-GB"/>
        </w:rPr>
        <w:t>(</w:t>
      </w:r>
      <w:hyperlink w:anchor="_ENREF_18" w:tooltip="Van den Bruel, 2010 #4516" w:history="1">
        <w:r w:rsidR="00353A25">
          <w:rPr>
            <w:rFonts w:ascii="Arial" w:hAnsi="Arial" w:cs="Arial"/>
            <w:noProof/>
            <w:lang w:val="en-GB"/>
          </w:rPr>
          <w:t>18</w:t>
        </w:r>
      </w:hyperlink>
      <w:r w:rsidR="005141C3">
        <w:rPr>
          <w:rFonts w:ascii="Arial" w:hAnsi="Arial" w:cs="Arial"/>
          <w:noProof/>
          <w:lang w:val="en-GB"/>
        </w:rPr>
        <w:t>,</w:t>
      </w:r>
      <w:hyperlink w:anchor="_ENREF_19" w:tooltip="Lipstein, 2012 #4575" w:history="1">
        <w:r w:rsidR="00353A25">
          <w:rPr>
            <w:rFonts w:ascii="Arial" w:hAnsi="Arial" w:cs="Arial"/>
            <w:noProof/>
            <w:lang w:val="en-GB"/>
          </w:rPr>
          <w:t>19</w:t>
        </w:r>
      </w:hyperlink>
      <w:r w:rsidR="005141C3">
        <w:rPr>
          <w:rFonts w:ascii="Arial" w:hAnsi="Arial" w:cs="Arial"/>
          <w:noProof/>
          <w:lang w:val="en-GB"/>
        </w:rPr>
        <w:t>)</w:t>
      </w:r>
      <w:r w:rsidRPr="00A61B65">
        <w:rPr>
          <w:rFonts w:ascii="Arial" w:hAnsi="Arial" w:cs="Arial"/>
          <w:lang w:val="en-GB"/>
        </w:rPr>
        <w:fldChar w:fldCharType="end"/>
      </w:r>
      <w:r w:rsidR="00981D10" w:rsidRPr="00A61B65">
        <w:rPr>
          <w:rFonts w:ascii="Arial" w:hAnsi="Arial" w:cs="Arial"/>
          <w:lang w:val="en-GB"/>
        </w:rPr>
        <w:t xml:space="preserve">. However, </w:t>
      </w:r>
      <w:r w:rsidR="005C75C2">
        <w:rPr>
          <w:rFonts w:ascii="Arial" w:hAnsi="Arial" w:cs="Arial"/>
          <w:lang w:val="en-GB"/>
        </w:rPr>
        <w:t xml:space="preserve">there are few </w:t>
      </w:r>
      <w:r w:rsidRPr="00A61B65">
        <w:rPr>
          <w:rFonts w:ascii="Arial" w:hAnsi="Arial" w:cs="Arial"/>
          <w:lang w:val="en-GB"/>
        </w:rPr>
        <w:t>studies determining the accuracy and predictive ability of parental evaluation of disease severity of their child.</w:t>
      </w:r>
    </w:p>
    <w:p w14:paraId="3FDBCE39" w14:textId="77777777" w:rsidR="000E5CA5" w:rsidRPr="00A61B65" w:rsidRDefault="000E5CA5" w:rsidP="007A0155">
      <w:pPr>
        <w:pStyle w:val="NoSpacing"/>
        <w:spacing w:line="480" w:lineRule="auto"/>
        <w:rPr>
          <w:rFonts w:ascii="Arial" w:hAnsi="Arial" w:cs="Arial"/>
          <w:shd w:val="solid" w:color="FFFFFF" w:fill="auto"/>
          <w:lang w:val="en-GB" w:eastAsia="ru-RU"/>
        </w:rPr>
      </w:pPr>
    </w:p>
    <w:p w14:paraId="6E832590" w14:textId="20A44B41" w:rsidR="005F68F3" w:rsidRPr="00A61B65" w:rsidRDefault="000E5CA5" w:rsidP="007A0155">
      <w:pPr>
        <w:pStyle w:val="NoSpacing"/>
        <w:spacing w:line="480" w:lineRule="auto"/>
        <w:rPr>
          <w:rFonts w:ascii="Arial" w:hAnsi="Arial" w:cs="Arial"/>
          <w:lang w:val="en-GB"/>
        </w:rPr>
      </w:pPr>
      <w:r w:rsidRPr="00A61B65">
        <w:rPr>
          <w:rFonts w:ascii="Arial" w:hAnsi="Arial" w:cs="Arial"/>
          <w:shd w:val="solid" w:color="FFFFFF" w:fill="auto"/>
          <w:lang w:val="en-GB" w:eastAsia="ru-RU"/>
        </w:rPr>
        <w:t xml:space="preserve">The visual </w:t>
      </w:r>
      <w:r w:rsidR="00BD35C8" w:rsidRPr="00A61B65">
        <w:rPr>
          <w:rFonts w:ascii="Arial" w:hAnsi="Arial" w:cs="Arial"/>
          <w:shd w:val="solid" w:color="FFFFFF" w:fill="auto"/>
          <w:lang w:val="en-GB" w:eastAsia="ru-RU"/>
        </w:rPr>
        <w:t>a</w:t>
      </w:r>
      <w:r w:rsidRPr="00A61B65">
        <w:rPr>
          <w:rFonts w:ascii="Arial" w:hAnsi="Arial" w:cs="Arial"/>
          <w:shd w:val="solid" w:color="FFFFFF" w:fill="auto"/>
          <w:lang w:val="en-GB" w:eastAsia="ru-RU"/>
        </w:rPr>
        <w:t xml:space="preserve">nalogue </w:t>
      </w:r>
      <w:r w:rsidR="00BD35C8" w:rsidRPr="00A61B65">
        <w:rPr>
          <w:rFonts w:ascii="Arial" w:hAnsi="Arial" w:cs="Arial"/>
          <w:shd w:val="solid" w:color="FFFFFF" w:fill="auto"/>
          <w:lang w:val="en-GB" w:eastAsia="ru-RU"/>
        </w:rPr>
        <w:t>s</w:t>
      </w:r>
      <w:r w:rsidRPr="00A61B65">
        <w:rPr>
          <w:rFonts w:ascii="Arial" w:hAnsi="Arial" w:cs="Arial"/>
          <w:shd w:val="solid" w:color="FFFFFF" w:fill="auto"/>
          <w:lang w:val="en-GB" w:eastAsia="ru-RU"/>
        </w:rPr>
        <w:t>cale (VAS) is a wi</w:t>
      </w:r>
      <w:r w:rsidR="00A51D2F" w:rsidRPr="00A61B65">
        <w:rPr>
          <w:rFonts w:ascii="Arial" w:hAnsi="Arial" w:cs="Arial"/>
          <w:shd w:val="solid" w:color="FFFFFF" w:fill="auto"/>
          <w:lang w:val="en-GB" w:eastAsia="ru-RU"/>
        </w:rPr>
        <w:t>dely recogni</w:t>
      </w:r>
      <w:r w:rsidR="00E82598" w:rsidRPr="00A61B65">
        <w:rPr>
          <w:rFonts w:ascii="Arial" w:hAnsi="Arial" w:cs="Arial"/>
          <w:shd w:val="solid" w:color="FFFFFF" w:fill="auto"/>
          <w:lang w:val="en-GB" w:eastAsia="ru-RU"/>
        </w:rPr>
        <w:t>s</w:t>
      </w:r>
      <w:r w:rsidR="00A51D2F" w:rsidRPr="00A61B65">
        <w:rPr>
          <w:rFonts w:ascii="Arial" w:hAnsi="Arial" w:cs="Arial"/>
          <w:shd w:val="solid" w:color="FFFFFF" w:fill="auto"/>
          <w:lang w:val="en-GB" w:eastAsia="ru-RU"/>
        </w:rPr>
        <w:t xml:space="preserve">ed assessment tool </w:t>
      </w:r>
      <w:r w:rsidR="00E54DB9" w:rsidRPr="00A61B65">
        <w:rPr>
          <w:rFonts w:ascii="Arial" w:hAnsi="Arial" w:cs="Arial"/>
          <w:shd w:val="solid" w:color="FFFFFF" w:fill="auto"/>
          <w:lang w:val="en-GB" w:eastAsia="ru-RU"/>
        </w:rPr>
        <w:fldChar w:fldCharType="begin"/>
      </w:r>
      <w:r w:rsidR="005141C3">
        <w:rPr>
          <w:rFonts w:ascii="Arial" w:hAnsi="Arial" w:cs="Arial"/>
          <w:shd w:val="solid" w:color="FFFFFF" w:fill="auto"/>
          <w:lang w:val="en-GB" w:eastAsia="ru-RU"/>
        </w:rPr>
        <w:instrText xml:space="preserve"> ADDIN EN.CITE &lt;EndNote&gt;&lt;Cite&gt;&lt;Author&gt;Lara-Munoz&lt;/Author&gt;&lt;Year&gt;2004&lt;/Year&gt;&lt;RecNum&gt;1084&lt;/RecNum&gt;&lt;DisplayText&gt;(20)&lt;/DisplayText&gt;&lt;record&gt;&lt;rec-number&gt;1084&lt;/rec-number&gt;&lt;foreign-keys&gt;&lt;key app="EN" db-id="5x9ftttwiasdevedzs7prewwd2520spdv59t" timestamp="1422021650"&gt;1084&lt;/key&gt;&lt;/foreign-keys&gt;&lt;ref-type name="Journal Article"&gt;17&lt;/ref-type&gt;&lt;contributors&gt;&lt;authors&gt;&lt;author&gt;Lara-Munoz, C.&lt;/author&gt;&lt;author&gt;De Leon, S. P.&lt;/author&gt;&lt;author&gt;Feinstein, A. R.&lt;/author&gt;&lt;author&gt;Puente, A.&lt;/author&gt;&lt;author&gt;Wells, C. K.&lt;/author&gt;&lt;/authors&gt;&lt;/contributors&gt;&lt;auth-address&gt;Servicios Clinicos, Instituto Nacional de Psiquiatria Ramon de la Fuente, Mexico City, Mexico. larafox@prodigy.net.mx&lt;/auth-address&gt;&lt;titles&gt;&lt;title&gt;Comparison of three rating scales for measuring subjective phenomena in clinical research. I. Use of experimentally controlled auditory stimuli&lt;/title&gt;&lt;secondary-title&gt;Arch Med Res&lt;/secondary-title&gt;&lt;alt-title&gt;Archives of medical research&lt;/alt-title&gt;&lt;/titles&gt;&lt;periodical&gt;&lt;full-title&gt;Arch Med Res&lt;/full-title&gt;&lt;abbr-1&gt;Archives of medical research&lt;/abbr-1&gt;&lt;/periodical&gt;&lt;alt-periodical&gt;&lt;full-title&gt;Arch Med Res&lt;/full-title&gt;&lt;abbr-1&gt;Archives of medical research&lt;/abbr-1&gt;&lt;/alt-periodical&gt;&lt;pages&gt;43-8&lt;/pages&gt;&lt;volume&gt;35&lt;/volume&gt;&lt;number&gt;1&lt;/number&gt;&lt;edition&gt;2004/03/24&lt;/edition&gt;&lt;keywords&gt;&lt;keyword&gt;*Acoustic Stimulation&lt;/keyword&gt;&lt;keyword&gt;Humans&lt;/keyword&gt;&lt;keyword&gt;Pain Measurement&lt;/keyword&gt;&lt;keyword&gt;Prospective Studies&lt;/keyword&gt;&lt;keyword&gt;Reproducibility of Results&lt;/keyword&gt;&lt;keyword&gt;*Research Design&lt;/keyword&gt;&lt;keyword&gt;Statistics as Topic&lt;/keyword&gt;&lt;keyword&gt;Verbal Behavior&lt;/keyword&gt;&lt;/keywords&gt;&lt;dates&gt;&lt;year&gt;2004&lt;/year&gt;&lt;pub-dates&gt;&lt;date&gt;Jan-Feb&lt;/date&gt;&lt;/pub-dates&gt;&lt;/dates&gt;&lt;isbn&gt;0188-4409 (Print)&amp;#xD;0188-4409 (Linking)&lt;/isbn&gt;&lt;accession-num&gt;15036799&lt;/accession-num&gt;&lt;work-type&gt;Comparative Study&amp;#xD;Evaluation Studies&lt;/work-type&gt;&lt;urls&gt;&lt;related-urls&gt;&lt;url&gt;http://www.ncbi.nlm.nih.gov/pubmed/15036799&lt;/url&gt;&lt;/related-urls&gt;&lt;/urls&gt;&lt;electronic-resource-num&gt;10.1016/j.arcmed.2003.07.007&lt;/electronic-resource-num&gt;&lt;language&gt;eng&lt;/language&gt;&lt;/record&gt;&lt;/Cite&gt;&lt;/EndNote&gt;</w:instrText>
      </w:r>
      <w:r w:rsidR="00E54DB9" w:rsidRPr="00A61B65">
        <w:rPr>
          <w:rFonts w:ascii="Arial" w:hAnsi="Arial" w:cs="Arial"/>
          <w:shd w:val="solid" w:color="FFFFFF" w:fill="auto"/>
          <w:lang w:val="en-GB" w:eastAsia="ru-RU"/>
        </w:rPr>
        <w:fldChar w:fldCharType="separate"/>
      </w:r>
      <w:r w:rsidR="005141C3">
        <w:rPr>
          <w:rFonts w:ascii="Arial" w:hAnsi="Arial" w:cs="Arial"/>
          <w:noProof/>
          <w:shd w:val="solid" w:color="FFFFFF" w:fill="auto"/>
          <w:lang w:val="en-GB" w:eastAsia="ru-RU"/>
        </w:rPr>
        <w:t>(</w:t>
      </w:r>
      <w:hyperlink w:anchor="_ENREF_20" w:tooltip="Lara-Munoz, 2004 #1084" w:history="1">
        <w:r w:rsidR="00353A25">
          <w:rPr>
            <w:rFonts w:ascii="Arial" w:hAnsi="Arial" w:cs="Arial"/>
            <w:noProof/>
            <w:shd w:val="solid" w:color="FFFFFF" w:fill="auto"/>
            <w:lang w:val="en-GB" w:eastAsia="ru-RU"/>
          </w:rPr>
          <w:t>20</w:t>
        </w:r>
      </w:hyperlink>
      <w:r w:rsidR="005141C3">
        <w:rPr>
          <w:rFonts w:ascii="Arial" w:hAnsi="Arial" w:cs="Arial"/>
          <w:noProof/>
          <w:shd w:val="solid" w:color="FFFFFF" w:fill="auto"/>
          <w:lang w:val="en-GB" w:eastAsia="ru-RU"/>
        </w:rPr>
        <w:t>)</w:t>
      </w:r>
      <w:r w:rsidR="00E54DB9" w:rsidRPr="00A61B65">
        <w:rPr>
          <w:rFonts w:ascii="Arial" w:hAnsi="Arial" w:cs="Arial"/>
          <w:shd w:val="solid" w:color="FFFFFF" w:fill="auto"/>
          <w:lang w:val="en-GB" w:eastAsia="ru-RU"/>
        </w:rPr>
        <w:fldChar w:fldCharType="end"/>
      </w:r>
      <w:r w:rsidRPr="00A61B65">
        <w:rPr>
          <w:rFonts w:ascii="Arial" w:hAnsi="Arial" w:cs="Arial"/>
          <w:shd w:val="solid" w:color="FFFFFF" w:fill="auto"/>
          <w:lang w:val="en-GB" w:eastAsia="ru-RU"/>
        </w:rPr>
        <w:t xml:space="preserve"> </w:t>
      </w:r>
      <w:r w:rsidR="00D02B7E">
        <w:rPr>
          <w:rFonts w:ascii="Arial" w:hAnsi="Arial" w:cs="Arial"/>
          <w:shd w:val="solid" w:color="FFFFFF" w:fill="auto"/>
          <w:lang w:val="en-GB" w:eastAsia="ru-RU"/>
        </w:rPr>
        <w:t xml:space="preserve">that </w:t>
      </w:r>
      <w:r w:rsidR="00EF0D74" w:rsidRPr="00A61B65">
        <w:rPr>
          <w:rFonts w:ascii="Arial" w:hAnsi="Arial" w:cs="Arial"/>
          <w:shd w:val="solid" w:color="FFFFFF" w:fill="auto"/>
          <w:lang w:val="en-GB" w:eastAsia="ru-RU"/>
        </w:rPr>
        <w:t>may</w:t>
      </w:r>
      <w:r w:rsidRPr="00A61B65">
        <w:rPr>
          <w:rFonts w:ascii="Arial" w:hAnsi="Arial" w:cs="Arial"/>
          <w:shd w:val="solid" w:color="FFFFFF" w:fill="auto"/>
          <w:lang w:val="en-GB" w:eastAsia="ru-RU"/>
        </w:rPr>
        <w:t xml:space="preserve"> reduce confounding effect</w:t>
      </w:r>
      <w:r w:rsidR="00981D10" w:rsidRPr="00A61B65">
        <w:rPr>
          <w:rFonts w:ascii="Arial" w:hAnsi="Arial" w:cs="Arial"/>
          <w:shd w:val="solid" w:color="FFFFFF" w:fill="auto"/>
          <w:lang w:val="en-GB" w:eastAsia="ru-RU"/>
        </w:rPr>
        <w:t>s</w:t>
      </w:r>
      <w:r w:rsidRPr="00A61B65">
        <w:rPr>
          <w:rFonts w:ascii="Arial" w:hAnsi="Arial" w:cs="Arial"/>
          <w:shd w:val="solid" w:color="FFFFFF" w:fill="auto"/>
          <w:lang w:val="en-GB" w:eastAsia="ru-RU"/>
        </w:rPr>
        <w:t xml:space="preserve"> of variation</w:t>
      </w:r>
      <w:r w:rsidR="004311B4" w:rsidRPr="00A61B65">
        <w:rPr>
          <w:rFonts w:ascii="Arial" w:hAnsi="Arial" w:cs="Arial"/>
          <w:shd w:val="solid" w:color="FFFFFF" w:fill="auto"/>
          <w:lang w:val="en-GB" w:eastAsia="ru-RU"/>
        </w:rPr>
        <w:t>s</w:t>
      </w:r>
      <w:r w:rsidRPr="00A61B65">
        <w:rPr>
          <w:rFonts w:ascii="Arial" w:hAnsi="Arial" w:cs="Arial"/>
          <w:shd w:val="solid" w:color="FFFFFF" w:fill="auto"/>
          <w:lang w:val="en-GB" w:eastAsia="ru-RU"/>
        </w:rPr>
        <w:t xml:space="preserve"> </w:t>
      </w:r>
      <w:r w:rsidR="004311B4" w:rsidRPr="00A61B65">
        <w:rPr>
          <w:rFonts w:ascii="Arial" w:hAnsi="Arial" w:cs="Arial"/>
          <w:shd w:val="solid" w:color="FFFFFF" w:fill="auto"/>
          <w:lang w:val="en-GB" w:eastAsia="ru-RU"/>
        </w:rPr>
        <w:t xml:space="preserve">in </w:t>
      </w:r>
      <w:r w:rsidRPr="00A61B65">
        <w:rPr>
          <w:rFonts w:ascii="Arial" w:hAnsi="Arial" w:cs="Arial"/>
          <w:shd w:val="solid" w:color="FFFFFF" w:fill="auto"/>
          <w:lang w:val="en-GB" w:eastAsia="ru-RU"/>
        </w:rPr>
        <w:t>individual interpretation</w:t>
      </w:r>
      <w:r w:rsidR="004311B4" w:rsidRPr="00A61B65">
        <w:rPr>
          <w:rFonts w:ascii="Arial" w:hAnsi="Arial" w:cs="Arial"/>
          <w:shd w:val="solid" w:color="FFFFFF" w:fill="auto"/>
          <w:lang w:val="en-GB" w:eastAsia="ru-RU"/>
        </w:rPr>
        <w:t xml:space="preserve"> </w:t>
      </w:r>
      <w:r w:rsidR="00E54DB9" w:rsidRPr="00A61B65">
        <w:rPr>
          <w:rStyle w:val="hps"/>
          <w:rFonts w:ascii="Arial" w:hAnsi="Arial" w:cs="Arial"/>
          <w:color w:val="222222"/>
          <w:lang w:val="en-GB"/>
        </w:rPr>
        <w:fldChar w:fldCharType="begin"/>
      </w:r>
      <w:r w:rsidR="005141C3">
        <w:rPr>
          <w:rStyle w:val="hps"/>
          <w:rFonts w:ascii="Arial" w:hAnsi="Arial" w:cs="Arial"/>
          <w:color w:val="222222"/>
          <w:lang w:val="en-GB"/>
        </w:rPr>
        <w:instrText xml:space="preserve"> ADDIN EN.CITE &lt;EndNote&gt;&lt;Cite&gt;&lt;Author&gt;Kersten&lt;/Author&gt;&lt;Year&gt;2012&lt;/Year&gt;&lt;RecNum&gt;1169&lt;/RecNum&gt;&lt;DisplayText&gt;(21)&lt;/DisplayText&gt;&lt;record&gt;&lt;rec-number&gt;1169&lt;/rec-number&gt;&lt;foreign-keys&gt;&lt;key app="EN" db-id="5x9ftttwiasdevedzs7prewwd2520spdv59t" timestamp="1422021955"&gt;1169&lt;/key&gt;&lt;/foreign-keys&gt;&lt;ref-type name="Journal Article"&gt;17&lt;/ref-type&gt;&lt;contributors&gt;&lt;authors&gt;&lt;author&gt;Kersten, P.&lt;/author&gt;&lt;author&gt;Kucukdeveci, A. A.&lt;/author&gt;&lt;author&gt;Tennant, A.&lt;/author&gt;&lt;/authors&gt;&lt;/contributors&gt;&lt;auth-address&gt;Person Centred Research Centre, School of Rehabilitation and Occupation Studies, Auckland University of Technology, Auckland, New Zealand.&lt;/auth-address&gt;&lt;titles&gt;&lt;title&gt;The use of the Visual Analogue Scale (VAS) in rehabilitation outcomes&lt;/title&gt;&lt;secondary-title&gt;J Rehabil Med&lt;/secondary-title&gt;&lt;alt-title&gt;Journal of rehabilitation medicine&lt;/alt-title&gt;&lt;/titles&gt;&lt;periodical&gt;&lt;full-title&gt;J Rehabil Med&lt;/full-title&gt;&lt;abbr-1&gt;Journal of rehabilitation medicine&lt;/abbr-1&gt;&lt;/periodical&gt;&lt;alt-periodical&gt;&lt;full-title&gt;J Rehabil Med&lt;/full-title&gt;&lt;abbr-1&gt;Journal of rehabilitation medicine&lt;/abbr-1&gt;&lt;/alt-periodical&gt;&lt;pages&gt;609-10&lt;/pages&gt;&lt;volume&gt;44&lt;/volume&gt;&lt;number&gt;7&lt;/number&gt;&lt;edition&gt;2012/06/08&lt;/edition&gt;&lt;keywords&gt;&lt;keyword&gt;Humans&lt;/keyword&gt;&lt;keyword&gt;Pain/*diagnosis/pathology&lt;/keyword&gt;&lt;keyword&gt;Pain Measurement/*utilization&lt;/keyword&gt;&lt;keyword&gt;*Treatment Outcome&lt;/keyword&gt;&lt;/keywords&gt;&lt;dates&gt;&lt;year&gt;2012&lt;/year&gt;&lt;pub-dates&gt;&lt;date&gt;Jun 7&lt;/date&gt;&lt;/pub-dates&gt;&lt;/dates&gt;&lt;isbn&gt;1651-2081 (Electronic)&amp;#xD;1650-1977 (Linking)&lt;/isbn&gt;&lt;accession-num&gt;22674245&lt;/accession-num&gt;&lt;urls&gt;&lt;related-urls&gt;&lt;url&gt;http://www.ncbi.nlm.nih.gov/pubmed/22674245&lt;/url&gt;&lt;/related-urls&gt;&lt;/urls&gt;&lt;electronic-resource-num&gt;10.2340/16501977-0999&lt;/electronic-resource-num&gt;&lt;language&gt;eng&lt;/language&gt;&lt;/record&gt;&lt;/Cite&gt;&lt;/EndNote&gt;</w:instrText>
      </w:r>
      <w:r w:rsidR="00E54DB9" w:rsidRPr="00A61B65">
        <w:rPr>
          <w:rStyle w:val="hps"/>
          <w:rFonts w:ascii="Arial" w:hAnsi="Arial" w:cs="Arial"/>
          <w:color w:val="222222"/>
          <w:lang w:val="en-GB"/>
        </w:rPr>
        <w:fldChar w:fldCharType="separate"/>
      </w:r>
      <w:r w:rsidR="005141C3">
        <w:rPr>
          <w:rStyle w:val="hps"/>
          <w:rFonts w:ascii="Arial" w:hAnsi="Arial" w:cs="Arial"/>
          <w:noProof/>
          <w:color w:val="222222"/>
          <w:lang w:val="en-GB"/>
        </w:rPr>
        <w:t>(</w:t>
      </w:r>
      <w:hyperlink w:anchor="_ENREF_21" w:tooltip="Kersten, 2012 #1169" w:history="1">
        <w:r w:rsidR="00353A25">
          <w:rPr>
            <w:rStyle w:val="hps"/>
            <w:rFonts w:ascii="Arial" w:hAnsi="Arial" w:cs="Arial"/>
            <w:noProof/>
            <w:color w:val="222222"/>
            <w:lang w:val="en-GB"/>
          </w:rPr>
          <w:t>21</w:t>
        </w:r>
      </w:hyperlink>
      <w:r w:rsidR="005141C3">
        <w:rPr>
          <w:rStyle w:val="hps"/>
          <w:rFonts w:ascii="Arial" w:hAnsi="Arial" w:cs="Arial"/>
          <w:noProof/>
          <w:color w:val="222222"/>
          <w:lang w:val="en-GB"/>
        </w:rPr>
        <w:t>)</w:t>
      </w:r>
      <w:r w:rsidR="00E54DB9" w:rsidRPr="00A61B65">
        <w:rPr>
          <w:rStyle w:val="hps"/>
          <w:rFonts w:ascii="Arial" w:hAnsi="Arial" w:cs="Arial"/>
          <w:color w:val="222222"/>
          <w:lang w:val="en-GB"/>
        </w:rPr>
        <w:fldChar w:fldCharType="end"/>
      </w:r>
      <w:r w:rsidR="00A51D2F" w:rsidRPr="00A61B65">
        <w:rPr>
          <w:rStyle w:val="hps"/>
          <w:rFonts w:ascii="Arial" w:hAnsi="Arial" w:cs="Arial"/>
          <w:color w:val="222222"/>
          <w:lang w:val="en-GB"/>
        </w:rPr>
        <w:t>.</w:t>
      </w:r>
      <w:r w:rsidRPr="00A61B65">
        <w:rPr>
          <w:rStyle w:val="hps"/>
          <w:rFonts w:ascii="Arial" w:hAnsi="Arial" w:cs="Arial"/>
          <w:color w:val="222222"/>
          <w:lang w:val="en-GB"/>
        </w:rPr>
        <w:t xml:space="preserve"> </w:t>
      </w:r>
      <w:r w:rsidR="00D02B7E">
        <w:rPr>
          <w:rStyle w:val="hps"/>
          <w:rFonts w:ascii="Arial" w:hAnsi="Arial" w:cs="Arial"/>
          <w:color w:val="222222"/>
          <w:lang w:val="en-GB"/>
        </w:rPr>
        <w:t xml:space="preserve">The </w:t>
      </w:r>
      <w:r w:rsidR="001E588C" w:rsidRPr="00A61B65">
        <w:rPr>
          <w:rStyle w:val="hps"/>
          <w:rFonts w:ascii="Arial" w:hAnsi="Arial" w:cs="Arial"/>
          <w:color w:val="222222"/>
          <w:lang w:val="en-GB"/>
        </w:rPr>
        <w:t xml:space="preserve">VAS </w:t>
      </w:r>
      <w:r w:rsidR="00D02B7E">
        <w:rPr>
          <w:rStyle w:val="hps"/>
          <w:rFonts w:ascii="Arial" w:hAnsi="Arial" w:cs="Arial"/>
          <w:color w:val="222222"/>
          <w:lang w:val="en-GB"/>
        </w:rPr>
        <w:t>ha</w:t>
      </w:r>
      <w:r w:rsidR="00CB05C2">
        <w:rPr>
          <w:rStyle w:val="hps"/>
          <w:rFonts w:ascii="Arial" w:hAnsi="Arial" w:cs="Arial"/>
          <w:color w:val="222222"/>
          <w:lang w:val="en-GB"/>
        </w:rPr>
        <w:t xml:space="preserve">s </w:t>
      </w:r>
      <w:r w:rsidR="00D02B7E">
        <w:rPr>
          <w:rStyle w:val="hps"/>
          <w:rFonts w:ascii="Arial" w:hAnsi="Arial" w:cs="Arial"/>
          <w:color w:val="222222"/>
          <w:lang w:val="en-GB"/>
        </w:rPr>
        <w:t xml:space="preserve">been </w:t>
      </w:r>
      <w:r w:rsidR="00CB05C2">
        <w:rPr>
          <w:rStyle w:val="hps"/>
          <w:rFonts w:ascii="Arial" w:hAnsi="Arial" w:cs="Arial"/>
          <w:color w:val="222222"/>
          <w:lang w:val="en-GB"/>
        </w:rPr>
        <w:t xml:space="preserve">found useful </w:t>
      </w:r>
      <w:r w:rsidR="009A7962">
        <w:rPr>
          <w:rStyle w:val="hps"/>
          <w:rFonts w:ascii="Arial" w:hAnsi="Arial" w:cs="Arial"/>
          <w:color w:val="222222"/>
          <w:lang w:val="en-GB"/>
        </w:rPr>
        <w:t>in</w:t>
      </w:r>
      <w:r w:rsidRPr="00A61B65">
        <w:rPr>
          <w:rFonts w:ascii="Arial" w:hAnsi="Arial" w:cs="Arial"/>
          <w:shd w:val="solid" w:color="FFFFFF" w:fill="auto"/>
          <w:lang w:val="en-GB" w:eastAsia="ru-RU"/>
        </w:rPr>
        <w:t xml:space="preserve"> ass</w:t>
      </w:r>
      <w:r w:rsidR="00A51D2F" w:rsidRPr="00A61B65">
        <w:rPr>
          <w:rFonts w:ascii="Arial" w:hAnsi="Arial" w:cs="Arial"/>
          <w:shd w:val="solid" w:color="FFFFFF" w:fill="auto"/>
          <w:lang w:val="en-GB" w:eastAsia="ru-RU"/>
        </w:rPr>
        <w:t>ess</w:t>
      </w:r>
      <w:r w:rsidR="009A7962">
        <w:rPr>
          <w:rFonts w:ascii="Arial" w:hAnsi="Arial" w:cs="Arial"/>
          <w:shd w:val="solid" w:color="FFFFFF" w:fill="auto"/>
          <w:lang w:val="en-GB" w:eastAsia="ru-RU"/>
        </w:rPr>
        <w:t>ment of</w:t>
      </w:r>
      <w:r w:rsidR="00A51D2F" w:rsidRPr="00A61B65">
        <w:rPr>
          <w:rFonts w:ascii="Arial" w:hAnsi="Arial" w:cs="Arial"/>
          <w:shd w:val="solid" w:color="FFFFFF" w:fill="auto"/>
          <w:lang w:val="en-GB" w:eastAsia="ru-RU"/>
        </w:rPr>
        <w:t xml:space="preserve"> asthma</w:t>
      </w:r>
      <w:r w:rsidR="00CB05C2">
        <w:rPr>
          <w:rFonts w:ascii="Arial" w:hAnsi="Arial" w:cs="Arial"/>
          <w:shd w:val="solid" w:color="FFFFFF" w:fill="auto"/>
          <w:lang w:val="en-GB" w:eastAsia="ru-RU"/>
        </w:rPr>
        <w:t>tic</w:t>
      </w:r>
      <w:r w:rsidR="00A51D2F" w:rsidRPr="00A61B65">
        <w:rPr>
          <w:rFonts w:ascii="Arial" w:hAnsi="Arial" w:cs="Arial"/>
          <w:shd w:val="solid" w:color="FFFFFF" w:fill="auto"/>
          <w:lang w:val="en-GB" w:eastAsia="ru-RU"/>
        </w:rPr>
        <w:t xml:space="preserve"> </w:t>
      </w:r>
      <w:r w:rsidR="00CB05C2">
        <w:rPr>
          <w:rFonts w:ascii="Arial" w:hAnsi="Arial" w:cs="Arial"/>
          <w:shd w:val="solid" w:color="FFFFFF" w:fill="auto"/>
          <w:lang w:val="en-GB" w:eastAsia="ru-RU"/>
        </w:rPr>
        <w:t xml:space="preserve">symptom perception </w:t>
      </w:r>
      <w:r w:rsidR="00A51D2F" w:rsidRPr="00A61B65">
        <w:rPr>
          <w:rFonts w:ascii="Arial" w:hAnsi="Arial" w:cs="Arial"/>
          <w:shd w:val="solid" w:color="FFFFFF" w:fill="auto"/>
          <w:lang w:val="en-GB" w:eastAsia="ru-RU"/>
        </w:rPr>
        <w:t xml:space="preserve">in children </w:t>
      </w:r>
      <w:r w:rsidR="00E54DB9" w:rsidRPr="00A61B65">
        <w:rPr>
          <w:rFonts w:ascii="Arial" w:hAnsi="Arial" w:cs="Arial"/>
          <w:lang w:val="en-GB"/>
        </w:rPr>
        <w:fldChar w:fldCharType="begin">
          <w:fldData xml:space="preserve">PEVuZE5vdGU+PENpdGU+PEF1dGhvcj5Ub3NjYTwvQXV0aG9yPjxZZWFyPjIwMTI8L1llYXI+PFJl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</w:fldData>
        </w:fldChar>
      </w:r>
      <w:r w:rsidR="005141C3">
        <w:rPr>
          <w:rFonts w:ascii="Arial" w:hAnsi="Arial" w:cs="Arial"/>
          <w:lang w:val="en-GB"/>
        </w:rPr>
        <w:instrText xml:space="preserve"> ADDIN EN.CITE </w:instrText>
      </w:r>
      <w:r w:rsidR="005141C3">
        <w:rPr>
          <w:rFonts w:ascii="Arial" w:hAnsi="Arial" w:cs="Arial"/>
          <w:lang w:val="en-GB"/>
        </w:rPr>
        <w:fldChar w:fldCharType="begin">
          <w:fldData xml:space="preserve">PEVuZE5vdGU+PENpdGU+PEF1dGhvcj5Ub3NjYTwvQXV0aG9yPjxZZWFyPjIwMTI8L1llYXI+PFJl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</w:fldData>
        </w:fldChar>
      </w:r>
      <w:r w:rsidR="005141C3">
        <w:rPr>
          <w:rFonts w:ascii="Arial" w:hAnsi="Arial" w:cs="Arial"/>
          <w:lang w:val="en-GB"/>
        </w:rPr>
        <w:instrText xml:space="preserve"> ADDIN EN.CITE.DATA </w:instrText>
      </w:r>
      <w:r w:rsidR="005141C3">
        <w:rPr>
          <w:rFonts w:ascii="Arial" w:hAnsi="Arial" w:cs="Arial"/>
          <w:lang w:val="en-GB"/>
        </w:rPr>
      </w:r>
      <w:r w:rsidR="005141C3">
        <w:rPr>
          <w:rFonts w:ascii="Arial" w:hAnsi="Arial" w:cs="Arial"/>
          <w:lang w:val="en-GB"/>
        </w:rPr>
        <w:fldChar w:fldCharType="end"/>
      </w:r>
      <w:r w:rsidR="00E54DB9" w:rsidRPr="00A61B65">
        <w:rPr>
          <w:rFonts w:ascii="Arial" w:hAnsi="Arial" w:cs="Arial"/>
          <w:lang w:val="en-GB"/>
        </w:rPr>
      </w:r>
      <w:r w:rsidR="00E54DB9" w:rsidRPr="00A61B65">
        <w:rPr>
          <w:rFonts w:ascii="Arial" w:hAnsi="Arial" w:cs="Arial"/>
          <w:lang w:val="en-GB"/>
        </w:rPr>
        <w:fldChar w:fldCharType="separate"/>
      </w:r>
      <w:r w:rsidR="005141C3">
        <w:rPr>
          <w:rFonts w:ascii="Arial" w:hAnsi="Arial" w:cs="Arial"/>
          <w:noProof/>
          <w:lang w:val="en-GB"/>
        </w:rPr>
        <w:t>(</w:t>
      </w:r>
      <w:hyperlink w:anchor="_ENREF_22" w:tooltip="Tosca, 2012 #1500" w:history="1">
        <w:r w:rsidR="00353A25">
          <w:rPr>
            <w:rFonts w:ascii="Arial" w:hAnsi="Arial" w:cs="Arial"/>
            <w:noProof/>
            <w:lang w:val="en-GB"/>
          </w:rPr>
          <w:t>22</w:t>
        </w:r>
      </w:hyperlink>
      <w:r w:rsidR="005141C3">
        <w:rPr>
          <w:rFonts w:ascii="Arial" w:hAnsi="Arial" w:cs="Arial"/>
          <w:noProof/>
          <w:lang w:val="en-GB"/>
        </w:rPr>
        <w:t>)</w:t>
      </w:r>
      <w:r w:rsidR="00E54DB9" w:rsidRPr="00A61B65">
        <w:rPr>
          <w:rFonts w:ascii="Arial" w:hAnsi="Arial" w:cs="Arial"/>
          <w:lang w:val="en-GB"/>
        </w:rPr>
        <w:fldChar w:fldCharType="end"/>
      </w:r>
      <w:r w:rsidR="00A51D2F" w:rsidRPr="00A61B65">
        <w:rPr>
          <w:rFonts w:ascii="Arial" w:hAnsi="Arial" w:cs="Arial"/>
          <w:lang w:val="en-GB"/>
        </w:rPr>
        <w:t>,</w:t>
      </w:r>
      <w:r w:rsidRPr="00A61B65">
        <w:rPr>
          <w:rFonts w:ascii="Arial" w:hAnsi="Arial" w:cs="Arial"/>
          <w:shd w:val="solid" w:color="FFFFFF" w:fill="auto"/>
          <w:lang w:val="en-GB" w:eastAsia="ru-RU"/>
        </w:rPr>
        <w:t xml:space="preserve"> </w:t>
      </w:r>
      <w:r w:rsidR="002E3C32" w:rsidRPr="00A61B65">
        <w:rPr>
          <w:rFonts w:ascii="Arial" w:hAnsi="Arial" w:cs="Arial"/>
          <w:shd w:val="solid" w:color="FFFFFF" w:fill="auto"/>
          <w:lang w:val="en-GB" w:eastAsia="ru-RU"/>
        </w:rPr>
        <w:t xml:space="preserve">whereas we are unaware of studies reporting the usefulness of </w:t>
      </w:r>
      <w:r w:rsidRPr="00A61B65">
        <w:rPr>
          <w:rStyle w:val="hps"/>
          <w:rFonts w:ascii="Arial" w:hAnsi="Arial" w:cs="Arial"/>
          <w:color w:val="222222"/>
          <w:lang w:val="en-GB"/>
        </w:rPr>
        <w:t xml:space="preserve">VAS to </w:t>
      </w:r>
      <w:r w:rsidR="00B331A7" w:rsidRPr="00A61B65">
        <w:rPr>
          <w:rFonts w:ascii="Arial" w:hAnsi="Arial" w:cs="Arial"/>
          <w:u w:color="FF0000"/>
          <w:shd w:val="solid" w:color="FFFFFF" w:fill="auto"/>
          <w:lang w:val="en-GB" w:eastAsia="ru-RU"/>
        </w:rPr>
        <w:t xml:space="preserve">assess </w:t>
      </w:r>
      <w:r w:rsidRPr="00A61B65">
        <w:rPr>
          <w:rFonts w:ascii="Arial" w:hAnsi="Arial" w:cs="Arial"/>
          <w:u w:color="FF0000"/>
          <w:shd w:val="solid" w:color="FFFFFF" w:fill="auto"/>
          <w:lang w:val="en-GB" w:eastAsia="ru-RU"/>
        </w:rPr>
        <w:t>severity of acute bronchiolitis.</w:t>
      </w:r>
      <w:r w:rsidRPr="00A61B65">
        <w:rPr>
          <w:rFonts w:ascii="Arial" w:hAnsi="Arial" w:cs="Arial"/>
          <w:lang w:val="en-GB"/>
        </w:rPr>
        <w:t xml:space="preserve"> </w:t>
      </w:r>
    </w:p>
    <w:p w14:paraId="384502BE" w14:textId="77777777" w:rsidR="000E5CA5" w:rsidRPr="00A61B65" w:rsidRDefault="000E5CA5" w:rsidP="007A0155">
      <w:pPr>
        <w:pStyle w:val="NoSpacing"/>
        <w:spacing w:line="480" w:lineRule="auto"/>
        <w:rPr>
          <w:rFonts w:ascii="Arial" w:hAnsi="Arial" w:cs="Arial"/>
          <w:color w:val="000000"/>
          <w:lang w:val="en-GB"/>
        </w:rPr>
      </w:pPr>
    </w:p>
    <w:p w14:paraId="4A870F8F" w14:textId="18CB7B71" w:rsidR="00514C2C" w:rsidRPr="00394C37" w:rsidRDefault="007B05E1" w:rsidP="00835631">
      <w:pPr>
        <w:pStyle w:val="NoSpacing"/>
        <w:spacing w:line="480" w:lineRule="auto"/>
        <w:rPr>
          <w:rFonts w:ascii="Arial" w:hAnsi="Arial" w:cs="Arial"/>
          <w:shd w:val="solid" w:color="FFFFFF" w:fill="auto"/>
          <w:lang w:val="en-GB" w:eastAsia="ru-RU"/>
        </w:rPr>
      </w:pPr>
      <w:r w:rsidRPr="00394C37">
        <w:rPr>
          <w:rFonts w:ascii="Arial" w:hAnsi="Arial" w:cs="Arial"/>
          <w:color w:val="000000"/>
          <w:lang w:val="en-GB"/>
        </w:rPr>
        <w:t xml:space="preserve">The </w:t>
      </w:r>
      <w:r>
        <w:rPr>
          <w:rFonts w:ascii="Arial" w:hAnsi="Arial" w:cs="Arial"/>
          <w:color w:val="000000"/>
          <w:lang w:val="en-GB"/>
        </w:rPr>
        <w:t xml:space="preserve">primary aim </w:t>
      </w:r>
      <w:r w:rsidRPr="00394C37">
        <w:rPr>
          <w:rFonts w:ascii="Arial" w:hAnsi="Arial" w:cs="Arial"/>
          <w:color w:val="000000"/>
          <w:lang w:val="en-GB"/>
        </w:rPr>
        <w:t xml:space="preserve">of the present study was to determine if parental assessment of their infant with acute bronchiolitis at hospital admission </w:t>
      </w:r>
      <w:r w:rsidRPr="00394C37">
        <w:rPr>
          <w:rFonts w:ascii="Arial" w:hAnsi="Arial" w:cs="Arial"/>
          <w:shd w:val="solid" w:color="FFFFFF" w:fill="auto"/>
          <w:lang w:val="en-GB" w:eastAsia="ru-RU"/>
        </w:rPr>
        <w:t>predicted</w:t>
      </w:r>
      <w:r>
        <w:rPr>
          <w:rFonts w:ascii="Arial" w:hAnsi="Arial" w:cs="Arial"/>
          <w:shd w:val="solid" w:color="FFFFFF" w:fill="auto"/>
          <w:lang w:val="en-GB" w:eastAsia="ru-RU"/>
        </w:rPr>
        <w:t xml:space="preserve"> the use of </w:t>
      </w:r>
      <w:r w:rsidRPr="00394C37">
        <w:rPr>
          <w:rFonts w:ascii="Arial" w:hAnsi="Arial" w:cs="Arial"/>
          <w:shd w:val="solid" w:color="FFFFFF" w:fill="auto"/>
          <w:lang w:val="en-GB" w:eastAsia="ru-RU"/>
        </w:rPr>
        <w:t xml:space="preserve">supportive care </w:t>
      </w:r>
      <w:r>
        <w:rPr>
          <w:rFonts w:ascii="Arial" w:hAnsi="Arial" w:cs="Arial"/>
          <w:shd w:val="solid" w:color="FFFFFF" w:fill="auto"/>
          <w:lang w:val="en-GB" w:eastAsia="ru-RU"/>
        </w:rPr>
        <w:t xml:space="preserve">during hospitalisation. </w:t>
      </w:r>
      <w:r w:rsidRPr="00394C37">
        <w:rPr>
          <w:rFonts w:ascii="Arial" w:hAnsi="Arial" w:cs="Arial"/>
          <w:shd w:val="solid" w:color="FFFFFF" w:fill="auto"/>
          <w:lang w:val="en-GB" w:eastAsia="ru-RU"/>
        </w:rPr>
        <w:t>Secondarily</w:t>
      </w:r>
      <w:r w:rsidR="00835631">
        <w:rPr>
          <w:rFonts w:ascii="Arial" w:hAnsi="Arial" w:cs="Arial"/>
          <w:shd w:val="solid" w:color="FFFFFF" w:fill="auto"/>
          <w:lang w:val="en-GB" w:eastAsia="ru-RU"/>
        </w:rPr>
        <w:t xml:space="preserve">, based upon predictors available at the time of hospital </w:t>
      </w:r>
      <w:r w:rsidR="00835631">
        <w:rPr>
          <w:rFonts w:ascii="Arial" w:hAnsi="Arial" w:cs="Arial"/>
          <w:shd w:val="solid" w:color="FFFFFF" w:fill="auto"/>
          <w:lang w:val="en-GB" w:eastAsia="ru-RU"/>
        </w:rPr>
        <w:lastRenderedPageBreak/>
        <w:t xml:space="preserve">admission, </w:t>
      </w:r>
      <w:r w:rsidRPr="00394C37">
        <w:rPr>
          <w:rFonts w:ascii="Arial" w:hAnsi="Arial" w:cs="Arial"/>
          <w:shd w:val="solid" w:color="FFFFFF" w:fill="auto"/>
          <w:lang w:val="en-GB" w:eastAsia="ru-RU"/>
        </w:rPr>
        <w:t xml:space="preserve">we aimed to </w:t>
      </w:r>
      <w:r>
        <w:rPr>
          <w:rFonts w:ascii="Arial" w:hAnsi="Arial" w:cs="Arial"/>
          <w:shd w:val="solid" w:color="FFFFFF" w:fill="auto"/>
          <w:lang w:val="en-GB" w:eastAsia="ru-RU"/>
        </w:rPr>
        <w:t xml:space="preserve">determine </w:t>
      </w:r>
      <w:r w:rsidRPr="00394C37">
        <w:rPr>
          <w:rFonts w:ascii="Arial" w:hAnsi="Arial" w:cs="Arial"/>
          <w:shd w:val="solid" w:color="FFFFFF" w:fill="auto"/>
          <w:lang w:val="en-GB" w:eastAsia="ru-RU"/>
        </w:rPr>
        <w:t xml:space="preserve">the </w:t>
      </w:r>
      <w:r>
        <w:rPr>
          <w:rFonts w:ascii="Arial" w:hAnsi="Arial" w:cs="Arial"/>
          <w:shd w:val="solid" w:color="FFFFFF" w:fill="auto"/>
          <w:lang w:val="en-GB" w:eastAsia="ru-RU"/>
        </w:rPr>
        <w:t xml:space="preserve">individual likelihood </w:t>
      </w:r>
      <w:r w:rsidR="00835631">
        <w:rPr>
          <w:rFonts w:ascii="Arial" w:hAnsi="Arial" w:cs="Arial"/>
          <w:color w:val="000000"/>
          <w:lang w:val="en-GB"/>
        </w:rPr>
        <w:t xml:space="preserve">that the infant with acute bronchiolitis would receive supportive care. </w:t>
      </w:r>
    </w:p>
    <w:p w14:paraId="3A6CC74D" w14:textId="77777777" w:rsidR="00720134" w:rsidRDefault="00720134" w:rsidP="00C76C0A">
      <w:pPr>
        <w:pStyle w:val="NoSpacing"/>
        <w:spacing w:line="480" w:lineRule="auto"/>
        <w:outlineLvl w:val="0"/>
        <w:rPr>
          <w:rFonts w:ascii="Arial" w:hAnsi="Arial" w:cs="Arial"/>
          <w:b/>
          <w:bCs/>
          <w:shd w:val="solid" w:color="FFFFFF" w:fill="auto"/>
          <w:lang w:val="en-GB" w:eastAsia="ru-RU"/>
        </w:rPr>
      </w:pPr>
    </w:p>
    <w:p w14:paraId="7A26B374" w14:textId="77777777" w:rsidR="000E5CA5" w:rsidRPr="00A61B65" w:rsidRDefault="000E5CA5" w:rsidP="00C76C0A">
      <w:pPr>
        <w:pStyle w:val="NoSpacing"/>
        <w:spacing w:line="480" w:lineRule="auto"/>
        <w:outlineLvl w:val="0"/>
        <w:rPr>
          <w:rFonts w:ascii="Arial" w:hAnsi="Arial" w:cs="Arial"/>
          <w:b/>
          <w:bCs/>
          <w:shd w:val="solid" w:color="FFFFFF" w:fill="auto"/>
          <w:lang w:val="en-GB" w:eastAsia="ru-RU"/>
        </w:rPr>
      </w:pPr>
      <w:r w:rsidRPr="00A61B65">
        <w:rPr>
          <w:rFonts w:ascii="Arial" w:hAnsi="Arial" w:cs="Arial"/>
          <w:b/>
          <w:bCs/>
          <w:shd w:val="solid" w:color="FFFFFF" w:fill="auto"/>
          <w:lang w:val="en-GB" w:eastAsia="ru-RU"/>
        </w:rPr>
        <w:t>SUBJECTS AND METHODS</w:t>
      </w:r>
    </w:p>
    <w:p w14:paraId="39BF6B38" w14:textId="77777777" w:rsidR="000E5CA5" w:rsidRPr="00A61B65" w:rsidRDefault="000E5CA5" w:rsidP="00C76C0A">
      <w:pPr>
        <w:pStyle w:val="NoSpacing"/>
        <w:spacing w:line="480" w:lineRule="auto"/>
        <w:outlineLvl w:val="0"/>
        <w:rPr>
          <w:rFonts w:ascii="Arial" w:hAnsi="Arial" w:cs="Arial"/>
          <w:b/>
          <w:iCs/>
          <w:shd w:val="solid" w:color="FFFFFF" w:fill="auto"/>
          <w:lang w:val="en-GB" w:eastAsia="ru-RU"/>
        </w:rPr>
      </w:pPr>
      <w:r w:rsidRPr="00A61B65">
        <w:rPr>
          <w:rFonts w:ascii="Arial" w:hAnsi="Arial" w:cs="Arial"/>
          <w:b/>
          <w:iCs/>
          <w:shd w:val="solid" w:color="FFFFFF" w:fill="auto"/>
          <w:lang w:val="en-GB" w:eastAsia="ru-RU"/>
        </w:rPr>
        <w:t>Study Design</w:t>
      </w:r>
    </w:p>
    <w:p w14:paraId="7F810367" w14:textId="6D403511" w:rsidR="002E588B" w:rsidRPr="00A61B65" w:rsidRDefault="00C76C0A" w:rsidP="002E588B">
      <w:pPr>
        <w:pStyle w:val="NoSpacing"/>
        <w:spacing w:line="480" w:lineRule="auto"/>
        <w:rPr>
          <w:rFonts w:ascii="Arial" w:hAnsi="Arial" w:cs="Arial"/>
          <w:bCs/>
          <w:shd w:val="solid" w:color="FFFFFF" w:fill="auto"/>
          <w:lang w:val="en-GB" w:eastAsia="ru-RU"/>
        </w:rPr>
      </w:pPr>
      <w:r w:rsidRPr="00A61B65">
        <w:rPr>
          <w:rFonts w:ascii="Arial" w:hAnsi="Arial" w:cs="Arial"/>
          <w:shd w:val="solid" w:color="FFFFFF" w:fill="auto"/>
          <w:lang w:val="en-GB" w:eastAsia="ru-RU"/>
        </w:rPr>
        <w:t>Th</w:t>
      </w:r>
      <w:r w:rsidR="00541B41" w:rsidRPr="00A61B65">
        <w:rPr>
          <w:rFonts w:ascii="Arial" w:hAnsi="Arial" w:cs="Arial"/>
          <w:shd w:val="solid" w:color="FFFFFF" w:fill="auto"/>
          <w:lang w:val="en-GB" w:eastAsia="ru-RU"/>
        </w:rPr>
        <w:t xml:space="preserve">is observational sub-study </w:t>
      </w:r>
      <w:r w:rsidR="003854D3" w:rsidRPr="00A61B65">
        <w:rPr>
          <w:rFonts w:ascii="Arial" w:hAnsi="Arial" w:cs="Arial"/>
          <w:shd w:val="solid" w:color="FFFFFF" w:fill="auto"/>
          <w:lang w:val="en-GB" w:eastAsia="ru-RU"/>
        </w:rPr>
        <w:t xml:space="preserve">of the </w:t>
      </w:r>
      <w:r w:rsidR="005F7EB0" w:rsidRPr="00A61B65">
        <w:rPr>
          <w:rFonts w:ascii="Arial" w:hAnsi="Arial" w:cs="Arial"/>
          <w:shd w:val="solid" w:color="FFFFFF" w:fill="auto"/>
          <w:lang w:val="en-GB" w:eastAsia="ru-RU"/>
        </w:rPr>
        <w:t>Bronchiolitis ALL</w:t>
      </w:r>
      <w:r w:rsidR="00EA187B">
        <w:rPr>
          <w:rFonts w:ascii="Arial" w:hAnsi="Arial" w:cs="Arial"/>
          <w:shd w:val="solid" w:color="FFFFFF" w:fill="auto"/>
          <w:lang w:val="en-GB" w:eastAsia="ru-RU"/>
        </w:rPr>
        <w:t xml:space="preserve"> south-east </w:t>
      </w:r>
      <w:r w:rsidR="00800747">
        <w:rPr>
          <w:rFonts w:ascii="Arial" w:hAnsi="Arial" w:cs="Arial"/>
          <w:shd w:val="solid" w:color="FFFFFF" w:fill="auto"/>
          <w:lang w:val="en-GB" w:eastAsia="ru-RU"/>
        </w:rPr>
        <w:t xml:space="preserve">Norway </w:t>
      </w:r>
      <w:r w:rsidR="00FA6C74" w:rsidRPr="00A61B65">
        <w:rPr>
          <w:rFonts w:ascii="Arial" w:hAnsi="Arial" w:cs="Arial"/>
          <w:shd w:val="solid" w:color="FFFFFF" w:fill="auto"/>
          <w:lang w:val="en-GB" w:eastAsia="ru-RU"/>
        </w:rPr>
        <w:t>study</w:t>
      </w:r>
      <w:r w:rsidR="005F7EB0" w:rsidRPr="00A61B65">
        <w:rPr>
          <w:rFonts w:ascii="Arial" w:hAnsi="Arial" w:cs="Arial"/>
          <w:shd w:val="solid" w:color="FFFFFF" w:fill="auto"/>
          <w:lang w:val="en-GB" w:eastAsia="ru-RU"/>
        </w:rPr>
        <w:t xml:space="preserve"> </w:t>
      </w:r>
      <w:r w:rsidR="004610CA">
        <w:rPr>
          <w:rFonts w:ascii="Arial" w:hAnsi="Arial" w:cs="Arial"/>
          <w:shd w:val="solid" w:color="FFFFFF" w:fill="auto"/>
          <w:lang w:val="en-GB" w:eastAsia="ru-RU"/>
        </w:rPr>
        <w:t>comprised</w:t>
      </w:r>
      <w:r w:rsidR="004610CA" w:rsidRPr="00A61B65">
        <w:rPr>
          <w:rFonts w:ascii="Arial" w:hAnsi="Arial" w:cs="Arial"/>
          <w:shd w:val="solid" w:color="FFFFFF" w:fill="auto"/>
          <w:lang w:val="en-GB" w:eastAsia="ru-RU"/>
        </w:rPr>
        <w:t xml:space="preserve"> </w:t>
      </w:r>
      <w:r w:rsidR="00541B41" w:rsidRPr="00A61B65">
        <w:rPr>
          <w:rFonts w:ascii="Arial" w:hAnsi="Arial" w:cs="Arial"/>
          <w:shd w:val="solid" w:color="FFFFFF" w:fill="auto"/>
          <w:lang w:val="en-GB" w:eastAsia="ru-RU"/>
        </w:rPr>
        <w:t xml:space="preserve">all 267 infants </w:t>
      </w:r>
      <w:r w:rsidR="00CE1E75" w:rsidRPr="00A61B65">
        <w:rPr>
          <w:rFonts w:ascii="Arial" w:hAnsi="Arial" w:cs="Arial"/>
          <w:shd w:val="solid" w:color="FFFFFF" w:fill="auto"/>
          <w:lang w:val="en-GB" w:eastAsia="ru-RU"/>
        </w:rPr>
        <w:t xml:space="preserve">whose parents </w:t>
      </w:r>
      <w:r w:rsidR="00CE1E75" w:rsidRPr="00A61B65">
        <w:rPr>
          <w:rFonts w:ascii="Arial" w:hAnsi="Arial" w:cs="Arial"/>
          <w:bCs/>
          <w:shd w:val="solid" w:color="FFFFFF" w:fill="auto"/>
          <w:lang w:val="en-GB" w:eastAsia="ru-RU"/>
        </w:rPr>
        <w:t xml:space="preserve">completed a three-item VAS assessment </w:t>
      </w:r>
      <w:r w:rsidR="00B1175D">
        <w:rPr>
          <w:rFonts w:ascii="Arial" w:hAnsi="Arial" w:cs="Arial"/>
          <w:bCs/>
          <w:shd w:val="solid" w:color="FFFFFF" w:fill="auto"/>
          <w:lang w:val="en-GB" w:eastAsia="ru-RU"/>
        </w:rPr>
        <w:t>during</w:t>
      </w:r>
      <w:r w:rsidR="00CE1E75" w:rsidRPr="00A61B65">
        <w:rPr>
          <w:rFonts w:ascii="Arial" w:hAnsi="Arial" w:cs="Arial"/>
          <w:bCs/>
          <w:shd w:val="solid" w:color="FFFFFF" w:fill="auto"/>
          <w:lang w:val="en-GB" w:eastAsia="ru-RU"/>
        </w:rPr>
        <w:t xml:space="preserve"> </w:t>
      </w:r>
      <w:r w:rsidR="00B1175D">
        <w:rPr>
          <w:rFonts w:ascii="Arial" w:hAnsi="Arial" w:cs="Arial"/>
          <w:bCs/>
          <w:shd w:val="solid" w:color="FFFFFF" w:fill="auto"/>
          <w:lang w:val="en-GB" w:eastAsia="ru-RU"/>
        </w:rPr>
        <w:t>study enrolment</w:t>
      </w:r>
      <w:r w:rsidR="00CE1E75" w:rsidRPr="00A61B65">
        <w:rPr>
          <w:rFonts w:ascii="Arial" w:hAnsi="Arial" w:cs="Arial"/>
          <w:bCs/>
          <w:shd w:val="solid" w:color="FFFFFF" w:fill="auto"/>
          <w:lang w:val="en-GB" w:eastAsia="ru-RU"/>
        </w:rPr>
        <w:t xml:space="preserve">. </w:t>
      </w:r>
    </w:p>
    <w:p w14:paraId="136C923D" w14:textId="02A210BD" w:rsidR="000E5CA5" w:rsidRPr="00A61B65" w:rsidRDefault="00CE1E75" w:rsidP="00920B23">
      <w:pPr>
        <w:pStyle w:val="NoSpacing"/>
        <w:spacing w:line="480" w:lineRule="auto"/>
        <w:ind w:firstLine="709"/>
        <w:rPr>
          <w:rFonts w:ascii="Arial" w:hAnsi="Arial" w:cs="Arial"/>
          <w:shd w:val="solid" w:color="FFFFFF" w:fill="auto"/>
          <w:lang w:val="en-GB" w:eastAsia="ru-RU"/>
        </w:rPr>
      </w:pPr>
      <w:r w:rsidRPr="00A61B65">
        <w:rPr>
          <w:rFonts w:ascii="Arial" w:hAnsi="Arial" w:cs="Arial"/>
          <w:bCs/>
          <w:shd w:val="solid" w:color="FFFFFF" w:fill="auto"/>
          <w:lang w:val="en-GB" w:eastAsia="ru-RU"/>
        </w:rPr>
        <w:t>Briefly th</w:t>
      </w:r>
      <w:r w:rsidR="00AD78F2">
        <w:rPr>
          <w:rFonts w:ascii="Arial" w:hAnsi="Arial" w:cs="Arial"/>
          <w:bCs/>
          <w:shd w:val="solid" w:color="FFFFFF" w:fill="auto"/>
          <w:lang w:val="en-GB" w:eastAsia="ru-RU"/>
        </w:rPr>
        <w:t>is</w:t>
      </w:r>
      <w:r w:rsidRPr="00A61B65">
        <w:rPr>
          <w:rFonts w:ascii="Arial" w:hAnsi="Arial" w:cs="Arial"/>
          <w:bCs/>
          <w:shd w:val="solid" w:color="FFFFFF" w:fill="auto"/>
          <w:lang w:val="en-GB" w:eastAsia="ru-RU"/>
        </w:rPr>
        <w:t xml:space="preserve"> </w:t>
      </w:r>
      <w:r w:rsidRPr="00A61B65">
        <w:rPr>
          <w:rFonts w:ascii="Arial" w:hAnsi="Arial" w:cs="Arial"/>
          <w:shd w:val="solid" w:color="FFFFFF" w:fill="auto"/>
          <w:lang w:val="en-GB" w:eastAsia="ru-RU"/>
        </w:rPr>
        <w:t>multi-</w:t>
      </w:r>
      <w:r w:rsidR="000651F7" w:rsidRPr="00A61B65">
        <w:rPr>
          <w:rFonts w:ascii="Arial" w:hAnsi="Arial" w:cs="Arial"/>
          <w:shd w:val="solid" w:color="FFFFFF" w:fill="auto"/>
          <w:lang w:val="en-GB" w:eastAsia="ru-RU"/>
        </w:rPr>
        <w:t>centre</w:t>
      </w:r>
      <w:r w:rsidRPr="00A61B65">
        <w:rPr>
          <w:rFonts w:ascii="Arial" w:hAnsi="Arial" w:cs="Arial"/>
          <w:shd w:val="solid" w:color="FFFFFF" w:fill="auto"/>
          <w:lang w:val="en-GB" w:eastAsia="ru-RU"/>
        </w:rPr>
        <w:t>, randomised, factorially designed clinical trial</w:t>
      </w:r>
      <w:r w:rsidR="008D4DD2">
        <w:rPr>
          <w:rFonts w:ascii="Arial" w:hAnsi="Arial" w:cs="Arial"/>
          <w:shd w:val="solid" w:color="FFFFFF" w:fill="auto"/>
          <w:lang w:val="en-GB" w:eastAsia="ru-RU"/>
        </w:rPr>
        <w:t xml:space="preserve"> </w:t>
      </w:r>
      <w:r w:rsidRPr="00A61B65">
        <w:rPr>
          <w:rFonts w:ascii="Arial" w:hAnsi="Arial" w:cs="Arial"/>
          <w:shd w:val="solid" w:color="FFFFFF" w:fill="auto"/>
          <w:lang w:val="en-GB" w:eastAsia="ru-RU"/>
        </w:rPr>
        <w:t xml:space="preserve">enrolled </w:t>
      </w:r>
      <w:r w:rsidR="003854D3" w:rsidRPr="00A61B65">
        <w:rPr>
          <w:rFonts w:ascii="Arial" w:hAnsi="Arial" w:cs="Arial"/>
          <w:shd w:val="solid" w:color="FFFFFF" w:fill="auto"/>
          <w:lang w:val="en-GB" w:eastAsia="ru-RU"/>
        </w:rPr>
        <w:t xml:space="preserve">404 infants </w:t>
      </w:r>
      <w:r w:rsidR="008D4DD2" w:rsidRPr="00A61B65">
        <w:rPr>
          <w:rFonts w:ascii="Arial" w:hAnsi="Arial" w:cs="Arial"/>
          <w:shd w:val="solid" w:color="FFFFFF" w:fill="auto"/>
          <w:lang w:val="en-GB" w:eastAsia="ru-RU"/>
        </w:rPr>
        <w:t>with acute bronchiolitis</w:t>
      </w:r>
      <w:r w:rsidR="008D4DD2" w:rsidRPr="00A61B65">
        <w:rPr>
          <w:rFonts w:ascii="Arial" w:hAnsi="Arial" w:cs="Arial"/>
          <w:bCs/>
          <w:shd w:val="solid" w:color="FFFFFF" w:fill="auto"/>
          <w:lang w:val="en-GB" w:eastAsia="ru-RU"/>
        </w:rPr>
        <w:t xml:space="preserve"> </w:t>
      </w:r>
      <w:r w:rsidR="003854D3" w:rsidRPr="00A61B65">
        <w:rPr>
          <w:rFonts w:ascii="Arial" w:hAnsi="Arial" w:cs="Arial"/>
          <w:shd w:val="solid" w:color="FFFFFF" w:fill="auto"/>
          <w:lang w:val="en-GB" w:eastAsia="ru-RU"/>
        </w:rPr>
        <w:t>younger than 1</w:t>
      </w:r>
      <w:r w:rsidR="002162B0">
        <w:rPr>
          <w:rFonts w:ascii="Arial" w:hAnsi="Arial" w:cs="Arial"/>
          <w:shd w:val="solid" w:color="FFFFFF" w:fill="auto"/>
          <w:lang w:val="en-GB" w:eastAsia="ru-RU"/>
        </w:rPr>
        <w:t>2</w:t>
      </w:r>
      <w:r w:rsidR="003854D3" w:rsidRPr="00A61B65">
        <w:rPr>
          <w:rFonts w:ascii="Arial" w:hAnsi="Arial" w:cs="Arial"/>
          <w:shd w:val="solid" w:color="FFFFFF" w:fill="auto"/>
          <w:lang w:val="en-GB" w:eastAsia="ru-RU"/>
        </w:rPr>
        <w:t xml:space="preserve"> months of age </w:t>
      </w:r>
      <w:r w:rsidR="008D4DD2">
        <w:rPr>
          <w:rFonts w:ascii="Arial" w:hAnsi="Arial" w:cs="Arial"/>
          <w:shd w:val="solid" w:color="FFFFFF" w:fill="auto"/>
          <w:lang w:val="en-GB" w:eastAsia="ru-RU"/>
        </w:rPr>
        <w:t xml:space="preserve">at the time of </w:t>
      </w:r>
      <w:r w:rsidR="005F7EB0" w:rsidRPr="00A61B65">
        <w:rPr>
          <w:rFonts w:ascii="Arial" w:hAnsi="Arial" w:cs="Arial"/>
          <w:shd w:val="solid" w:color="FFFFFF" w:fill="auto"/>
          <w:lang w:val="en-GB" w:eastAsia="ru-RU"/>
        </w:rPr>
        <w:t xml:space="preserve">admission </w:t>
      </w:r>
      <w:r w:rsidR="0051321D" w:rsidRPr="00A61B65">
        <w:rPr>
          <w:rFonts w:ascii="Arial" w:hAnsi="Arial" w:cs="Arial"/>
          <w:shd w:val="solid" w:color="FFFFFF" w:fill="auto"/>
          <w:lang w:val="en-GB" w:eastAsia="ru-RU"/>
        </w:rPr>
        <w:t xml:space="preserve">to one of eight hospitals in south-east Norway </w:t>
      </w:r>
      <w:r w:rsidR="00541B41" w:rsidRPr="00A61B65">
        <w:rPr>
          <w:rFonts w:ascii="Arial" w:hAnsi="Arial" w:cs="Arial"/>
          <w:shd w:val="solid" w:color="FFFFFF" w:fill="auto"/>
          <w:lang w:val="en-GB" w:eastAsia="ru-RU"/>
        </w:rPr>
        <w:t>in 2010 and 2011</w:t>
      </w:r>
      <w:r w:rsidR="003E5503" w:rsidRPr="00A61B65">
        <w:rPr>
          <w:rFonts w:ascii="Arial" w:hAnsi="Arial" w:cs="Arial"/>
          <w:shd w:val="solid" w:color="FFFFFF" w:fill="auto"/>
          <w:lang w:val="en-GB" w:eastAsia="ru-RU"/>
        </w:rPr>
        <w:t xml:space="preserve"> </w:t>
      </w:r>
      <w:r w:rsidR="00541B41" w:rsidRPr="00A61B65">
        <w:rPr>
          <w:rFonts w:ascii="Arial" w:hAnsi="Arial" w:cs="Arial"/>
          <w:shd w:val="solid" w:color="FFFFFF" w:fill="auto"/>
          <w:lang w:eastAsia="ru-RU"/>
        </w:rPr>
        <w:fldChar w:fldCharType="begin">
          <w:fldData xml:space="preserve">PEVuZE5vdGU+PENpdGU+PEF1dGhvcj5Ta2plcnZlbjwvQXV0aG9yPjxZZWFyPjIwMTM8L1llYXI+
PFJlY051bT4xMDMzPC9SZWNOdW0+PERpc3BsYXlUZXh0PigyMyk8L0Rpc3BsYXlUZXh0PjxyZWNv
cmQ+PHJlYy1udW1iZXI+MTAzMzwvcmVjLW51bWJlcj48Zm9yZWlnbi1rZXlzPjxrZXkgYXBwPSJF
TiIgZGItaWQ9IjV4OWZ0dHR3aWFzZGV2ZWR6czdwcmV3d2QyNTIwc3BkdjU5dCIgdGltZXN0YW1w
PSIxNDAxMjE3NDAzIj4xMDMzPC9rZXk+PC9mb3JlaWduLWtleXM+PHJlZi10eXBlIG5hbWU9Ikpv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bCBvZiBtZWRpY2luZTwvYWJici0xPjwvYWx0LXBlcmlvZGljYWw+PHBhZ2VzPjIyODYtOTM8L3Bh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</w:fldData>
        </w:fldChar>
      </w:r>
      <w:r w:rsidR="005141C3" w:rsidRPr="005141C3">
        <w:rPr>
          <w:rFonts w:ascii="Arial" w:hAnsi="Arial" w:cs="Arial"/>
          <w:shd w:val="solid" w:color="FFFFFF" w:fill="auto"/>
          <w:lang w:val="en-GB" w:eastAsia="ru-RU"/>
        </w:rPr>
        <w:instrText xml:space="preserve"> ADDIN EN.CITE </w:instrText>
      </w:r>
      <w:r w:rsidR="005141C3">
        <w:rPr>
          <w:rFonts w:ascii="Arial" w:hAnsi="Arial" w:cs="Arial"/>
          <w:shd w:val="solid" w:color="FFFFFF" w:fill="auto"/>
          <w:lang w:eastAsia="ru-RU"/>
        </w:rPr>
        <w:fldChar w:fldCharType="begin">
          <w:fldData xml:space="preserve">PEVuZE5vdGU+PENpdGU+PEF1dGhvcj5Ta2plcnZlbjwvQXV0aG9yPjxZZWFyPjIwMTM8L1llYXI+
PFJlY051bT4xMDMzPC9SZWNOdW0+PERpc3BsYXlUZXh0PigyMyk8L0Rpc3BsYXlUZXh0PjxyZWNv
cmQ+PHJlYy1udW1iZXI+MTAzMzwvcmVjLW51bWJlcj48Zm9yZWlnbi1rZXlzPjxrZXkgYXBwPSJF
TiIgZGItaWQ9IjV4OWZ0dHR3aWFzZGV2ZWR6czdwcmV3d2QyNTIwc3BkdjU5dCIgdGltZXN0YW1w
PSIxNDAxMjE3NDAzIj4xMDMzPC9rZXk+PC9mb3JlaWduLWtleXM+PHJlZi10eXBlIG5hbWU9Ikpv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bCBvZiBtZWRpY2luZTwvYWJici0xPjwvYWx0LXBlcmlvZGljYWw+PHBhZ2VzPjIyODYtOTM8L3Bh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</w:fldData>
        </w:fldChar>
      </w:r>
      <w:r w:rsidR="005141C3" w:rsidRPr="005141C3">
        <w:rPr>
          <w:rFonts w:ascii="Arial" w:hAnsi="Arial" w:cs="Arial"/>
          <w:shd w:val="solid" w:color="FFFFFF" w:fill="auto"/>
          <w:lang w:val="en-GB" w:eastAsia="ru-RU"/>
        </w:rPr>
        <w:instrText xml:space="preserve"> ADDIN EN.CITE.DATA </w:instrText>
      </w:r>
      <w:r w:rsidR="005141C3">
        <w:rPr>
          <w:rFonts w:ascii="Arial" w:hAnsi="Arial" w:cs="Arial"/>
          <w:shd w:val="solid" w:color="FFFFFF" w:fill="auto"/>
          <w:lang w:eastAsia="ru-RU"/>
        </w:rPr>
      </w:r>
      <w:r w:rsidR="005141C3">
        <w:rPr>
          <w:rFonts w:ascii="Arial" w:hAnsi="Arial" w:cs="Arial"/>
          <w:shd w:val="solid" w:color="FFFFFF" w:fill="auto"/>
          <w:lang w:eastAsia="ru-RU"/>
        </w:rPr>
        <w:fldChar w:fldCharType="end"/>
      </w:r>
      <w:r w:rsidR="00541B41" w:rsidRPr="00A61B65">
        <w:rPr>
          <w:rFonts w:ascii="Arial" w:hAnsi="Arial" w:cs="Arial"/>
          <w:shd w:val="solid" w:color="FFFFFF" w:fill="auto"/>
          <w:lang w:eastAsia="ru-RU"/>
        </w:rPr>
      </w:r>
      <w:r w:rsidR="00541B41" w:rsidRPr="00A61B65">
        <w:rPr>
          <w:rFonts w:ascii="Arial" w:hAnsi="Arial" w:cs="Arial"/>
          <w:shd w:val="solid" w:color="FFFFFF" w:fill="auto"/>
          <w:lang w:eastAsia="ru-RU"/>
        </w:rPr>
        <w:fldChar w:fldCharType="separate"/>
      </w:r>
      <w:r w:rsidR="005141C3" w:rsidRPr="005141C3">
        <w:rPr>
          <w:rFonts w:ascii="Arial" w:hAnsi="Arial" w:cs="Arial"/>
          <w:noProof/>
          <w:shd w:val="solid" w:color="FFFFFF" w:fill="auto"/>
          <w:lang w:val="en-GB" w:eastAsia="ru-RU"/>
        </w:rPr>
        <w:t>(</w:t>
      </w:r>
      <w:hyperlink w:anchor="_ENREF_23" w:tooltip="Skjerven, 2013 #1033" w:history="1">
        <w:r w:rsidR="00353A25" w:rsidRPr="005141C3">
          <w:rPr>
            <w:rFonts w:ascii="Arial" w:hAnsi="Arial" w:cs="Arial"/>
            <w:noProof/>
            <w:shd w:val="solid" w:color="FFFFFF" w:fill="auto"/>
            <w:lang w:val="en-GB" w:eastAsia="ru-RU"/>
          </w:rPr>
          <w:t>23</w:t>
        </w:r>
      </w:hyperlink>
      <w:r w:rsidR="005141C3" w:rsidRPr="005141C3">
        <w:rPr>
          <w:rFonts w:ascii="Arial" w:hAnsi="Arial" w:cs="Arial"/>
          <w:noProof/>
          <w:shd w:val="solid" w:color="FFFFFF" w:fill="auto"/>
          <w:lang w:val="en-GB" w:eastAsia="ru-RU"/>
        </w:rPr>
        <w:t>)</w:t>
      </w:r>
      <w:r w:rsidR="00541B41" w:rsidRPr="00A61B65">
        <w:rPr>
          <w:rFonts w:ascii="Arial" w:hAnsi="Arial" w:cs="Arial"/>
          <w:shd w:val="solid" w:color="FFFFFF" w:fill="auto"/>
          <w:lang w:eastAsia="ru-RU"/>
        </w:rPr>
        <w:fldChar w:fldCharType="end"/>
      </w:r>
      <w:r w:rsidR="00541B41" w:rsidRPr="00A61B65">
        <w:rPr>
          <w:rFonts w:ascii="Arial" w:hAnsi="Arial" w:cs="Arial"/>
          <w:shd w:val="solid" w:color="FFFFFF" w:fill="auto"/>
          <w:lang w:val="en-GB" w:eastAsia="ru-RU"/>
        </w:rPr>
        <w:t xml:space="preserve">. </w:t>
      </w:r>
      <w:r w:rsidR="004751BA" w:rsidRPr="00A61B65">
        <w:rPr>
          <w:rFonts w:ascii="Arial" w:hAnsi="Arial" w:cs="Arial"/>
          <w:shd w:val="solid" w:color="FFFFFF" w:fill="auto"/>
          <w:lang w:val="en-GB" w:eastAsia="ru-RU"/>
        </w:rPr>
        <w:t xml:space="preserve">Inclusion criteria included </w:t>
      </w:r>
      <w:r w:rsidR="000E5CA5" w:rsidRPr="00A61B65">
        <w:rPr>
          <w:rFonts w:ascii="Arial" w:hAnsi="Arial" w:cs="Arial"/>
          <w:lang w:val="en-GB"/>
        </w:rPr>
        <w:t>clinical signs of bronchiolitis</w:t>
      </w:r>
      <w:r w:rsidR="00A51D2F" w:rsidRPr="00A61B65">
        <w:rPr>
          <w:rFonts w:ascii="Arial" w:hAnsi="Arial" w:cs="Arial"/>
          <w:lang w:val="en-GB"/>
        </w:rPr>
        <w:t xml:space="preserve"> </w:t>
      </w:r>
      <w:r w:rsidR="00E54DB9" w:rsidRPr="00A61B65">
        <w:rPr>
          <w:rFonts w:ascii="Arial" w:hAnsi="Arial" w:cs="Arial"/>
          <w:shd w:val="solid" w:color="FFFFFF" w:fill="auto"/>
          <w:lang w:val="en-GB" w:eastAsia="ru-RU"/>
        </w:rPr>
        <w:fldChar w:fldCharType="begin"/>
      </w:r>
      <w:r w:rsidR="00565EE3" w:rsidRPr="00A61B65">
        <w:rPr>
          <w:rFonts w:ascii="Arial" w:hAnsi="Arial" w:cs="Arial"/>
          <w:shd w:val="solid" w:color="FFFFFF" w:fill="auto"/>
          <w:lang w:val="en-GB" w:eastAsia="ru-RU"/>
        </w:rPr>
        <w:instrText xml:space="preserve"> ADDIN EN.CITE &lt;EndNote&gt;&lt;Cite&gt;&lt;Author&gt;Court&lt;/Author&gt;&lt;Year&gt;1973&lt;/Year&gt;&lt;RecNum&gt;937&lt;/RecNum&gt;&lt;DisplayText&gt;(24)&lt;/DisplayText&gt;&lt;record&gt;&lt;rec-number&gt;937&lt;/rec-number&gt;&lt;foreign-keys&gt;&lt;key app="EN" db-id="5x9ftttwiasdevedzs7prewwd2520spdv59t" timestamp="1344602990"&gt;937&lt;/key&gt;&lt;/foreign-keys&gt;&lt;ref-type name="Journal Article"&gt;17&lt;/ref-type&gt;&lt;contributors&gt;&lt;authors&gt;&lt;author&gt;Court, S. D.&lt;/author&gt;&lt;/authors&gt;&lt;/contributors&gt;&lt;titles&gt;&lt;title&gt;The definition of acute respiratory illnesses in children&lt;/title&gt;&lt;secondary-title&gt;Postgrad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journal&lt;/abbr-1&gt;&lt;/alt-periodical&gt;&lt;pages&gt;771-6&lt;/pages&gt;&lt;volume&gt;49&lt;/volume&gt;&lt;number&gt;577&lt;/number&gt;&lt;edition&gt;1973/11/01&lt;/edition&gt;&lt;keywords&gt;&lt;keyword&gt;Acute Disease&lt;/keyword&gt;&lt;keyword&gt;Adolescent&lt;/keyword&gt;&lt;keyword&gt;Child&lt;/keyword&gt;&lt;keyword&gt;Child, Preschool&lt;/keyword&gt;&lt;keyword&gt;Diagnosis, Differential&lt;/keyword&gt;&lt;keyword&gt;Humans&lt;/keyword&gt;&lt;keyword&gt;Infant&lt;/keyword&gt;&lt;keyword&gt;Infant, Newborn&lt;/keyword&gt;&lt;keyword&gt;Respiratory Tract Diseases/*classification/diagnosis&lt;/keyword&gt;&lt;/keywords&gt;&lt;dates&gt;&lt;year&gt;1973&lt;/year&gt;&lt;pub-dates&gt;&lt;date&gt;Nov&lt;/date&gt;&lt;/pub-dates&gt;&lt;/dates&gt;&lt;isbn&gt;0032-5473 (Print)&amp;#xD;0032-5473 (Linking)&lt;/isbn&gt;&lt;accession-num&gt;4806395&lt;/accession-num&gt;&lt;urls&gt;&lt;related-urls&gt;&lt;url&gt;http://www.ncbi.nlm.nih.gov/pubmed/4806395&lt;/url&gt;&lt;/related-urls&gt;&lt;/urls&gt;&lt;custom2&gt;2495839&lt;/custom2&gt;&lt;language&gt;eng&lt;/language&gt;&lt;/record&gt;&lt;/Cite&gt;&lt;/EndNote&gt;</w:instrText>
      </w:r>
      <w:r w:rsidR="00E54DB9" w:rsidRPr="00A61B65">
        <w:rPr>
          <w:rFonts w:ascii="Arial" w:hAnsi="Arial" w:cs="Arial"/>
          <w:shd w:val="solid" w:color="FFFFFF" w:fill="auto"/>
          <w:lang w:val="en-GB" w:eastAsia="ru-RU"/>
        </w:rPr>
        <w:fldChar w:fldCharType="separate"/>
      </w:r>
      <w:r w:rsidR="00565EE3" w:rsidRPr="00A61B65">
        <w:rPr>
          <w:rFonts w:ascii="Arial" w:hAnsi="Arial" w:cs="Arial"/>
          <w:noProof/>
          <w:shd w:val="solid" w:color="FFFFFF" w:fill="auto"/>
          <w:lang w:val="en-GB" w:eastAsia="ru-RU"/>
        </w:rPr>
        <w:t>(</w:t>
      </w:r>
      <w:hyperlink w:anchor="_ENREF_24" w:tooltip="Court, 1973 #937" w:history="1">
        <w:r w:rsidR="00353A25" w:rsidRPr="00A61B65">
          <w:rPr>
            <w:rFonts w:ascii="Arial" w:hAnsi="Arial" w:cs="Arial"/>
            <w:noProof/>
            <w:shd w:val="solid" w:color="FFFFFF" w:fill="auto"/>
            <w:lang w:val="en-GB" w:eastAsia="ru-RU"/>
          </w:rPr>
          <w:t>24</w:t>
        </w:r>
      </w:hyperlink>
      <w:r w:rsidR="00565EE3" w:rsidRPr="00A61B65">
        <w:rPr>
          <w:rFonts w:ascii="Arial" w:hAnsi="Arial" w:cs="Arial"/>
          <w:noProof/>
          <w:shd w:val="solid" w:color="FFFFFF" w:fill="auto"/>
          <w:lang w:val="en-GB" w:eastAsia="ru-RU"/>
        </w:rPr>
        <w:t>)</w:t>
      </w:r>
      <w:r w:rsidR="00E54DB9" w:rsidRPr="00A61B65">
        <w:rPr>
          <w:rFonts w:ascii="Arial" w:hAnsi="Arial" w:cs="Arial"/>
          <w:shd w:val="solid" w:color="FFFFFF" w:fill="auto"/>
          <w:lang w:val="en-GB" w:eastAsia="ru-RU"/>
        </w:rPr>
        <w:fldChar w:fldCharType="end"/>
      </w:r>
      <w:r w:rsidR="005E2B6A" w:rsidRPr="00A61B65">
        <w:rPr>
          <w:rFonts w:ascii="Arial" w:hAnsi="Arial" w:cs="Arial"/>
          <w:shd w:val="solid" w:color="FFFFFF" w:fill="auto"/>
          <w:lang w:val="en-GB" w:eastAsia="ru-RU"/>
        </w:rPr>
        <w:t xml:space="preserve"> and </w:t>
      </w:r>
      <w:r w:rsidR="000E5CA5" w:rsidRPr="00A61B65">
        <w:rPr>
          <w:rFonts w:ascii="Arial" w:hAnsi="Arial" w:cs="Arial"/>
          <w:shd w:val="solid" w:color="FFFFFF" w:fill="auto"/>
          <w:lang w:val="en-GB" w:eastAsia="ru-RU"/>
        </w:rPr>
        <w:t xml:space="preserve">a </w:t>
      </w:r>
      <w:r w:rsidR="0018644D" w:rsidRPr="00A61B65">
        <w:rPr>
          <w:rFonts w:ascii="Arial" w:hAnsi="Arial" w:cs="Arial"/>
          <w:lang w:val="en-GB"/>
        </w:rPr>
        <w:t>c</w:t>
      </w:r>
      <w:r w:rsidR="000E5CA5" w:rsidRPr="00A61B65">
        <w:rPr>
          <w:rFonts w:ascii="Arial" w:hAnsi="Arial" w:cs="Arial"/>
          <w:lang w:val="en-GB"/>
        </w:rPr>
        <w:t xml:space="preserve">linical </w:t>
      </w:r>
      <w:r w:rsidR="0018644D" w:rsidRPr="00A61B65">
        <w:rPr>
          <w:rFonts w:ascii="Arial" w:hAnsi="Arial" w:cs="Arial"/>
          <w:lang w:val="en-GB"/>
        </w:rPr>
        <w:t>s</w:t>
      </w:r>
      <w:r w:rsidR="000E5CA5" w:rsidRPr="00A61B65">
        <w:rPr>
          <w:rFonts w:ascii="Arial" w:hAnsi="Arial" w:cs="Arial"/>
          <w:lang w:val="en-GB"/>
        </w:rPr>
        <w:t>core</w:t>
      </w:r>
      <w:r w:rsidR="00A51D2F" w:rsidRPr="00A61B65">
        <w:rPr>
          <w:rFonts w:ascii="Arial" w:hAnsi="Arial" w:cs="Arial"/>
          <w:lang w:val="en-GB"/>
        </w:rPr>
        <w:t xml:space="preserve"> </w:t>
      </w:r>
      <w:r w:rsidR="00E54DB9" w:rsidRPr="00A61B65">
        <w:rPr>
          <w:rFonts w:ascii="Arial" w:hAnsi="Arial" w:cs="Arial"/>
          <w:shd w:val="solid" w:color="FFFFFF" w:fill="auto"/>
          <w:lang w:val="en-GB" w:eastAsia="ru-RU"/>
        </w:rPr>
        <w:fldChar w:fldCharType="begin">
          <w:fldData xml:space="preserve">PEVuZE5vdGU+PENpdGU+PEF1dGhvcj5LcmlzdGphbnNzb248L0F1dGhvcj48WWVhcj4xOTkzPC9Z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</w:fldData>
        </w:fldChar>
      </w:r>
      <w:r w:rsidR="005141C3">
        <w:rPr>
          <w:rFonts w:ascii="Arial" w:hAnsi="Arial" w:cs="Arial"/>
          <w:shd w:val="solid" w:color="FFFFFF" w:fill="auto"/>
          <w:lang w:val="en-GB" w:eastAsia="ru-RU"/>
        </w:rPr>
        <w:instrText xml:space="preserve"> ADDIN EN.CITE </w:instrText>
      </w:r>
      <w:r w:rsidR="005141C3">
        <w:rPr>
          <w:rFonts w:ascii="Arial" w:hAnsi="Arial" w:cs="Arial"/>
          <w:shd w:val="solid" w:color="FFFFFF" w:fill="auto"/>
          <w:lang w:val="en-GB" w:eastAsia="ru-RU"/>
        </w:rPr>
        <w:fldChar w:fldCharType="begin">
          <w:fldData xml:space="preserve">PEVuZE5vdGU+PENpdGU+PEF1dGhvcj5LcmlzdGphbnNzb248L0F1dGhvcj48WWVhcj4xOTkzPC9Z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</w:fldData>
        </w:fldChar>
      </w:r>
      <w:r w:rsidR="005141C3">
        <w:rPr>
          <w:rFonts w:ascii="Arial" w:hAnsi="Arial" w:cs="Arial"/>
          <w:shd w:val="solid" w:color="FFFFFF" w:fill="auto"/>
          <w:lang w:val="en-GB" w:eastAsia="ru-RU"/>
        </w:rPr>
        <w:instrText xml:space="preserve"> ADDIN EN.CITE.DATA </w:instrText>
      </w:r>
      <w:r w:rsidR="005141C3">
        <w:rPr>
          <w:rFonts w:ascii="Arial" w:hAnsi="Arial" w:cs="Arial"/>
          <w:shd w:val="solid" w:color="FFFFFF" w:fill="auto"/>
          <w:lang w:val="en-GB" w:eastAsia="ru-RU"/>
        </w:rPr>
      </w:r>
      <w:r w:rsidR="005141C3">
        <w:rPr>
          <w:rFonts w:ascii="Arial" w:hAnsi="Arial" w:cs="Arial"/>
          <w:shd w:val="solid" w:color="FFFFFF" w:fill="auto"/>
          <w:lang w:val="en-GB" w:eastAsia="ru-RU"/>
        </w:rPr>
        <w:fldChar w:fldCharType="end"/>
      </w:r>
      <w:r w:rsidR="00E54DB9" w:rsidRPr="00A61B65">
        <w:rPr>
          <w:rFonts w:ascii="Arial" w:hAnsi="Arial" w:cs="Arial"/>
          <w:shd w:val="solid" w:color="FFFFFF" w:fill="auto"/>
          <w:lang w:val="en-GB" w:eastAsia="ru-RU"/>
        </w:rPr>
      </w:r>
      <w:r w:rsidR="00E54DB9" w:rsidRPr="00A61B65">
        <w:rPr>
          <w:rFonts w:ascii="Arial" w:hAnsi="Arial" w:cs="Arial"/>
          <w:shd w:val="solid" w:color="FFFFFF" w:fill="auto"/>
          <w:lang w:val="en-GB" w:eastAsia="ru-RU"/>
        </w:rPr>
        <w:fldChar w:fldCharType="separate"/>
      </w:r>
      <w:r w:rsidR="005141C3">
        <w:rPr>
          <w:rFonts w:ascii="Arial" w:hAnsi="Arial" w:cs="Arial"/>
          <w:noProof/>
          <w:shd w:val="solid" w:color="FFFFFF" w:fill="auto"/>
          <w:lang w:val="en-GB" w:eastAsia="ru-RU"/>
        </w:rPr>
        <w:t>(</w:t>
      </w:r>
      <w:hyperlink w:anchor="_ENREF_9" w:tooltip="Kristjansson, 1993 #4361" w:history="1">
        <w:r w:rsidR="00353A25">
          <w:rPr>
            <w:rFonts w:ascii="Arial" w:hAnsi="Arial" w:cs="Arial"/>
            <w:noProof/>
            <w:shd w:val="solid" w:color="FFFFFF" w:fill="auto"/>
            <w:lang w:val="en-GB" w:eastAsia="ru-RU"/>
          </w:rPr>
          <w:t>9</w:t>
        </w:r>
      </w:hyperlink>
      <w:r w:rsidR="005141C3">
        <w:rPr>
          <w:rFonts w:ascii="Arial" w:hAnsi="Arial" w:cs="Arial"/>
          <w:noProof/>
          <w:shd w:val="solid" w:color="FFFFFF" w:fill="auto"/>
          <w:lang w:val="en-GB" w:eastAsia="ru-RU"/>
        </w:rPr>
        <w:t>)</w:t>
      </w:r>
      <w:r w:rsidR="00E54DB9" w:rsidRPr="00A61B65">
        <w:rPr>
          <w:rFonts w:ascii="Arial" w:hAnsi="Arial" w:cs="Arial"/>
          <w:shd w:val="solid" w:color="FFFFFF" w:fill="auto"/>
          <w:lang w:val="en-GB" w:eastAsia="ru-RU"/>
        </w:rPr>
        <w:fldChar w:fldCharType="end"/>
      </w:r>
      <w:r w:rsidR="000E5CA5" w:rsidRPr="00A61B65">
        <w:rPr>
          <w:rFonts w:ascii="Arial" w:hAnsi="Arial" w:cs="Arial"/>
          <w:shd w:val="solid" w:color="FFFFFF" w:fill="auto"/>
          <w:lang w:val="en-GB" w:eastAsia="ru-RU"/>
        </w:rPr>
        <w:t xml:space="preserve"> </w:t>
      </w:r>
      <w:r w:rsidR="000E5CA5" w:rsidRPr="00A61B65">
        <w:rPr>
          <w:rFonts w:ascii="Arial" w:hAnsi="Arial" w:cs="Arial"/>
          <w:lang w:val="en-GB"/>
        </w:rPr>
        <w:t xml:space="preserve">of </w:t>
      </w:r>
      <w:r w:rsidR="00E812A1" w:rsidRPr="00A61B65">
        <w:rPr>
          <w:rFonts w:ascii="Arial" w:hAnsi="Arial" w:cs="Arial"/>
          <w:lang w:val="en-GB"/>
        </w:rPr>
        <w:t xml:space="preserve">at least </w:t>
      </w:r>
      <w:r w:rsidR="000E5CA5" w:rsidRPr="00A61B65">
        <w:rPr>
          <w:rFonts w:ascii="Arial" w:hAnsi="Arial" w:cs="Arial"/>
          <w:lang w:val="en-GB"/>
        </w:rPr>
        <w:t xml:space="preserve">four on a scale from </w:t>
      </w:r>
      <w:r w:rsidR="00DA62E9" w:rsidRPr="00A61B65">
        <w:rPr>
          <w:rFonts w:ascii="Arial" w:hAnsi="Arial" w:cs="Arial"/>
          <w:lang w:val="en-GB"/>
        </w:rPr>
        <w:t>0-</w:t>
      </w:r>
      <w:r w:rsidR="000E5CA5" w:rsidRPr="00A61B65">
        <w:rPr>
          <w:rFonts w:ascii="Arial" w:hAnsi="Arial" w:cs="Arial"/>
          <w:lang w:val="en-GB"/>
        </w:rPr>
        <w:t>10</w:t>
      </w:r>
      <w:r w:rsidR="008B3E48" w:rsidRPr="00A61B65">
        <w:rPr>
          <w:rFonts w:ascii="Arial" w:hAnsi="Arial" w:cs="Arial"/>
          <w:lang w:val="en-GB"/>
        </w:rPr>
        <w:t>,</w:t>
      </w:r>
      <w:r w:rsidR="000E5CA5" w:rsidRPr="00A61B65">
        <w:rPr>
          <w:rFonts w:ascii="Arial" w:hAnsi="Arial" w:cs="Arial"/>
          <w:lang w:val="en-GB"/>
        </w:rPr>
        <w:t xml:space="preserve">10 </w:t>
      </w:r>
      <w:r w:rsidR="00645C04" w:rsidRPr="00A61B65">
        <w:rPr>
          <w:rFonts w:ascii="Arial" w:hAnsi="Arial" w:cs="Arial"/>
          <w:shd w:val="solid" w:color="FFFFFF" w:fill="auto"/>
          <w:lang w:val="en-GB" w:eastAsia="ru-RU"/>
        </w:rPr>
        <w:t>indicating most severe disease</w:t>
      </w:r>
      <w:r w:rsidR="000E5CA5" w:rsidRPr="00A61B65">
        <w:rPr>
          <w:rFonts w:ascii="Arial" w:hAnsi="Arial" w:cs="Arial"/>
          <w:lang w:val="en-GB"/>
        </w:rPr>
        <w:t xml:space="preserve"> </w:t>
      </w:r>
      <w:r w:rsidR="000E5CA5" w:rsidRPr="00920B23">
        <w:rPr>
          <w:rFonts w:ascii="Arial" w:hAnsi="Arial" w:cs="Arial"/>
          <w:lang w:val="en-GB"/>
        </w:rPr>
        <w:t>(</w:t>
      </w:r>
      <w:r w:rsidR="008B3E48" w:rsidRPr="00920B23">
        <w:rPr>
          <w:rFonts w:ascii="Arial" w:hAnsi="Arial" w:cs="Arial"/>
          <w:lang w:val="en-GB"/>
        </w:rPr>
        <w:t>Table S1)</w:t>
      </w:r>
      <w:r w:rsidR="000E5CA5" w:rsidRPr="00920B23">
        <w:rPr>
          <w:rFonts w:ascii="Arial" w:hAnsi="Arial" w:cs="Arial"/>
          <w:lang w:val="en-GB"/>
        </w:rPr>
        <w:t>.</w:t>
      </w:r>
      <w:r w:rsidR="000E5CA5" w:rsidRPr="00A61B65">
        <w:rPr>
          <w:rFonts w:ascii="Arial" w:hAnsi="Arial" w:cs="Arial"/>
          <w:lang w:val="en-GB"/>
        </w:rPr>
        <w:t xml:space="preserve"> </w:t>
      </w:r>
      <w:r w:rsidR="000651F7">
        <w:rPr>
          <w:rFonts w:ascii="Arial" w:hAnsi="Arial" w:cs="Arial"/>
          <w:lang w:val="en-GB"/>
        </w:rPr>
        <w:t>The e</w:t>
      </w:r>
      <w:r w:rsidR="000E5CA5" w:rsidRPr="00A61B65">
        <w:rPr>
          <w:rFonts w:ascii="Arial" w:hAnsi="Arial" w:cs="Arial"/>
          <w:lang w:val="en-GB"/>
        </w:rPr>
        <w:t>xclusion criteria were severe underlying disease, more than one previous episode of wheeze, more than four weeks persisting lower airway symptoms, and use of inhaled or systemic steroids in the last four weeks.</w:t>
      </w:r>
      <w:r w:rsidR="000E5CA5" w:rsidRPr="00A61B65">
        <w:rPr>
          <w:rFonts w:ascii="Arial" w:hAnsi="Arial" w:cs="Arial"/>
          <w:shd w:val="solid" w:color="FFFFFF" w:fill="auto"/>
          <w:lang w:val="en-GB" w:eastAsia="ru-RU"/>
        </w:rPr>
        <w:t xml:space="preserve"> </w:t>
      </w:r>
    </w:p>
    <w:p w14:paraId="4732DF8A" w14:textId="2E895D70" w:rsidR="000E5CA5" w:rsidRPr="00A61B65" w:rsidRDefault="000E5CA5"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 xml:space="preserve">The study assessments </w:t>
      </w:r>
      <w:r w:rsidR="0034155D" w:rsidRPr="00A61B65">
        <w:rPr>
          <w:rFonts w:ascii="Arial" w:hAnsi="Arial" w:cs="Arial"/>
          <w:shd w:val="solid" w:color="FFFFFF" w:fill="auto"/>
          <w:lang w:val="en-GB" w:eastAsia="ru-RU"/>
        </w:rPr>
        <w:t xml:space="preserve">at enrolment </w:t>
      </w:r>
      <w:r w:rsidRPr="00A61B65">
        <w:rPr>
          <w:rFonts w:ascii="Arial" w:hAnsi="Arial" w:cs="Arial"/>
          <w:shd w:val="solid" w:color="FFFFFF" w:fill="auto"/>
          <w:lang w:val="en-GB" w:eastAsia="ru-RU"/>
        </w:rPr>
        <w:t xml:space="preserve">included a structured parental interview, parental </w:t>
      </w:r>
      <w:r w:rsidR="0034155D" w:rsidRPr="00A61B65">
        <w:rPr>
          <w:rFonts w:ascii="Arial" w:hAnsi="Arial" w:cs="Arial"/>
          <w:shd w:val="solid" w:color="FFFFFF" w:fill="auto"/>
          <w:lang w:val="en-GB" w:eastAsia="ru-RU"/>
        </w:rPr>
        <w:t xml:space="preserve">assessment by a three-item </w:t>
      </w:r>
      <w:r w:rsidRPr="00A61B65">
        <w:rPr>
          <w:rFonts w:ascii="Arial" w:hAnsi="Arial" w:cs="Arial"/>
          <w:shd w:val="solid" w:color="FFFFFF" w:fill="auto"/>
          <w:lang w:val="en-GB" w:eastAsia="ru-RU"/>
        </w:rPr>
        <w:t xml:space="preserve">VAS </w:t>
      </w:r>
      <w:r w:rsidR="00DB338A" w:rsidRPr="00A61B65">
        <w:rPr>
          <w:rFonts w:ascii="Arial" w:hAnsi="Arial" w:cs="Arial"/>
          <w:shd w:val="solid" w:color="FFFFFF" w:fill="auto"/>
          <w:lang w:val="en-GB" w:eastAsia="ru-RU"/>
        </w:rPr>
        <w:t>score</w:t>
      </w:r>
      <w:r w:rsidR="00DB338A">
        <w:rPr>
          <w:rFonts w:ascii="Arial" w:hAnsi="Arial" w:cs="Arial"/>
          <w:shd w:val="solid" w:color="FFFFFF" w:fill="auto"/>
          <w:lang w:val="en-GB" w:eastAsia="ru-RU"/>
        </w:rPr>
        <w:t>,</w:t>
      </w:r>
      <w:r w:rsidR="00DB338A" w:rsidRPr="00A61B65">
        <w:rPr>
          <w:rFonts w:ascii="Arial" w:hAnsi="Arial" w:cs="Arial"/>
          <w:shd w:val="solid" w:color="FFFFFF" w:fill="auto"/>
          <w:lang w:val="en-GB" w:eastAsia="ru-RU"/>
        </w:rPr>
        <w:t xml:space="preserve"> clinical</w:t>
      </w:r>
      <w:r w:rsidR="00260061" w:rsidRPr="00A61B65">
        <w:rPr>
          <w:rFonts w:ascii="Arial" w:hAnsi="Arial" w:cs="Arial"/>
          <w:shd w:val="solid" w:color="FFFFFF" w:fill="auto"/>
          <w:lang w:val="en-GB" w:eastAsia="ru-RU"/>
        </w:rPr>
        <w:t xml:space="preserve"> </w:t>
      </w:r>
      <w:r w:rsidRPr="00A61B65">
        <w:rPr>
          <w:rFonts w:ascii="Arial" w:hAnsi="Arial" w:cs="Arial"/>
          <w:shd w:val="solid" w:color="FFFFFF" w:fill="auto"/>
          <w:lang w:val="en-GB" w:eastAsia="ru-RU"/>
        </w:rPr>
        <w:t xml:space="preserve">score </w:t>
      </w:r>
      <w:r w:rsidR="00A2669A" w:rsidRPr="00A61B65">
        <w:rPr>
          <w:rFonts w:ascii="Arial" w:hAnsi="Arial" w:cs="Arial"/>
          <w:shd w:val="solid" w:color="FFFFFF" w:fill="auto"/>
          <w:lang w:val="en-GB" w:eastAsia="ru-RU"/>
        </w:rPr>
        <w:t xml:space="preserve">performed by the attending </w:t>
      </w:r>
      <w:r w:rsidR="00F62D4B" w:rsidRPr="00A61B65">
        <w:rPr>
          <w:rFonts w:ascii="Arial" w:hAnsi="Arial" w:cs="Arial"/>
          <w:shd w:val="solid" w:color="FFFFFF" w:fill="auto"/>
          <w:lang w:val="en-GB" w:eastAsia="ru-RU"/>
        </w:rPr>
        <w:t>physician</w:t>
      </w:r>
      <w:r w:rsidR="00DB338A">
        <w:rPr>
          <w:rFonts w:ascii="Arial" w:hAnsi="Arial" w:cs="Arial"/>
          <w:shd w:val="solid" w:color="FFFFFF" w:fill="auto"/>
          <w:lang w:val="en-GB" w:eastAsia="ru-RU"/>
        </w:rPr>
        <w:t xml:space="preserve"> and </w:t>
      </w:r>
      <w:r w:rsidR="0051345B" w:rsidRPr="004F0A28">
        <w:rPr>
          <w:rFonts w:ascii="Arial" w:hAnsi="Arial" w:cs="Arial"/>
          <w:shd w:val="solid" w:color="FFFFFF" w:fill="auto"/>
          <w:lang w:val="en-GB" w:eastAsia="ru-RU"/>
        </w:rPr>
        <w:t>SpO</w:t>
      </w:r>
      <w:r w:rsidR="0051345B" w:rsidRPr="004F0A28">
        <w:rPr>
          <w:rFonts w:ascii="Arial" w:hAnsi="Arial" w:cs="Arial"/>
          <w:shd w:val="solid" w:color="FFFFFF" w:fill="auto"/>
          <w:vertAlign w:val="subscript"/>
          <w:lang w:val="en-GB" w:eastAsia="ru-RU"/>
        </w:rPr>
        <w:t>2</w:t>
      </w:r>
      <w:r w:rsidR="0051345B">
        <w:rPr>
          <w:rFonts w:ascii="Arial" w:hAnsi="Arial" w:cs="Arial"/>
          <w:shd w:val="solid" w:color="FFFFFF" w:fill="auto"/>
          <w:vertAlign w:val="subscript"/>
          <w:lang w:val="en-GB" w:eastAsia="ru-RU"/>
        </w:rPr>
        <w:t xml:space="preserve"> </w:t>
      </w:r>
      <w:r w:rsidR="00652DC6" w:rsidRPr="00A61B65">
        <w:rPr>
          <w:rFonts w:ascii="Arial" w:hAnsi="Arial" w:cs="Arial"/>
          <w:shd w:val="solid" w:color="FFFFFF" w:fill="auto"/>
          <w:lang w:val="en-GB" w:eastAsia="ru-RU"/>
        </w:rPr>
        <w:t>measurement</w:t>
      </w:r>
      <w:r w:rsidR="00DB338A">
        <w:rPr>
          <w:rFonts w:ascii="Arial" w:hAnsi="Arial" w:cs="Arial"/>
          <w:shd w:val="solid" w:color="FFFFFF" w:fill="auto"/>
          <w:lang w:val="en-GB" w:eastAsia="ru-RU"/>
        </w:rPr>
        <w:t>. T</w:t>
      </w:r>
      <w:r w:rsidR="00652DC6" w:rsidRPr="00A61B65">
        <w:rPr>
          <w:rFonts w:ascii="Arial" w:hAnsi="Arial" w:cs="Arial"/>
          <w:shd w:val="solid" w:color="FFFFFF" w:fill="auto"/>
          <w:lang w:val="en-GB" w:eastAsia="ru-RU"/>
        </w:rPr>
        <w:t xml:space="preserve">he </w:t>
      </w:r>
      <w:r w:rsidR="00684122" w:rsidRPr="00920B23">
        <w:rPr>
          <w:rFonts w:ascii="Arial" w:hAnsi="Arial" w:cs="Arial"/>
          <w:shd w:val="solid" w:color="FFFFFF" w:fill="auto"/>
          <w:lang w:val="en-GB" w:eastAsia="ru-RU"/>
        </w:rPr>
        <w:t>use of</w:t>
      </w:r>
      <w:r w:rsidR="00887248" w:rsidRPr="00A61B65">
        <w:rPr>
          <w:rFonts w:ascii="Arial" w:hAnsi="Arial" w:cs="Arial"/>
          <w:shd w:val="solid" w:color="FFFFFF" w:fill="auto"/>
          <w:lang w:val="en-GB" w:eastAsia="ru-RU"/>
        </w:rPr>
        <w:t xml:space="preserve"> </w:t>
      </w:r>
      <w:r w:rsidRPr="00A61B65">
        <w:rPr>
          <w:rFonts w:ascii="Arial" w:hAnsi="Arial" w:cs="Arial"/>
          <w:shd w:val="solid" w:color="FFFFFF" w:fill="auto"/>
          <w:lang w:val="en-GB" w:eastAsia="ru-RU"/>
        </w:rPr>
        <w:t xml:space="preserve">oxygen </w:t>
      </w:r>
      <w:r w:rsidR="00DE5C08">
        <w:rPr>
          <w:rFonts w:ascii="Arial" w:hAnsi="Arial" w:cs="Arial"/>
          <w:shd w:val="solid" w:color="FFFFFF" w:fill="auto"/>
          <w:lang w:val="en-GB" w:eastAsia="ru-RU"/>
        </w:rPr>
        <w:t>supplement</w:t>
      </w:r>
      <w:r w:rsidRPr="00A61B65">
        <w:rPr>
          <w:rFonts w:ascii="Arial" w:hAnsi="Arial" w:cs="Arial"/>
          <w:shd w:val="solid" w:color="FFFFFF" w:fill="auto"/>
          <w:lang w:val="en-GB" w:eastAsia="ru-RU"/>
        </w:rPr>
        <w:t xml:space="preserve">, </w:t>
      </w:r>
      <w:r w:rsidR="00DB338A" w:rsidRPr="00A61B65">
        <w:rPr>
          <w:rFonts w:ascii="Arial" w:hAnsi="Arial" w:cs="Arial"/>
          <w:shd w:val="solid" w:color="FFFFFF" w:fill="auto"/>
          <w:lang w:val="en-GB" w:eastAsia="ru-RU"/>
        </w:rPr>
        <w:t>nasogastric</w:t>
      </w:r>
      <w:r w:rsidR="00DB338A">
        <w:rPr>
          <w:rFonts w:ascii="Arial" w:hAnsi="Arial" w:cs="Arial"/>
          <w:shd w:val="solid" w:color="FFFFFF" w:fill="auto"/>
          <w:lang w:val="en-GB" w:eastAsia="ru-RU"/>
        </w:rPr>
        <w:t xml:space="preserve"> tube </w:t>
      </w:r>
      <w:r w:rsidRPr="00A61B65">
        <w:rPr>
          <w:rFonts w:ascii="Arial" w:hAnsi="Arial" w:cs="Arial"/>
          <w:shd w:val="solid" w:color="FFFFFF" w:fill="auto"/>
          <w:lang w:val="en-GB" w:eastAsia="ru-RU"/>
        </w:rPr>
        <w:t xml:space="preserve">feeding and </w:t>
      </w:r>
      <w:r w:rsidR="00652DC6" w:rsidRPr="00A61B65">
        <w:rPr>
          <w:rFonts w:ascii="Arial" w:hAnsi="Arial" w:cs="Arial"/>
          <w:shd w:val="solid" w:color="FFFFFF" w:fill="auto"/>
          <w:lang w:val="en-GB" w:eastAsia="ru-RU"/>
        </w:rPr>
        <w:t>ventilator</w:t>
      </w:r>
      <w:r w:rsidR="00F555AE">
        <w:rPr>
          <w:rFonts w:ascii="Arial" w:hAnsi="Arial" w:cs="Arial"/>
          <w:shd w:val="solid" w:color="FFFFFF" w:fill="auto"/>
          <w:lang w:val="en-GB" w:eastAsia="ru-RU"/>
        </w:rPr>
        <w:t>y</w:t>
      </w:r>
      <w:r w:rsidR="00652DC6" w:rsidRPr="00A61B65">
        <w:rPr>
          <w:rFonts w:ascii="Arial" w:hAnsi="Arial" w:cs="Arial"/>
          <w:shd w:val="solid" w:color="FFFFFF" w:fill="auto"/>
          <w:lang w:val="en-GB" w:eastAsia="ru-RU"/>
        </w:rPr>
        <w:t xml:space="preserve"> </w:t>
      </w:r>
      <w:r w:rsidRPr="00A61B65">
        <w:rPr>
          <w:rFonts w:ascii="Arial" w:hAnsi="Arial" w:cs="Arial"/>
          <w:shd w:val="solid" w:color="FFFFFF" w:fill="auto"/>
          <w:lang w:val="en-GB" w:eastAsia="ru-RU"/>
        </w:rPr>
        <w:t>support</w:t>
      </w:r>
      <w:r w:rsidR="00DB338A">
        <w:rPr>
          <w:rFonts w:ascii="Arial" w:hAnsi="Arial" w:cs="Arial"/>
          <w:shd w:val="solid" w:color="FFFFFF" w:fill="auto"/>
          <w:lang w:val="en-GB" w:eastAsia="ru-RU"/>
        </w:rPr>
        <w:t xml:space="preserve"> were recorded daily. </w:t>
      </w:r>
      <w:r w:rsidRPr="00A61B65">
        <w:rPr>
          <w:rFonts w:ascii="Arial" w:hAnsi="Arial" w:cs="Arial"/>
          <w:shd w:val="solid" w:color="FFFFFF" w:fill="auto"/>
          <w:lang w:val="en-GB" w:eastAsia="ru-RU"/>
        </w:rPr>
        <w:t xml:space="preserve"> </w:t>
      </w:r>
    </w:p>
    <w:p w14:paraId="05B67F83" w14:textId="66D27005" w:rsidR="00780D12" w:rsidRPr="00A61B65" w:rsidRDefault="00161B29" w:rsidP="007A0155">
      <w:pPr>
        <w:pStyle w:val="NoSpacing"/>
        <w:spacing w:line="480" w:lineRule="auto"/>
        <w:rPr>
          <w:rFonts w:ascii="Arial" w:hAnsi="Arial" w:cs="Arial"/>
          <w:b/>
          <w:iCs/>
          <w:shd w:val="solid" w:color="FFFFFF" w:fill="auto"/>
          <w:lang w:val="en-GB" w:eastAsia="ru-RU"/>
        </w:rPr>
      </w:pPr>
      <w:r w:rsidRPr="00A61B65">
        <w:rPr>
          <w:rFonts w:ascii="Arial" w:hAnsi="Arial" w:cs="Arial"/>
          <w:shd w:val="solid" w:color="FFFFFF" w:fill="auto"/>
          <w:lang w:val="en-GB" w:eastAsia="ru-RU"/>
        </w:rPr>
        <w:t xml:space="preserve">Parents of all infants provided </w:t>
      </w:r>
      <w:r w:rsidR="00687ABF" w:rsidRPr="00A61B65">
        <w:rPr>
          <w:rFonts w:ascii="Arial" w:hAnsi="Arial" w:cs="Arial"/>
          <w:shd w:val="solid" w:color="FFFFFF" w:fill="auto"/>
          <w:lang w:val="en-GB" w:eastAsia="ru-RU"/>
        </w:rPr>
        <w:t xml:space="preserve">signed </w:t>
      </w:r>
      <w:r w:rsidRPr="00A61B65">
        <w:rPr>
          <w:rFonts w:ascii="Arial" w:hAnsi="Arial" w:cs="Arial"/>
          <w:shd w:val="solid" w:color="FFFFFF" w:fill="auto"/>
          <w:lang w:val="en-GB" w:eastAsia="ru-RU"/>
        </w:rPr>
        <w:t>informed consent prior to enrolment</w:t>
      </w:r>
      <w:r w:rsidR="00687ABF" w:rsidRPr="00A61B65">
        <w:rPr>
          <w:rFonts w:ascii="Arial" w:hAnsi="Arial" w:cs="Arial"/>
          <w:shd w:val="solid" w:color="FFFFFF" w:fill="auto"/>
          <w:lang w:val="en-GB" w:eastAsia="ru-RU"/>
        </w:rPr>
        <w:t xml:space="preserve">. </w:t>
      </w:r>
      <w:r w:rsidR="000E5CA5" w:rsidRPr="00A61B65">
        <w:rPr>
          <w:rFonts w:ascii="Arial" w:hAnsi="Arial" w:cs="Arial"/>
          <w:shd w:val="solid" w:color="FFFFFF" w:fill="auto"/>
          <w:lang w:val="en-GB" w:eastAsia="ru-RU"/>
        </w:rPr>
        <w:t>The trial was approved by the Regional Committees for Medical and Health Research Ethics and by the Norwegian Medicine Agency</w:t>
      </w:r>
      <w:r w:rsidR="00687ABF" w:rsidRPr="00A61B65">
        <w:rPr>
          <w:rFonts w:ascii="Arial" w:hAnsi="Arial" w:cs="Arial"/>
          <w:shd w:val="solid" w:color="FFFFFF" w:fill="auto"/>
          <w:lang w:val="en-GB" w:eastAsia="ru-RU"/>
        </w:rPr>
        <w:t>. The Bronchiolitis A</w:t>
      </w:r>
      <w:r w:rsidR="001E6BA7" w:rsidRPr="00A61B65">
        <w:rPr>
          <w:rFonts w:ascii="Arial" w:hAnsi="Arial" w:cs="Arial"/>
          <w:shd w:val="solid" w:color="FFFFFF" w:fill="auto"/>
          <w:lang w:val="en-GB" w:eastAsia="ru-RU"/>
        </w:rPr>
        <w:t>ll</w:t>
      </w:r>
      <w:r w:rsidR="00687ABF" w:rsidRPr="00A61B65">
        <w:rPr>
          <w:rFonts w:ascii="Arial" w:hAnsi="Arial" w:cs="Arial"/>
          <w:shd w:val="solid" w:color="FFFFFF" w:fill="auto"/>
          <w:lang w:val="en-GB" w:eastAsia="ru-RU"/>
        </w:rPr>
        <w:t xml:space="preserve"> </w:t>
      </w:r>
      <w:r w:rsidR="001E6BA7" w:rsidRPr="00A61B65">
        <w:rPr>
          <w:rFonts w:ascii="Arial" w:hAnsi="Arial" w:cs="Arial"/>
          <w:shd w:val="solid" w:color="FFFFFF" w:fill="auto"/>
          <w:lang w:val="en-GB" w:eastAsia="ru-RU"/>
        </w:rPr>
        <w:t xml:space="preserve">south-east </w:t>
      </w:r>
      <w:r w:rsidR="00687ABF" w:rsidRPr="00A61B65">
        <w:rPr>
          <w:rFonts w:ascii="Arial" w:hAnsi="Arial" w:cs="Arial"/>
          <w:shd w:val="solid" w:color="FFFFFF" w:fill="auto"/>
          <w:lang w:val="en-GB" w:eastAsia="ru-RU"/>
        </w:rPr>
        <w:t xml:space="preserve">Norway study was registered at Clinicaltrial.gov </w:t>
      </w:r>
      <w:r w:rsidR="0018373F" w:rsidRPr="00A61B65" w:rsidDel="00D56397">
        <w:rPr>
          <w:rFonts w:ascii="Arial" w:hAnsi="Arial" w:cs="Arial"/>
          <w:lang w:val="en-GB"/>
        </w:rPr>
        <w:t>number, NCT00817466</w:t>
      </w:r>
      <w:r w:rsidR="0018373F" w:rsidRPr="00A61B65">
        <w:rPr>
          <w:rFonts w:ascii="Arial" w:hAnsi="Arial" w:cs="Arial"/>
          <w:lang w:val="en-GB"/>
        </w:rPr>
        <w:t xml:space="preserve">, </w:t>
      </w:r>
      <w:r w:rsidR="0018373F" w:rsidRPr="00A61B65" w:rsidDel="00D56397">
        <w:rPr>
          <w:rFonts w:ascii="Arial" w:hAnsi="Arial" w:cs="Arial"/>
          <w:lang w:val="en-GB"/>
        </w:rPr>
        <w:t>EudraCT number, 2009-012667-34</w:t>
      </w:r>
      <w:r w:rsidR="00687ABF" w:rsidRPr="00A61B65">
        <w:rPr>
          <w:rFonts w:ascii="Arial" w:hAnsi="Arial" w:cs="Arial"/>
          <w:shd w:val="solid" w:color="FFFFFF" w:fill="auto"/>
          <w:lang w:val="en-GB" w:eastAsia="ru-RU"/>
        </w:rPr>
        <w:t xml:space="preserve"> </w:t>
      </w:r>
      <w:r w:rsidR="000E5CA5" w:rsidRPr="00A61B65">
        <w:rPr>
          <w:rFonts w:ascii="Arial" w:hAnsi="Arial" w:cs="Arial"/>
          <w:shd w:val="solid" w:color="FFFFFF" w:fill="auto"/>
          <w:lang w:val="en-GB" w:eastAsia="ru-RU"/>
        </w:rPr>
        <w:t xml:space="preserve">and </w:t>
      </w:r>
      <w:r w:rsidR="0018373F" w:rsidRPr="00A61B65">
        <w:rPr>
          <w:rFonts w:ascii="Arial" w:hAnsi="Arial" w:cs="Arial"/>
          <w:shd w:val="solid" w:color="FFFFFF" w:fill="auto"/>
          <w:lang w:val="en-GB" w:eastAsia="ru-RU"/>
        </w:rPr>
        <w:t>wa</w:t>
      </w:r>
      <w:r w:rsidR="000E5CA5" w:rsidRPr="00A61B65">
        <w:rPr>
          <w:rFonts w:ascii="Arial" w:hAnsi="Arial" w:cs="Arial"/>
          <w:shd w:val="solid" w:color="FFFFFF" w:fill="auto"/>
          <w:lang w:val="en-GB" w:eastAsia="ru-RU"/>
        </w:rPr>
        <w:t xml:space="preserve">s registered in the Norwegian Biobank Registry. The study was audited by the Norwegian Medicines Agency in 2011. </w:t>
      </w:r>
    </w:p>
    <w:p w14:paraId="27F0F178" w14:textId="77777777" w:rsidR="000E5CA5" w:rsidRPr="00A61B65" w:rsidRDefault="000E5CA5" w:rsidP="00C76C0A">
      <w:pPr>
        <w:pStyle w:val="NoSpacing"/>
        <w:spacing w:line="480" w:lineRule="auto"/>
        <w:outlineLvl w:val="0"/>
        <w:rPr>
          <w:rFonts w:ascii="Arial" w:hAnsi="Arial" w:cs="Arial"/>
          <w:b/>
          <w:iCs/>
          <w:shd w:val="solid" w:color="FFFFFF" w:fill="auto"/>
          <w:lang w:val="en-GB" w:eastAsia="ru-RU"/>
        </w:rPr>
      </w:pPr>
      <w:r w:rsidRPr="00A61B65">
        <w:rPr>
          <w:rFonts w:ascii="Arial" w:hAnsi="Arial" w:cs="Arial"/>
          <w:b/>
          <w:iCs/>
          <w:shd w:val="solid" w:color="FFFFFF" w:fill="auto"/>
          <w:lang w:val="en-GB" w:eastAsia="ru-RU"/>
        </w:rPr>
        <w:t>Subjects</w:t>
      </w:r>
    </w:p>
    <w:p w14:paraId="616C55D8" w14:textId="77777777" w:rsidR="000E5CA5" w:rsidRPr="00A61B65" w:rsidRDefault="0069546F"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 xml:space="preserve">The included </w:t>
      </w:r>
      <w:r w:rsidR="00C90858" w:rsidRPr="00A61B65">
        <w:rPr>
          <w:rFonts w:ascii="Arial" w:hAnsi="Arial" w:cs="Arial"/>
          <w:shd w:val="solid" w:color="FFFFFF" w:fill="auto"/>
          <w:lang w:val="en-GB" w:eastAsia="ru-RU"/>
        </w:rPr>
        <w:t xml:space="preserve">267 </w:t>
      </w:r>
      <w:r w:rsidR="00EE101E" w:rsidRPr="00A61B65">
        <w:rPr>
          <w:rFonts w:ascii="Arial" w:hAnsi="Arial" w:cs="Arial"/>
          <w:lang w:val="en-GB"/>
        </w:rPr>
        <w:t>infants</w:t>
      </w:r>
      <w:r w:rsidR="00EE101E" w:rsidRPr="00A61B65">
        <w:rPr>
          <w:rFonts w:ascii="Arial" w:hAnsi="Arial" w:cs="Arial"/>
          <w:iCs/>
          <w:shd w:val="solid" w:color="FFFFFF" w:fill="auto"/>
          <w:lang w:val="en-GB" w:eastAsia="ru-RU"/>
        </w:rPr>
        <w:t xml:space="preserve"> </w:t>
      </w:r>
      <w:r w:rsidR="009A143F" w:rsidRPr="00A61B65">
        <w:rPr>
          <w:rFonts w:ascii="Arial" w:hAnsi="Arial" w:cs="Arial"/>
          <w:iCs/>
          <w:shd w:val="solid" w:color="FFFFFF" w:fill="auto"/>
          <w:lang w:val="en-GB" w:eastAsia="ru-RU"/>
        </w:rPr>
        <w:t xml:space="preserve">with </w:t>
      </w:r>
      <w:r w:rsidR="00EE101E" w:rsidRPr="00A61B65">
        <w:rPr>
          <w:rFonts w:ascii="Arial" w:hAnsi="Arial" w:cs="Arial"/>
          <w:iCs/>
          <w:shd w:val="solid" w:color="FFFFFF" w:fill="auto"/>
          <w:lang w:val="en-GB" w:eastAsia="ru-RU"/>
        </w:rPr>
        <w:t>mean</w:t>
      </w:r>
      <w:r w:rsidRPr="00A61B65">
        <w:rPr>
          <w:rFonts w:ascii="Arial" w:hAnsi="Arial" w:cs="Arial"/>
          <w:iCs/>
          <w:shd w:val="solid" w:color="FFFFFF" w:fill="auto"/>
          <w:lang w:val="en-GB" w:eastAsia="ru-RU"/>
        </w:rPr>
        <w:t xml:space="preserve"> age </w:t>
      </w:r>
      <w:r w:rsidR="00EE101E" w:rsidRPr="00A61B65">
        <w:rPr>
          <w:rFonts w:ascii="Arial" w:hAnsi="Arial" w:cs="Arial"/>
          <w:iCs/>
          <w:shd w:val="solid" w:color="FFFFFF" w:fill="auto"/>
          <w:lang w:val="en-GB" w:eastAsia="ru-RU"/>
        </w:rPr>
        <w:t xml:space="preserve">of </w:t>
      </w:r>
      <w:r w:rsidRPr="00A61B65">
        <w:rPr>
          <w:rFonts w:ascii="Arial" w:hAnsi="Arial" w:cs="Arial"/>
          <w:iCs/>
          <w:shd w:val="solid" w:color="FFFFFF" w:fill="auto"/>
          <w:lang w:val="en-GB" w:eastAsia="ru-RU"/>
        </w:rPr>
        <w:t>128 days</w:t>
      </w:r>
      <w:r w:rsidR="008B3E48" w:rsidRPr="00A61B65">
        <w:rPr>
          <w:rFonts w:ascii="Arial" w:hAnsi="Arial" w:cs="Arial"/>
          <w:iCs/>
          <w:shd w:val="solid" w:color="FFFFFF" w:fill="auto"/>
          <w:lang w:val="en-GB" w:eastAsia="ru-RU"/>
        </w:rPr>
        <w:t>,</w:t>
      </w:r>
      <w:r w:rsidR="004708A6" w:rsidRPr="00A61B65">
        <w:rPr>
          <w:rFonts w:ascii="Arial" w:hAnsi="Arial" w:cs="Arial"/>
          <w:iCs/>
          <w:shd w:val="solid" w:color="FFFFFF" w:fill="auto"/>
          <w:lang w:val="en-GB" w:eastAsia="ru-RU"/>
        </w:rPr>
        <w:t xml:space="preserve"> </w:t>
      </w:r>
      <w:r w:rsidR="00EE101E" w:rsidRPr="00A61B65">
        <w:rPr>
          <w:rFonts w:ascii="Arial" w:hAnsi="Arial" w:cs="Arial"/>
          <w:iCs/>
          <w:shd w:val="solid" w:color="FFFFFF" w:fill="auto"/>
          <w:lang w:val="en-GB" w:eastAsia="ru-RU"/>
        </w:rPr>
        <w:t xml:space="preserve">had </w:t>
      </w:r>
      <w:r w:rsidRPr="00A61B65">
        <w:rPr>
          <w:rFonts w:ascii="Arial" w:hAnsi="Arial" w:cs="Arial"/>
          <w:iCs/>
          <w:shd w:val="solid" w:color="FFFFFF" w:fill="auto"/>
          <w:lang w:val="en-GB" w:eastAsia="ru-RU"/>
        </w:rPr>
        <w:t xml:space="preserve">a </w:t>
      </w:r>
      <w:r w:rsidRPr="00920B23">
        <w:rPr>
          <w:rFonts w:ascii="Arial" w:hAnsi="Arial" w:cs="Arial"/>
          <w:iCs/>
          <w:shd w:val="solid" w:color="FFFFFF" w:fill="auto"/>
          <w:lang w:val="en-GB" w:eastAsia="ru-RU"/>
        </w:rPr>
        <w:t xml:space="preserve">mean </w:t>
      </w:r>
      <w:r w:rsidR="00432576" w:rsidRPr="00920B23">
        <w:rPr>
          <w:rFonts w:ascii="Arial" w:hAnsi="Arial" w:cs="Arial"/>
          <w:shd w:val="solid" w:color="FFFFFF" w:fill="auto"/>
          <w:lang w:val="en-GB" w:eastAsia="ru-RU"/>
        </w:rPr>
        <w:t>(± standard deviation (SD))</w:t>
      </w:r>
      <w:r w:rsidR="00432576" w:rsidRPr="00A61B65">
        <w:rPr>
          <w:rFonts w:ascii="Times New Roman" w:hAnsi="Times New Roman" w:cs="Times New Roman"/>
          <w:sz w:val="24"/>
          <w:szCs w:val="24"/>
          <w:shd w:val="solid" w:color="FFFFFF" w:fill="auto"/>
          <w:lang w:val="en-GB" w:eastAsia="ru-RU"/>
        </w:rPr>
        <w:t xml:space="preserve"> </w:t>
      </w:r>
      <w:r w:rsidRPr="00A61B65">
        <w:rPr>
          <w:rFonts w:ascii="Arial" w:hAnsi="Arial" w:cs="Arial"/>
          <w:shd w:val="solid" w:color="FFFFFF" w:fill="auto"/>
          <w:lang w:val="en-GB" w:eastAsia="ru-RU"/>
        </w:rPr>
        <w:t>length of hospital stay of 82 (±68</w:t>
      </w:r>
      <w:r w:rsidR="008B3E48" w:rsidRPr="00A61B65">
        <w:rPr>
          <w:rFonts w:ascii="Arial" w:hAnsi="Arial" w:cs="Arial"/>
          <w:shd w:val="solid" w:color="FFFFFF" w:fill="auto"/>
          <w:lang w:val="en-GB" w:eastAsia="ru-RU"/>
        </w:rPr>
        <w:t>)</w:t>
      </w:r>
      <w:r w:rsidRPr="00A61B65">
        <w:rPr>
          <w:rFonts w:ascii="Arial" w:hAnsi="Arial" w:cs="Arial"/>
          <w:shd w:val="solid" w:color="FFFFFF" w:fill="auto"/>
          <w:lang w:val="en-GB" w:eastAsia="ru-RU"/>
        </w:rPr>
        <w:t xml:space="preserve"> hours</w:t>
      </w:r>
      <w:r w:rsidR="00EE101E" w:rsidRPr="00A61B65">
        <w:rPr>
          <w:rFonts w:ascii="Arial" w:hAnsi="Arial" w:cs="Arial"/>
          <w:shd w:val="solid" w:color="FFFFFF" w:fill="auto"/>
          <w:lang w:val="en-GB" w:eastAsia="ru-RU"/>
        </w:rPr>
        <w:t>.</w:t>
      </w:r>
      <w:r w:rsidRPr="00A61B65">
        <w:rPr>
          <w:rFonts w:ascii="Arial" w:hAnsi="Arial" w:cs="Arial"/>
          <w:lang w:val="en-GB"/>
        </w:rPr>
        <w:t xml:space="preserve"> </w:t>
      </w:r>
      <w:r w:rsidR="00272028" w:rsidRPr="00A61B65">
        <w:rPr>
          <w:rFonts w:ascii="Arial" w:hAnsi="Arial" w:cs="Arial"/>
          <w:lang w:val="en-GB"/>
        </w:rPr>
        <w:t>Apart from</w:t>
      </w:r>
      <w:r w:rsidR="00D119D9" w:rsidRPr="00A61B65">
        <w:rPr>
          <w:rFonts w:ascii="Arial" w:hAnsi="Arial" w:cs="Arial"/>
          <w:lang w:val="en-GB"/>
        </w:rPr>
        <w:t xml:space="preserve"> </w:t>
      </w:r>
      <w:r w:rsidR="009E726C" w:rsidRPr="00A61B65">
        <w:rPr>
          <w:rFonts w:ascii="Arial" w:hAnsi="Arial" w:cs="Arial"/>
          <w:color w:val="000000" w:themeColor="text1"/>
          <w:shd w:val="solid" w:color="FFFFFF" w:fill="auto"/>
          <w:lang w:val="en-GB" w:eastAsia="ru-RU"/>
        </w:rPr>
        <w:t>higher maternal educational attainment (p=0.026) and a higher percentage of Caucasian mothers (p= 0.048)</w:t>
      </w:r>
      <w:r w:rsidR="00AC277C" w:rsidRPr="00A61B65">
        <w:rPr>
          <w:rFonts w:ascii="Arial" w:hAnsi="Arial" w:cs="Arial"/>
          <w:color w:val="000000" w:themeColor="text1"/>
          <w:shd w:val="solid" w:color="FFFFFF" w:fill="auto"/>
          <w:lang w:val="en-GB" w:eastAsia="ru-RU"/>
        </w:rPr>
        <w:t xml:space="preserve"> among the included infants, they</w:t>
      </w:r>
      <w:r w:rsidR="009E726C" w:rsidRPr="00A61B65">
        <w:rPr>
          <w:rFonts w:ascii="Arial" w:hAnsi="Arial" w:cs="Arial"/>
          <w:color w:val="000000" w:themeColor="text1"/>
          <w:shd w:val="solid" w:color="FFFFFF" w:fill="auto"/>
          <w:lang w:val="en-GB" w:eastAsia="ru-RU"/>
        </w:rPr>
        <w:t xml:space="preserve"> </w:t>
      </w:r>
      <w:r w:rsidR="009E726C" w:rsidRPr="00A61B65">
        <w:rPr>
          <w:rFonts w:ascii="Arial" w:hAnsi="Arial" w:cs="Arial"/>
          <w:lang w:val="en-GB"/>
        </w:rPr>
        <w:t>w</w:t>
      </w:r>
      <w:r w:rsidR="004708A6" w:rsidRPr="00A61B65">
        <w:rPr>
          <w:rFonts w:ascii="Arial" w:hAnsi="Arial" w:cs="Arial"/>
          <w:lang w:val="en-GB"/>
        </w:rPr>
        <w:t xml:space="preserve">ere largely similar to </w:t>
      </w:r>
      <w:r w:rsidR="00AC277C" w:rsidRPr="00A61B65">
        <w:rPr>
          <w:rFonts w:ascii="Arial" w:hAnsi="Arial" w:cs="Arial"/>
          <w:lang w:val="en-GB"/>
        </w:rPr>
        <w:t>infa</w:t>
      </w:r>
      <w:r w:rsidR="00B34E65" w:rsidRPr="00A61B65">
        <w:rPr>
          <w:rFonts w:ascii="Arial" w:hAnsi="Arial" w:cs="Arial"/>
          <w:lang w:val="en-GB"/>
        </w:rPr>
        <w:t>n</w:t>
      </w:r>
      <w:r w:rsidR="00AC277C" w:rsidRPr="00A61B65">
        <w:rPr>
          <w:rFonts w:ascii="Arial" w:hAnsi="Arial" w:cs="Arial"/>
          <w:lang w:val="en-GB"/>
        </w:rPr>
        <w:t>ts</w:t>
      </w:r>
      <w:r w:rsidR="009E726C" w:rsidRPr="00A61B65">
        <w:rPr>
          <w:rFonts w:ascii="Arial" w:hAnsi="Arial" w:cs="Arial"/>
          <w:lang w:val="en-GB"/>
        </w:rPr>
        <w:t xml:space="preserve"> who were not included due to missing parental assessments </w:t>
      </w:r>
      <w:r w:rsidR="003C2805" w:rsidRPr="00920B23">
        <w:rPr>
          <w:rFonts w:ascii="Arial" w:hAnsi="Arial" w:cs="Arial"/>
          <w:shd w:val="solid" w:color="FFFFFF" w:fill="auto"/>
          <w:lang w:val="en-GB" w:eastAsia="ru-RU"/>
        </w:rPr>
        <w:t>(</w:t>
      </w:r>
      <w:r w:rsidR="00582933" w:rsidRPr="00920B23">
        <w:rPr>
          <w:rFonts w:ascii="Arial" w:hAnsi="Arial" w:cs="Arial"/>
          <w:lang w:val="en-GB"/>
        </w:rPr>
        <w:t>Table S</w:t>
      </w:r>
      <w:r w:rsidR="008B3E48" w:rsidRPr="00920B23">
        <w:rPr>
          <w:rFonts w:ascii="Arial" w:hAnsi="Arial" w:cs="Arial"/>
          <w:lang w:val="en-GB"/>
        </w:rPr>
        <w:t>2</w:t>
      </w:r>
      <w:r w:rsidR="003C2805" w:rsidRPr="00920B23">
        <w:rPr>
          <w:rFonts w:ascii="Arial" w:hAnsi="Arial" w:cs="Arial"/>
          <w:shd w:val="solid" w:color="FFFFFF" w:fill="auto"/>
          <w:lang w:val="en-GB" w:eastAsia="ru-RU"/>
        </w:rPr>
        <w:t>)</w:t>
      </w:r>
      <w:r w:rsidR="004708A6" w:rsidRPr="00920B23">
        <w:rPr>
          <w:rFonts w:ascii="Arial" w:hAnsi="Arial" w:cs="Arial"/>
          <w:shd w:val="solid" w:color="FFFFFF" w:fill="auto"/>
          <w:lang w:val="en-GB" w:eastAsia="ru-RU"/>
        </w:rPr>
        <w:t>.</w:t>
      </w:r>
      <w:r w:rsidR="004708A6" w:rsidRPr="00A61B65">
        <w:rPr>
          <w:rFonts w:ascii="Arial" w:hAnsi="Arial" w:cs="Arial"/>
          <w:shd w:val="solid" w:color="FFFFFF" w:fill="auto"/>
          <w:lang w:val="en-GB" w:eastAsia="ru-RU"/>
        </w:rPr>
        <w:t xml:space="preserve"> </w:t>
      </w:r>
    </w:p>
    <w:p w14:paraId="142623BA" w14:textId="77777777" w:rsidR="00780D12" w:rsidRPr="00A61B65" w:rsidRDefault="00780D12" w:rsidP="007A0155">
      <w:pPr>
        <w:pStyle w:val="NoSpacing"/>
        <w:spacing w:line="480" w:lineRule="auto"/>
        <w:rPr>
          <w:rFonts w:ascii="Arial" w:hAnsi="Arial" w:cs="Arial"/>
          <w:b/>
          <w:iCs/>
          <w:shd w:val="solid" w:color="FFFFFF" w:fill="auto"/>
          <w:lang w:val="en-GB" w:eastAsia="ru-RU"/>
        </w:rPr>
      </w:pPr>
    </w:p>
    <w:p w14:paraId="16354B66" w14:textId="77777777" w:rsidR="000E5CA5" w:rsidRPr="00A61B65" w:rsidRDefault="000E5CA5" w:rsidP="00C76C0A">
      <w:pPr>
        <w:pStyle w:val="NoSpacing"/>
        <w:spacing w:line="480" w:lineRule="auto"/>
        <w:outlineLvl w:val="0"/>
        <w:rPr>
          <w:rFonts w:ascii="Arial" w:hAnsi="Arial" w:cs="Arial"/>
          <w:b/>
          <w:shd w:val="solid" w:color="FFFFFF" w:fill="auto"/>
          <w:lang w:val="en-GB" w:eastAsia="ru-RU"/>
        </w:rPr>
      </w:pPr>
      <w:r w:rsidRPr="00A61B65">
        <w:rPr>
          <w:rFonts w:ascii="Arial" w:hAnsi="Arial" w:cs="Arial"/>
          <w:b/>
          <w:iCs/>
          <w:shd w:val="solid" w:color="FFFFFF" w:fill="auto"/>
          <w:lang w:val="en-GB" w:eastAsia="ru-RU"/>
        </w:rPr>
        <w:t>Methods</w:t>
      </w:r>
    </w:p>
    <w:p w14:paraId="159A3DB5" w14:textId="77777777" w:rsidR="006E0D7C" w:rsidRDefault="006E0D7C"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 xml:space="preserve">Baseline and clinical characteristics recorded at </w:t>
      </w:r>
      <w:r w:rsidR="00AD78F2">
        <w:rPr>
          <w:rFonts w:ascii="Arial" w:hAnsi="Arial" w:cs="Arial"/>
          <w:shd w:val="solid" w:color="FFFFFF" w:fill="auto"/>
          <w:lang w:val="en-GB" w:eastAsia="ru-RU"/>
        </w:rPr>
        <w:t>enrolment</w:t>
      </w:r>
      <w:r w:rsidRPr="00A61B65">
        <w:rPr>
          <w:rFonts w:ascii="Arial" w:hAnsi="Arial" w:cs="Arial"/>
          <w:shd w:val="solid" w:color="FFFFFF" w:fill="auto"/>
          <w:lang w:val="en-GB" w:eastAsia="ru-RU"/>
        </w:rPr>
        <w:t xml:space="preserve"> included SpO</w:t>
      </w:r>
      <w:r w:rsidRPr="00A61B65">
        <w:rPr>
          <w:rFonts w:ascii="Arial" w:hAnsi="Arial" w:cs="Arial"/>
          <w:shd w:val="solid" w:color="FFFFFF" w:fill="auto"/>
          <w:vertAlign w:val="subscript"/>
          <w:lang w:val="en-GB" w:eastAsia="ru-RU"/>
        </w:rPr>
        <w:t xml:space="preserve">2, </w:t>
      </w:r>
      <w:r w:rsidRPr="00A61B65">
        <w:rPr>
          <w:rFonts w:ascii="Arial" w:hAnsi="Arial" w:cs="Arial"/>
          <w:shd w:val="solid" w:color="FFFFFF" w:fill="auto"/>
          <w:lang w:val="en-GB" w:eastAsia="ru-RU"/>
        </w:rPr>
        <w:t xml:space="preserve">heart rate, and </w:t>
      </w:r>
      <w:r>
        <w:rPr>
          <w:rFonts w:ascii="Arial" w:hAnsi="Arial" w:cs="Arial"/>
          <w:shd w:val="solid" w:color="FFFFFF" w:fill="auto"/>
          <w:lang w:val="en-GB" w:eastAsia="ru-RU"/>
        </w:rPr>
        <w:t>respiratory rate</w:t>
      </w:r>
      <w:r w:rsidRPr="00A61B65">
        <w:rPr>
          <w:rFonts w:ascii="Arial" w:hAnsi="Arial" w:cs="Arial"/>
          <w:shd w:val="solid" w:color="FFFFFF" w:fill="auto"/>
          <w:lang w:val="en-GB" w:eastAsia="ru-RU"/>
        </w:rPr>
        <w:t>.</w:t>
      </w:r>
    </w:p>
    <w:p w14:paraId="593DFE54" w14:textId="6DBCD6CF" w:rsidR="005C1A94" w:rsidRPr="00A61B65" w:rsidRDefault="0084745D" w:rsidP="007A0155">
      <w:pPr>
        <w:pStyle w:val="NoSpacing"/>
        <w:spacing w:line="480" w:lineRule="auto"/>
        <w:rPr>
          <w:rFonts w:ascii="Arial" w:hAnsi="Arial" w:cs="Arial"/>
          <w:shd w:val="solid" w:color="FFFFFF" w:fill="auto"/>
          <w:lang w:val="en-GB" w:eastAsia="ru-RU"/>
        </w:rPr>
      </w:pPr>
      <w:bookmarkStart w:id="3" w:name="_Hlk513744448"/>
      <w:r>
        <w:rPr>
          <w:rFonts w:ascii="Arial" w:hAnsi="Arial" w:cs="Arial"/>
          <w:shd w:val="solid" w:color="FFFFFF" w:fill="auto"/>
          <w:lang w:val="en-GB" w:eastAsia="ru-RU"/>
        </w:rPr>
        <w:t xml:space="preserve">The parental assessment consisted </w:t>
      </w:r>
      <w:r w:rsidR="00AD1F10">
        <w:rPr>
          <w:rFonts w:ascii="Arial" w:hAnsi="Arial" w:cs="Arial"/>
          <w:shd w:val="solid" w:color="FFFFFF" w:fill="auto"/>
          <w:lang w:val="en-GB" w:eastAsia="ru-RU"/>
        </w:rPr>
        <w:t xml:space="preserve">of a </w:t>
      </w:r>
      <w:r w:rsidR="00A42EEB" w:rsidRPr="00A61B65">
        <w:rPr>
          <w:rFonts w:ascii="Arial" w:hAnsi="Arial" w:cs="Arial"/>
          <w:shd w:val="solid" w:color="FFFFFF" w:fill="auto"/>
          <w:lang w:val="en-GB" w:eastAsia="ru-RU"/>
        </w:rPr>
        <w:t>three</w:t>
      </w:r>
      <w:r w:rsidR="00AD1F10">
        <w:rPr>
          <w:rFonts w:ascii="Arial" w:hAnsi="Arial" w:cs="Arial"/>
          <w:shd w:val="solid" w:color="FFFFFF" w:fill="auto"/>
          <w:lang w:val="en-GB" w:eastAsia="ru-RU"/>
        </w:rPr>
        <w:t xml:space="preserve">-item </w:t>
      </w:r>
      <w:r w:rsidR="00AA7729" w:rsidRPr="00A61B65">
        <w:rPr>
          <w:rFonts w:ascii="Arial" w:hAnsi="Arial" w:cs="Arial"/>
          <w:shd w:val="solid" w:color="FFFFFF" w:fill="auto"/>
          <w:lang w:val="en-GB" w:eastAsia="ru-RU"/>
        </w:rPr>
        <w:t xml:space="preserve">smiley </w:t>
      </w:r>
      <w:r w:rsidR="00C253E6" w:rsidRPr="00A61B65">
        <w:rPr>
          <w:rFonts w:ascii="Arial" w:hAnsi="Arial" w:cs="Arial"/>
          <w:shd w:val="solid" w:color="FFFFFF" w:fill="auto"/>
          <w:lang w:val="en-GB" w:eastAsia="ru-RU"/>
        </w:rPr>
        <w:t>VAS</w:t>
      </w:r>
      <w:r w:rsidR="00AD1F10">
        <w:rPr>
          <w:rFonts w:ascii="Arial" w:hAnsi="Arial" w:cs="Arial"/>
          <w:shd w:val="solid" w:color="FFFFFF" w:fill="auto"/>
          <w:lang w:val="en-GB" w:eastAsia="ru-RU"/>
        </w:rPr>
        <w:t xml:space="preserve"> </w:t>
      </w:r>
      <w:r w:rsidR="00B57898" w:rsidRPr="00A61B65">
        <w:rPr>
          <w:rFonts w:ascii="Arial" w:hAnsi="Arial" w:cs="Arial"/>
          <w:bCs/>
          <w:shd w:val="solid" w:color="FFFFFF" w:fill="auto"/>
          <w:lang w:val="en-GB" w:eastAsia="ru-RU"/>
        </w:rPr>
        <w:t xml:space="preserve">on </w:t>
      </w:r>
      <w:r w:rsidR="00B57898" w:rsidRPr="00A61B65">
        <w:rPr>
          <w:rFonts w:ascii="Arial" w:hAnsi="Arial" w:cs="Arial"/>
          <w:shd w:val="solid" w:color="FFFFFF" w:fill="auto"/>
          <w:lang w:val="en-GB" w:eastAsia="ru-RU"/>
        </w:rPr>
        <w:t>a 10-ce</w:t>
      </w:r>
      <w:r w:rsidR="00B57898">
        <w:rPr>
          <w:rFonts w:ascii="Arial" w:hAnsi="Arial" w:cs="Arial"/>
          <w:shd w:val="solid" w:color="FFFFFF" w:fill="auto"/>
          <w:lang w:val="en-GB" w:eastAsia="ru-RU"/>
        </w:rPr>
        <w:t xml:space="preserve">ntimeter single horizontal line where </w:t>
      </w:r>
      <w:r w:rsidR="00B57898" w:rsidRPr="00A61B65">
        <w:rPr>
          <w:rFonts w:ascii="Arial" w:hAnsi="Arial" w:cs="Arial"/>
          <w:shd w:val="solid" w:color="FFFFFF" w:fill="auto"/>
          <w:lang w:val="en-GB" w:eastAsia="ru-RU"/>
        </w:rPr>
        <w:t xml:space="preserve">10 </w:t>
      </w:r>
      <w:r w:rsidR="00B57898">
        <w:rPr>
          <w:rFonts w:ascii="Arial" w:hAnsi="Arial" w:cs="Arial"/>
          <w:shd w:val="solid" w:color="FFFFFF" w:fill="auto"/>
          <w:lang w:val="en-GB" w:eastAsia="ru-RU"/>
        </w:rPr>
        <w:t xml:space="preserve">indicates </w:t>
      </w:r>
      <w:r w:rsidR="00B57898" w:rsidRPr="00A61B65">
        <w:rPr>
          <w:rFonts w:ascii="Arial" w:hAnsi="Arial" w:cs="Arial"/>
          <w:shd w:val="solid" w:color="FFFFFF" w:fill="auto"/>
          <w:lang w:val="en-GB" w:eastAsia="ru-RU"/>
        </w:rPr>
        <w:t>most severe</w:t>
      </w:r>
      <w:r w:rsidR="00B57898">
        <w:rPr>
          <w:rFonts w:ascii="Arial" w:hAnsi="Arial" w:cs="Arial"/>
          <w:shd w:val="solid" w:color="FFFFFF" w:fill="auto"/>
          <w:lang w:val="en-GB" w:eastAsia="ru-RU"/>
        </w:rPr>
        <w:t xml:space="preserve">, as outlined in </w:t>
      </w:r>
      <w:r w:rsidR="00B57898" w:rsidRPr="00A61B65">
        <w:rPr>
          <w:rFonts w:ascii="Arial" w:hAnsi="Arial" w:cs="Arial"/>
          <w:lang w:val="en-GB"/>
        </w:rPr>
        <w:t xml:space="preserve">Figure S1 and </w:t>
      </w:r>
      <w:r w:rsidR="00B57898">
        <w:rPr>
          <w:rFonts w:ascii="Arial" w:hAnsi="Arial" w:cs="Arial"/>
          <w:lang w:val="en-GB"/>
        </w:rPr>
        <w:t xml:space="preserve">online </w:t>
      </w:r>
      <w:r w:rsidR="00B57898" w:rsidRPr="00A61B65">
        <w:rPr>
          <w:rFonts w:ascii="Arial" w:hAnsi="Arial" w:cs="Arial"/>
          <w:lang w:val="en-GB"/>
        </w:rPr>
        <w:t>supplement</w:t>
      </w:r>
      <w:r w:rsidR="00B57898">
        <w:rPr>
          <w:rFonts w:ascii="Arial" w:hAnsi="Arial" w:cs="Arial"/>
          <w:lang w:val="en-GB"/>
        </w:rPr>
        <w:t>ary</w:t>
      </w:r>
      <w:r w:rsidR="00B57898" w:rsidRPr="00A61B65">
        <w:rPr>
          <w:rFonts w:ascii="Arial" w:hAnsi="Arial" w:cs="Arial"/>
          <w:lang w:val="en-GB"/>
        </w:rPr>
        <w:t xml:space="preserve"> methods</w:t>
      </w:r>
      <w:r w:rsidR="00B57898">
        <w:rPr>
          <w:rFonts w:ascii="Arial" w:hAnsi="Arial" w:cs="Arial"/>
          <w:lang w:val="en-GB"/>
        </w:rPr>
        <w:t xml:space="preserve">. The three categories </w:t>
      </w:r>
      <w:r w:rsidR="00B57898">
        <w:rPr>
          <w:rFonts w:ascii="Arial" w:hAnsi="Arial" w:cs="Arial"/>
          <w:shd w:val="solid" w:color="FFFFFF" w:fill="auto"/>
          <w:lang w:val="en-GB" w:eastAsia="ru-RU"/>
        </w:rPr>
        <w:t>concerned</w:t>
      </w:r>
      <w:r w:rsidR="005618CC">
        <w:rPr>
          <w:rFonts w:ascii="Arial" w:hAnsi="Arial" w:cs="Arial"/>
          <w:shd w:val="solid" w:color="FFFFFF" w:fill="auto"/>
          <w:lang w:val="en-GB" w:eastAsia="ru-RU"/>
        </w:rPr>
        <w:t xml:space="preserve"> the </w:t>
      </w:r>
      <w:r w:rsidR="00920B23" w:rsidRPr="00A61B65">
        <w:rPr>
          <w:rFonts w:ascii="Arial" w:hAnsi="Arial" w:cs="Arial"/>
          <w:bCs/>
          <w:shd w:val="solid" w:color="FFFFFF" w:fill="auto"/>
          <w:lang w:val="en-GB" w:eastAsia="ru-RU"/>
        </w:rPr>
        <w:t>activity level</w:t>
      </w:r>
      <w:r w:rsidR="005618CC">
        <w:rPr>
          <w:rFonts w:ascii="Arial" w:hAnsi="Arial" w:cs="Arial"/>
          <w:bCs/>
          <w:shd w:val="solid" w:color="FFFFFF" w:fill="auto"/>
          <w:lang w:val="en-GB" w:eastAsia="ru-RU"/>
        </w:rPr>
        <w:t xml:space="preserve"> hereafter termed Activity, the </w:t>
      </w:r>
      <w:r w:rsidR="00AA7729" w:rsidRPr="00A61B65">
        <w:rPr>
          <w:rFonts w:ascii="Arial" w:hAnsi="Arial" w:cs="Arial"/>
          <w:shd w:val="solid" w:color="FFFFFF" w:fill="auto"/>
          <w:lang w:val="en-GB" w:eastAsia="ru-RU"/>
        </w:rPr>
        <w:t>interest in food</w:t>
      </w:r>
      <w:r w:rsidR="00306A2B">
        <w:rPr>
          <w:rFonts w:ascii="Arial" w:hAnsi="Arial" w:cs="Arial"/>
          <w:shd w:val="solid" w:color="FFFFFF" w:fill="auto"/>
          <w:lang w:val="en-GB" w:eastAsia="ru-RU"/>
        </w:rPr>
        <w:t>,</w:t>
      </w:r>
      <w:r w:rsidR="00A55510">
        <w:rPr>
          <w:rFonts w:ascii="Arial" w:hAnsi="Arial" w:cs="Arial"/>
          <w:shd w:val="solid" w:color="FFFFFF" w:fill="auto"/>
          <w:lang w:val="en-GB" w:eastAsia="ru-RU"/>
        </w:rPr>
        <w:t xml:space="preserve"> her</w:t>
      </w:r>
      <w:r w:rsidR="00AD4C0B">
        <w:rPr>
          <w:rFonts w:ascii="Arial" w:hAnsi="Arial" w:cs="Arial"/>
          <w:shd w:val="solid" w:color="FFFFFF" w:fill="auto"/>
          <w:lang w:val="en-GB" w:eastAsia="ru-RU"/>
        </w:rPr>
        <w:t>e</w:t>
      </w:r>
      <w:r w:rsidR="00A55510">
        <w:rPr>
          <w:rFonts w:ascii="Arial" w:hAnsi="Arial" w:cs="Arial"/>
          <w:shd w:val="solid" w:color="FFFFFF" w:fill="auto"/>
          <w:lang w:val="en-GB" w:eastAsia="ru-RU"/>
        </w:rPr>
        <w:t>after</w:t>
      </w:r>
      <w:r w:rsidR="005618CC">
        <w:rPr>
          <w:rFonts w:ascii="Arial" w:hAnsi="Arial" w:cs="Arial"/>
          <w:shd w:val="solid" w:color="FFFFFF" w:fill="auto"/>
          <w:lang w:val="en-GB" w:eastAsia="ru-RU"/>
        </w:rPr>
        <w:t xml:space="preserve"> termed Feeding</w:t>
      </w:r>
      <w:r w:rsidR="00AA7729" w:rsidRPr="00A61B65">
        <w:rPr>
          <w:rFonts w:ascii="Arial" w:hAnsi="Arial" w:cs="Arial"/>
          <w:bCs/>
          <w:shd w:val="solid" w:color="FFFFFF" w:fill="auto"/>
          <w:lang w:val="en-GB" w:eastAsia="ru-RU"/>
        </w:rPr>
        <w:t xml:space="preserve"> and</w:t>
      </w:r>
      <w:r w:rsidR="005618CC">
        <w:rPr>
          <w:rFonts w:ascii="Arial" w:hAnsi="Arial" w:cs="Arial"/>
          <w:bCs/>
          <w:shd w:val="solid" w:color="FFFFFF" w:fill="auto"/>
          <w:lang w:val="en-GB" w:eastAsia="ru-RU"/>
        </w:rPr>
        <w:t xml:space="preserve"> </w:t>
      </w:r>
      <w:r w:rsidR="00306A2B">
        <w:rPr>
          <w:rFonts w:ascii="Arial" w:hAnsi="Arial" w:cs="Arial"/>
          <w:bCs/>
          <w:shd w:val="solid" w:color="FFFFFF" w:fill="auto"/>
          <w:lang w:val="en-GB" w:eastAsia="ru-RU"/>
        </w:rPr>
        <w:t xml:space="preserve">finally </w:t>
      </w:r>
      <w:r w:rsidR="005618CC">
        <w:rPr>
          <w:rFonts w:ascii="Arial" w:hAnsi="Arial" w:cs="Arial"/>
          <w:bCs/>
          <w:shd w:val="solid" w:color="FFFFFF" w:fill="auto"/>
          <w:lang w:val="en-GB" w:eastAsia="ru-RU"/>
        </w:rPr>
        <w:t>the question “</w:t>
      </w:r>
      <w:r w:rsidR="00EB3719">
        <w:rPr>
          <w:rFonts w:ascii="Arial" w:hAnsi="Arial" w:cs="Arial"/>
          <w:bCs/>
          <w:shd w:val="solid" w:color="FFFFFF" w:fill="auto"/>
          <w:lang w:val="en-GB" w:eastAsia="ru-RU"/>
        </w:rPr>
        <w:t>H</w:t>
      </w:r>
      <w:r w:rsidR="00A22B69">
        <w:rPr>
          <w:rFonts w:ascii="Arial" w:hAnsi="Arial" w:cs="Arial"/>
          <w:bCs/>
          <w:shd w:val="solid" w:color="FFFFFF" w:fill="auto"/>
          <w:lang w:val="en-GB" w:eastAsia="ru-RU"/>
        </w:rPr>
        <w:t>ow ill is the child?</w:t>
      </w:r>
      <w:r w:rsidR="005618CC">
        <w:rPr>
          <w:rFonts w:ascii="Arial" w:hAnsi="Arial" w:cs="Arial"/>
          <w:bCs/>
          <w:shd w:val="solid" w:color="FFFFFF" w:fill="auto"/>
          <w:lang w:val="en-GB" w:eastAsia="ru-RU"/>
        </w:rPr>
        <w:t>”</w:t>
      </w:r>
      <w:r w:rsidR="00F63A94">
        <w:rPr>
          <w:rFonts w:ascii="Arial" w:hAnsi="Arial" w:cs="Arial"/>
          <w:bCs/>
          <w:shd w:val="solid" w:color="FFFFFF" w:fill="auto"/>
          <w:lang w:val="en-GB" w:eastAsia="ru-RU"/>
        </w:rPr>
        <w:t xml:space="preserve"> hereafter termed </w:t>
      </w:r>
      <w:r w:rsidR="005618CC">
        <w:rPr>
          <w:rFonts w:ascii="Arial" w:hAnsi="Arial" w:cs="Arial"/>
          <w:bCs/>
          <w:shd w:val="solid" w:color="FFFFFF" w:fill="auto"/>
          <w:lang w:val="en-GB" w:eastAsia="ru-RU"/>
        </w:rPr>
        <w:t>I</w:t>
      </w:r>
      <w:r w:rsidR="00F63A94">
        <w:rPr>
          <w:rFonts w:ascii="Arial" w:hAnsi="Arial" w:cs="Arial"/>
          <w:bCs/>
          <w:shd w:val="solid" w:color="FFFFFF" w:fill="auto"/>
          <w:lang w:val="en-GB" w:eastAsia="ru-RU"/>
        </w:rPr>
        <w:t>llness</w:t>
      </w:r>
      <w:r w:rsidR="00FE43D5" w:rsidRPr="00A61B65">
        <w:rPr>
          <w:rFonts w:ascii="Arial" w:hAnsi="Arial" w:cs="Arial"/>
          <w:shd w:val="solid" w:color="FFFFFF" w:fill="auto"/>
          <w:lang w:val="en-GB" w:eastAsia="ru-RU"/>
        </w:rPr>
        <w:t xml:space="preserve">. </w:t>
      </w:r>
    </w:p>
    <w:bookmarkEnd w:id="3"/>
    <w:p w14:paraId="3A52B17C" w14:textId="59000439" w:rsidR="004B0CA8" w:rsidRPr="00A61B65" w:rsidRDefault="000E5CA5"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 xml:space="preserve">Disease severity was </w:t>
      </w:r>
      <w:r w:rsidR="0081794A" w:rsidRPr="00A61B65">
        <w:rPr>
          <w:rFonts w:ascii="Arial" w:hAnsi="Arial" w:cs="Arial"/>
          <w:shd w:val="solid" w:color="FFFFFF" w:fill="auto"/>
          <w:lang w:val="en-GB" w:eastAsia="ru-RU"/>
        </w:rPr>
        <w:t xml:space="preserve">further </w:t>
      </w:r>
      <w:r w:rsidRPr="00A61B65">
        <w:rPr>
          <w:rFonts w:ascii="Arial" w:hAnsi="Arial" w:cs="Arial"/>
          <w:shd w:val="solid" w:color="FFFFFF" w:fill="auto"/>
          <w:lang w:val="en-GB" w:eastAsia="ru-RU"/>
        </w:rPr>
        <w:t xml:space="preserve">assessed at </w:t>
      </w:r>
      <w:r w:rsidR="00E9799A">
        <w:rPr>
          <w:rFonts w:ascii="Arial" w:hAnsi="Arial" w:cs="Arial"/>
          <w:shd w:val="solid" w:color="FFFFFF" w:fill="auto"/>
          <w:lang w:val="en-GB" w:eastAsia="ru-RU"/>
        </w:rPr>
        <w:t>enrolment</w:t>
      </w:r>
      <w:r w:rsidR="00CD571E" w:rsidRPr="00A61B65">
        <w:rPr>
          <w:rFonts w:ascii="Arial" w:hAnsi="Arial" w:cs="Arial"/>
          <w:shd w:val="solid" w:color="FFFFFF" w:fill="auto"/>
          <w:lang w:val="en-GB" w:eastAsia="ru-RU"/>
        </w:rPr>
        <w:t xml:space="preserve"> </w:t>
      </w:r>
      <w:r w:rsidR="00CD571E" w:rsidRPr="00A61B65">
        <w:rPr>
          <w:rFonts w:ascii="Arial" w:hAnsi="Arial" w:cs="Arial"/>
          <w:shd w:val="solid" w:color="FFFFFF" w:fill="auto"/>
          <w:lang w:val="en-GB" w:eastAsia="ru-RU"/>
        </w:rPr>
        <w:fldChar w:fldCharType="begin">
          <w:fldData xml:space="preserve">PEVuZE5vdGU+PENpdGU+PEF1dGhvcj5Ta2plcnZlbjwvQXV0aG9yPjxZZWFyPjIwMTM8L1llYXI+
PFJlY051bT40MzY0PC9SZWNOdW0+PERpc3BsYXlUZXh0PigyMyk8L0Rpc3BsYXlUZXh0PjxyZWNv
cmQ+PHJlYy1udW1iZXI+NDM2NDwvcmVjLW51bWJlcj48Zm9yZWlnbi1rZXlzPjxrZXkgYXBwPSJF
TiIgZGItaWQ9IjV4OWZ0dHR3aWFzZGV2ZWR6czdwcmV3d2QyNTIwc3BkdjU5dCIgdGltZXN0YW1w
PSIxNDUyODYyNDE5Ij40MzY0PC9rZXk+PC9mb3JlaWduLWtleXM+PHJlZi10eXBlIG5hbWU9Ikpv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TWVkPC9zZWNvbmRhcnktdGl0bGU+PC90aXRsZXM+PHBlcmlvZGljYWw+PGZ1bGwtdGl0bGU+TiBF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</w:fldData>
        </w:fldChar>
      </w:r>
      <w:r w:rsidR="00CD571E">
        <w:rPr>
          <w:rFonts w:ascii="Arial" w:hAnsi="Arial" w:cs="Arial"/>
          <w:shd w:val="solid" w:color="FFFFFF" w:fill="auto"/>
          <w:lang w:val="en-GB" w:eastAsia="ru-RU"/>
        </w:rPr>
        <w:instrText xml:space="preserve"> ADDIN EN.CITE </w:instrText>
      </w:r>
      <w:r w:rsidR="00CD571E">
        <w:rPr>
          <w:rFonts w:ascii="Arial" w:hAnsi="Arial" w:cs="Arial"/>
          <w:shd w:val="solid" w:color="FFFFFF" w:fill="auto"/>
          <w:lang w:val="en-GB" w:eastAsia="ru-RU"/>
        </w:rPr>
        <w:fldChar w:fldCharType="begin">
          <w:fldData xml:space="preserve">PEVuZE5vdGU+PENpdGU+PEF1dGhvcj5Ta2plcnZlbjwvQXV0aG9yPjxZZWFyPjIwMTM8L1llYXI+
PFJlY051bT40MzY0PC9SZWNOdW0+PERpc3BsYXlUZXh0PigyMyk8L0Rpc3BsYXlUZXh0PjxyZWNv
cmQ+PHJlYy1udW1iZXI+NDM2NDwvcmVjLW51bWJlcj48Zm9yZWlnbi1rZXlzPjxrZXkgYXBwPSJF
TiIgZGItaWQ9IjV4OWZ0dHR3aWFzZGV2ZWR6czdwcmV3d2QyNTIwc3BkdjU5dCIgdGltZXN0YW1w
PSIxNDUyODYyNDE5Ij40MzY0PC9rZXk+PC9mb3JlaWduLWtleXM+PHJlZi10eXBlIG5hbWU9Ikpv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TWVkPC9zZWNvbmRhcnktdGl0bGU+PC90aXRsZXM+PHBlcmlvZGljYWw+PGZ1bGwtdGl0bGU+TiBF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</w:fldData>
        </w:fldChar>
      </w:r>
      <w:r w:rsidR="00CD571E">
        <w:rPr>
          <w:rFonts w:ascii="Arial" w:hAnsi="Arial" w:cs="Arial"/>
          <w:shd w:val="solid" w:color="FFFFFF" w:fill="auto"/>
          <w:lang w:val="en-GB" w:eastAsia="ru-RU"/>
        </w:rPr>
        <w:instrText xml:space="preserve"> ADDIN EN.CITE.DATA </w:instrText>
      </w:r>
      <w:r w:rsidR="00CD571E">
        <w:rPr>
          <w:rFonts w:ascii="Arial" w:hAnsi="Arial" w:cs="Arial"/>
          <w:shd w:val="solid" w:color="FFFFFF" w:fill="auto"/>
          <w:lang w:val="en-GB" w:eastAsia="ru-RU"/>
        </w:rPr>
      </w:r>
      <w:r w:rsidR="00CD571E">
        <w:rPr>
          <w:rFonts w:ascii="Arial" w:hAnsi="Arial" w:cs="Arial"/>
          <w:shd w:val="solid" w:color="FFFFFF" w:fill="auto"/>
          <w:lang w:val="en-GB" w:eastAsia="ru-RU"/>
        </w:rPr>
        <w:fldChar w:fldCharType="end"/>
      </w:r>
      <w:r w:rsidR="00CD571E" w:rsidRPr="00A61B65">
        <w:rPr>
          <w:rFonts w:ascii="Arial" w:hAnsi="Arial" w:cs="Arial"/>
          <w:shd w:val="solid" w:color="FFFFFF" w:fill="auto"/>
          <w:lang w:val="en-GB" w:eastAsia="ru-RU"/>
        </w:rPr>
      </w:r>
      <w:r w:rsidR="00CD571E" w:rsidRPr="00A61B65">
        <w:rPr>
          <w:rFonts w:ascii="Arial" w:hAnsi="Arial" w:cs="Arial"/>
          <w:shd w:val="solid" w:color="FFFFFF" w:fill="auto"/>
          <w:lang w:val="en-GB" w:eastAsia="ru-RU"/>
        </w:rPr>
        <w:fldChar w:fldCharType="separate"/>
      </w:r>
      <w:r w:rsidR="00CD571E">
        <w:rPr>
          <w:rFonts w:ascii="Arial" w:hAnsi="Arial" w:cs="Arial"/>
          <w:noProof/>
          <w:shd w:val="solid" w:color="FFFFFF" w:fill="auto"/>
          <w:lang w:val="en-GB" w:eastAsia="ru-RU"/>
        </w:rPr>
        <w:t>(</w:t>
      </w:r>
      <w:hyperlink w:anchor="_ENREF_23" w:tooltip="Skjerven, 2013 #1033" w:history="1">
        <w:r w:rsidR="00CD571E">
          <w:rPr>
            <w:rFonts w:ascii="Arial" w:hAnsi="Arial" w:cs="Arial"/>
            <w:noProof/>
            <w:shd w:val="solid" w:color="FFFFFF" w:fill="auto"/>
            <w:lang w:val="en-GB" w:eastAsia="ru-RU"/>
          </w:rPr>
          <w:t>23</w:t>
        </w:r>
      </w:hyperlink>
      <w:r w:rsidR="00CD571E">
        <w:rPr>
          <w:rFonts w:ascii="Arial" w:hAnsi="Arial" w:cs="Arial"/>
          <w:noProof/>
          <w:shd w:val="solid" w:color="FFFFFF" w:fill="auto"/>
          <w:lang w:val="en-GB" w:eastAsia="ru-RU"/>
        </w:rPr>
        <w:t>)</w:t>
      </w:r>
      <w:r w:rsidR="00CD571E" w:rsidRPr="00A61B65">
        <w:rPr>
          <w:rFonts w:ascii="Arial" w:hAnsi="Arial" w:cs="Arial"/>
          <w:shd w:val="solid" w:color="FFFFFF" w:fill="auto"/>
          <w:lang w:val="en-GB" w:eastAsia="ru-RU"/>
        </w:rPr>
        <w:fldChar w:fldCharType="end"/>
      </w:r>
      <w:r w:rsidR="00CD571E">
        <w:rPr>
          <w:rFonts w:ascii="Arial" w:hAnsi="Arial" w:cs="Arial"/>
          <w:shd w:val="solid" w:color="FFFFFF" w:fill="auto"/>
          <w:lang w:val="en-GB" w:eastAsia="ru-RU"/>
        </w:rPr>
        <w:t xml:space="preserve"> </w:t>
      </w:r>
      <w:r w:rsidR="006E0D7C">
        <w:rPr>
          <w:rFonts w:ascii="Arial" w:hAnsi="Arial" w:cs="Arial"/>
          <w:shd w:val="solid" w:color="FFFFFF" w:fill="auto"/>
          <w:lang w:val="en-GB" w:eastAsia="ru-RU"/>
        </w:rPr>
        <w:t>b</w:t>
      </w:r>
      <w:r w:rsidRPr="00A61B65">
        <w:rPr>
          <w:rFonts w:ascii="Arial" w:hAnsi="Arial" w:cs="Arial"/>
          <w:shd w:val="solid" w:color="FFFFFF" w:fill="auto"/>
          <w:lang w:val="en-GB" w:eastAsia="ru-RU"/>
        </w:rPr>
        <w:t xml:space="preserve">y </w:t>
      </w:r>
      <w:r w:rsidR="00F62D4B" w:rsidRPr="00A61B65">
        <w:rPr>
          <w:rFonts w:ascii="Arial" w:hAnsi="Arial" w:cs="Arial"/>
          <w:shd w:val="solid" w:color="FFFFFF" w:fill="auto"/>
          <w:lang w:val="en-GB" w:eastAsia="ru-RU"/>
        </w:rPr>
        <w:t>the attending</w:t>
      </w:r>
      <w:r w:rsidRPr="00A61B65">
        <w:rPr>
          <w:rFonts w:ascii="Arial" w:hAnsi="Arial" w:cs="Arial"/>
          <w:shd w:val="solid" w:color="FFFFFF" w:fill="auto"/>
          <w:lang w:val="en-GB" w:eastAsia="ru-RU"/>
        </w:rPr>
        <w:t xml:space="preserve"> physician</w:t>
      </w:r>
      <w:r w:rsidRPr="00A61B65">
        <w:rPr>
          <w:rFonts w:ascii="Arial" w:hAnsi="Arial" w:cs="Arial"/>
          <w:i/>
          <w:shd w:val="solid" w:color="FFFFFF" w:fill="auto"/>
          <w:lang w:val="en-GB" w:eastAsia="ru-RU"/>
        </w:rPr>
        <w:t xml:space="preserve"> </w:t>
      </w:r>
      <w:r w:rsidR="004A21EC" w:rsidRPr="00A61B65">
        <w:rPr>
          <w:rFonts w:ascii="Arial" w:hAnsi="Arial" w:cs="Arial"/>
          <w:shd w:val="solid" w:color="FFFFFF" w:fill="auto"/>
          <w:lang w:val="en-GB" w:eastAsia="ru-RU"/>
        </w:rPr>
        <w:t>applying a</w:t>
      </w:r>
      <w:r w:rsidRPr="00A61B65">
        <w:rPr>
          <w:rFonts w:ascii="Arial" w:hAnsi="Arial" w:cs="Arial"/>
          <w:shd w:val="solid" w:color="FFFFFF" w:fill="auto"/>
          <w:lang w:val="en-GB" w:eastAsia="ru-RU"/>
        </w:rPr>
        <w:t xml:space="preserve"> </w:t>
      </w:r>
      <w:r w:rsidR="00645C04" w:rsidRPr="00A61B65">
        <w:rPr>
          <w:rFonts w:ascii="Arial" w:hAnsi="Arial" w:cs="Arial"/>
          <w:shd w:val="solid" w:color="FFFFFF" w:fill="auto"/>
          <w:lang w:val="en-GB" w:eastAsia="ru-RU"/>
        </w:rPr>
        <w:t>c</w:t>
      </w:r>
      <w:r w:rsidRPr="00A61B65">
        <w:rPr>
          <w:rFonts w:ascii="Arial" w:hAnsi="Arial" w:cs="Arial"/>
          <w:shd w:val="solid" w:color="FFFFFF" w:fill="auto"/>
          <w:lang w:val="en-GB" w:eastAsia="ru-RU"/>
        </w:rPr>
        <w:t xml:space="preserve">linical </w:t>
      </w:r>
      <w:r w:rsidR="00645C04" w:rsidRPr="00A61B65">
        <w:rPr>
          <w:rFonts w:ascii="Arial" w:hAnsi="Arial" w:cs="Arial"/>
          <w:shd w:val="solid" w:color="FFFFFF" w:fill="auto"/>
          <w:lang w:val="en-GB" w:eastAsia="ru-RU"/>
        </w:rPr>
        <w:t>s</w:t>
      </w:r>
      <w:r w:rsidRPr="00A61B65">
        <w:rPr>
          <w:rFonts w:ascii="Arial" w:hAnsi="Arial" w:cs="Arial"/>
          <w:shd w:val="solid" w:color="FFFFFF" w:fill="auto"/>
          <w:lang w:val="en-GB" w:eastAsia="ru-RU"/>
        </w:rPr>
        <w:t>core</w:t>
      </w:r>
      <w:r w:rsidR="00CD571E">
        <w:rPr>
          <w:rFonts w:ascii="Arial" w:hAnsi="Arial" w:cs="Arial"/>
          <w:shd w:val="solid" w:color="FFFFFF" w:fill="auto"/>
          <w:lang w:val="en-GB" w:eastAsia="ru-RU"/>
        </w:rPr>
        <w:t xml:space="preserve"> </w:t>
      </w:r>
      <w:r w:rsidR="00CD571E" w:rsidRPr="00A61B65">
        <w:rPr>
          <w:rFonts w:ascii="Arial" w:hAnsi="Arial" w:cs="Arial"/>
          <w:shd w:val="solid" w:color="FFFFFF" w:fill="auto"/>
          <w:lang w:val="en-GB" w:eastAsia="ru-RU"/>
        </w:rPr>
        <w:fldChar w:fldCharType="begin">
          <w:fldData xml:space="preserve">PEVuZE5vdGU+PENpdGU+PEF1dGhvcj5LcmlzdGphbnNzb248L0F1dGhvcj48WWVhcj4xOTkzPC9Z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</w:fldData>
        </w:fldChar>
      </w:r>
      <w:r w:rsidR="00CD571E">
        <w:rPr>
          <w:rFonts w:ascii="Arial" w:hAnsi="Arial" w:cs="Arial"/>
          <w:shd w:val="solid" w:color="FFFFFF" w:fill="auto"/>
          <w:lang w:val="en-GB" w:eastAsia="ru-RU"/>
        </w:rPr>
        <w:instrText xml:space="preserve"> ADDIN EN.CITE </w:instrText>
      </w:r>
      <w:r w:rsidR="00CD571E">
        <w:rPr>
          <w:rFonts w:ascii="Arial" w:hAnsi="Arial" w:cs="Arial"/>
          <w:shd w:val="solid" w:color="FFFFFF" w:fill="auto"/>
          <w:lang w:val="en-GB" w:eastAsia="ru-RU"/>
        </w:rPr>
        <w:fldChar w:fldCharType="begin">
          <w:fldData xml:space="preserve">PEVuZE5vdGU+PENpdGU+PEF1dGhvcj5LcmlzdGphbnNzb248L0F1dGhvcj48WWVhcj4xOTkzPC9Z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</w:fldData>
        </w:fldChar>
      </w:r>
      <w:r w:rsidR="00CD571E">
        <w:rPr>
          <w:rFonts w:ascii="Arial" w:hAnsi="Arial" w:cs="Arial"/>
          <w:shd w:val="solid" w:color="FFFFFF" w:fill="auto"/>
          <w:lang w:val="en-GB" w:eastAsia="ru-RU"/>
        </w:rPr>
        <w:instrText xml:space="preserve"> ADDIN EN.CITE.DATA </w:instrText>
      </w:r>
      <w:r w:rsidR="00CD571E">
        <w:rPr>
          <w:rFonts w:ascii="Arial" w:hAnsi="Arial" w:cs="Arial"/>
          <w:shd w:val="solid" w:color="FFFFFF" w:fill="auto"/>
          <w:lang w:val="en-GB" w:eastAsia="ru-RU"/>
        </w:rPr>
      </w:r>
      <w:r w:rsidR="00CD571E">
        <w:rPr>
          <w:rFonts w:ascii="Arial" w:hAnsi="Arial" w:cs="Arial"/>
          <w:shd w:val="solid" w:color="FFFFFF" w:fill="auto"/>
          <w:lang w:val="en-GB" w:eastAsia="ru-RU"/>
        </w:rPr>
        <w:fldChar w:fldCharType="end"/>
      </w:r>
      <w:r w:rsidR="00CD571E" w:rsidRPr="00A61B65">
        <w:rPr>
          <w:rFonts w:ascii="Arial" w:hAnsi="Arial" w:cs="Arial"/>
          <w:shd w:val="solid" w:color="FFFFFF" w:fill="auto"/>
          <w:lang w:val="en-GB" w:eastAsia="ru-RU"/>
        </w:rPr>
      </w:r>
      <w:r w:rsidR="00CD571E" w:rsidRPr="00A61B65">
        <w:rPr>
          <w:rFonts w:ascii="Arial" w:hAnsi="Arial" w:cs="Arial"/>
          <w:shd w:val="solid" w:color="FFFFFF" w:fill="auto"/>
          <w:lang w:val="en-GB" w:eastAsia="ru-RU"/>
        </w:rPr>
        <w:fldChar w:fldCharType="separate"/>
      </w:r>
      <w:r w:rsidR="00CD571E">
        <w:rPr>
          <w:rFonts w:ascii="Arial" w:hAnsi="Arial" w:cs="Arial"/>
          <w:noProof/>
          <w:shd w:val="solid" w:color="FFFFFF" w:fill="auto"/>
          <w:lang w:val="en-GB" w:eastAsia="ru-RU"/>
        </w:rPr>
        <w:t>(</w:t>
      </w:r>
      <w:hyperlink w:anchor="_ENREF_9" w:tooltip="Kristjansson, 1993 #4361" w:history="1">
        <w:r w:rsidR="00CD571E">
          <w:rPr>
            <w:rFonts w:ascii="Arial" w:hAnsi="Arial" w:cs="Arial"/>
            <w:noProof/>
            <w:shd w:val="solid" w:color="FFFFFF" w:fill="auto"/>
            <w:lang w:val="en-GB" w:eastAsia="ru-RU"/>
          </w:rPr>
          <w:t>9</w:t>
        </w:r>
      </w:hyperlink>
      <w:r w:rsidR="00CD571E">
        <w:rPr>
          <w:rFonts w:ascii="Arial" w:hAnsi="Arial" w:cs="Arial"/>
          <w:noProof/>
          <w:shd w:val="solid" w:color="FFFFFF" w:fill="auto"/>
          <w:lang w:val="en-GB" w:eastAsia="ru-RU"/>
        </w:rPr>
        <w:t>)</w:t>
      </w:r>
      <w:r w:rsidR="00CD571E" w:rsidRPr="00A61B65">
        <w:rPr>
          <w:rFonts w:ascii="Arial" w:hAnsi="Arial" w:cs="Arial"/>
          <w:shd w:val="solid" w:color="FFFFFF" w:fill="auto"/>
          <w:lang w:val="en-GB" w:eastAsia="ru-RU"/>
        </w:rPr>
        <w:fldChar w:fldCharType="end"/>
      </w:r>
      <w:r w:rsidR="00CD571E">
        <w:rPr>
          <w:rFonts w:ascii="Arial" w:hAnsi="Arial" w:cs="Arial"/>
          <w:shd w:val="solid" w:color="FFFFFF" w:fill="auto"/>
          <w:lang w:val="en-GB" w:eastAsia="ru-RU"/>
        </w:rPr>
        <w:t xml:space="preserve"> </w:t>
      </w:r>
      <w:r w:rsidR="008B03BA" w:rsidRPr="00A61B65">
        <w:rPr>
          <w:rFonts w:ascii="Arial" w:hAnsi="Arial" w:cs="Arial"/>
          <w:shd w:val="solid" w:color="FFFFFF" w:fill="auto"/>
          <w:lang w:val="en-GB" w:eastAsia="ru-RU"/>
        </w:rPr>
        <w:t xml:space="preserve">previously used </w:t>
      </w:r>
      <w:r w:rsidR="00E9799A">
        <w:rPr>
          <w:rFonts w:ascii="Arial" w:hAnsi="Arial" w:cs="Arial"/>
          <w:shd w:val="solid" w:color="FFFFFF" w:fill="auto"/>
          <w:lang w:val="en-GB" w:eastAsia="ru-RU"/>
        </w:rPr>
        <w:t xml:space="preserve">to </w:t>
      </w:r>
      <w:r w:rsidR="008B03BA" w:rsidRPr="00A61B65">
        <w:rPr>
          <w:rFonts w:ascii="Arial" w:hAnsi="Arial" w:cs="Arial"/>
          <w:shd w:val="solid" w:color="FFFFFF" w:fill="auto"/>
          <w:lang w:val="en-GB" w:eastAsia="ru-RU"/>
        </w:rPr>
        <w:t>asses</w:t>
      </w:r>
      <w:r w:rsidR="00E9799A">
        <w:rPr>
          <w:rFonts w:ascii="Arial" w:hAnsi="Arial" w:cs="Arial"/>
          <w:shd w:val="solid" w:color="FFFFFF" w:fill="auto"/>
          <w:lang w:val="en-GB" w:eastAsia="ru-RU"/>
        </w:rPr>
        <w:t>s the effects of</w:t>
      </w:r>
      <w:r w:rsidR="008B03BA" w:rsidRPr="00A61B65">
        <w:rPr>
          <w:rFonts w:ascii="Arial" w:hAnsi="Arial" w:cs="Arial"/>
          <w:shd w:val="solid" w:color="FFFFFF" w:fill="auto"/>
          <w:lang w:val="en-GB" w:eastAsia="ru-RU"/>
        </w:rPr>
        <w:t xml:space="preserve"> r</w:t>
      </w:r>
      <w:r w:rsidR="00162F73" w:rsidRPr="00A61B65">
        <w:rPr>
          <w:rFonts w:ascii="Arial" w:hAnsi="Arial" w:cs="Arial"/>
          <w:shd w:val="solid" w:color="FFFFFF" w:fill="auto"/>
          <w:lang w:val="en-GB" w:eastAsia="ru-RU"/>
        </w:rPr>
        <w:t>a</w:t>
      </w:r>
      <w:r w:rsidR="008B03BA" w:rsidRPr="00A61B65">
        <w:rPr>
          <w:rFonts w:ascii="Arial" w:hAnsi="Arial" w:cs="Arial"/>
          <w:shd w:val="solid" w:color="FFFFFF" w:fill="auto"/>
          <w:lang w:val="en-GB" w:eastAsia="ru-RU"/>
        </w:rPr>
        <w:t>cemic adrenalin in infant</w:t>
      </w:r>
      <w:r w:rsidR="009A143F" w:rsidRPr="00A61B65">
        <w:rPr>
          <w:rFonts w:ascii="Arial" w:hAnsi="Arial" w:cs="Arial"/>
          <w:shd w:val="solid" w:color="FFFFFF" w:fill="auto"/>
          <w:lang w:val="en-GB" w:eastAsia="ru-RU"/>
        </w:rPr>
        <w:t>s</w:t>
      </w:r>
      <w:r w:rsidR="008B03BA" w:rsidRPr="00A61B65">
        <w:rPr>
          <w:rFonts w:ascii="Arial" w:hAnsi="Arial" w:cs="Arial"/>
          <w:shd w:val="solid" w:color="FFFFFF" w:fill="auto"/>
          <w:lang w:val="en-GB" w:eastAsia="ru-RU"/>
        </w:rPr>
        <w:t xml:space="preserve"> with acute bron</w:t>
      </w:r>
      <w:r w:rsidR="00162F73" w:rsidRPr="00A61B65">
        <w:rPr>
          <w:rFonts w:ascii="Arial" w:hAnsi="Arial" w:cs="Arial"/>
          <w:shd w:val="solid" w:color="FFFFFF" w:fill="auto"/>
          <w:lang w:val="en-GB" w:eastAsia="ru-RU"/>
        </w:rPr>
        <w:t>ch</w:t>
      </w:r>
      <w:r w:rsidR="008B03BA" w:rsidRPr="00A61B65">
        <w:rPr>
          <w:rFonts w:ascii="Arial" w:hAnsi="Arial" w:cs="Arial"/>
          <w:shd w:val="solid" w:color="FFFFFF" w:fill="auto"/>
          <w:lang w:val="en-GB" w:eastAsia="ru-RU"/>
        </w:rPr>
        <w:t>iolitis</w:t>
      </w:r>
      <w:r w:rsidR="00E9799A">
        <w:rPr>
          <w:rFonts w:ascii="Arial" w:hAnsi="Arial" w:cs="Arial"/>
          <w:shd w:val="solid" w:color="FFFFFF" w:fill="auto"/>
          <w:lang w:val="en-GB" w:eastAsia="ru-RU"/>
        </w:rPr>
        <w:t xml:space="preserve">. The score is </w:t>
      </w:r>
      <w:r w:rsidR="00645C04" w:rsidRPr="00A61B65">
        <w:rPr>
          <w:rFonts w:ascii="Arial" w:hAnsi="Arial" w:cs="Arial"/>
          <w:shd w:val="solid" w:color="FFFFFF" w:fill="auto"/>
          <w:lang w:val="en-GB" w:eastAsia="ru-RU"/>
        </w:rPr>
        <w:t xml:space="preserve">outlined in </w:t>
      </w:r>
      <w:r w:rsidR="00F16EBE">
        <w:rPr>
          <w:rFonts w:ascii="Arial" w:hAnsi="Arial" w:cs="Arial"/>
          <w:shd w:val="solid" w:color="FFFFFF" w:fill="auto"/>
          <w:lang w:val="en-GB" w:eastAsia="ru-RU"/>
        </w:rPr>
        <w:t>t</w:t>
      </w:r>
      <w:r w:rsidR="00645C04" w:rsidRPr="00A22B69">
        <w:rPr>
          <w:rFonts w:ascii="Arial" w:hAnsi="Arial" w:cs="Arial"/>
          <w:shd w:val="solid" w:color="FFFFFF" w:fill="auto"/>
          <w:lang w:val="en-GB" w:eastAsia="ru-RU"/>
        </w:rPr>
        <w:t>able S1</w:t>
      </w:r>
      <w:r w:rsidR="006303F5" w:rsidRPr="00A61B65">
        <w:rPr>
          <w:rFonts w:ascii="Arial" w:hAnsi="Arial" w:cs="Arial"/>
          <w:shd w:val="solid" w:color="FFFFFF" w:fill="auto"/>
          <w:lang w:val="en-GB" w:eastAsia="ru-RU"/>
        </w:rPr>
        <w:t xml:space="preserve">. </w:t>
      </w:r>
    </w:p>
    <w:p w14:paraId="116FBB24" w14:textId="77777777" w:rsidR="000E5CA5" w:rsidRPr="00A61B65" w:rsidRDefault="000E5CA5"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 xml:space="preserve">The use of supportive care was recorded three times daily and included nasogastric-tube feeding, oxygen supplement and ventilatory support by continuous positive airways pressure or intubation. </w:t>
      </w:r>
    </w:p>
    <w:p w14:paraId="066B066F" w14:textId="77777777" w:rsidR="00780D12" w:rsidRPr="00A61B65" w:rsidRDefault="00780D12" w:rsidP="007A0155">
      <w:pPr>
        <w:pStyle w:val="NoSpacing"/>
        <w:spacing w:line="480" w:lineRule="auto"/>
        <w:rPr>
          <w:rFonts w:ascii="Arial" w:hAnsi="Arial" w:cs="Arial"/>
          <w:b/>
          <w:iCs/>
          <w:shd w:val="solid" w:color="FFFFFF" w:fill="auto"/>
          <w:lang w:val="en-GB" w:eastAsia="ru-RU"/>
        </w:rPr>
      </w:pPr>
    </w:p>
    <w:p w14:paraId="52E28632" w14:textId="77777777" w:rsidR="000E5CA5" w:rsidRPr="00A61B65" w:rsidRDefault="000E5CA5" w:rsidP="00C76C0A">
      <w:pPr>
        <w:pStyle w:val="NoSpacing"/>
        <w:spacing w:line="480" w:lineRule="auto"/>
        <w:outlineLvl w:val="0"/>
        <w:rPr>
          <w:rFonts w:ascii="Arial" w:hAnsi="Arial" w:cs="Arial"/>
          <w:b/>
          <w:iCs/>
          <w:shd w:val="solid" w:color="FFFFFF" w:fill="auto"/>
          <w:lang w:val="en-GB" w:eastAsia="ru-RU"/>
        </w:rPr>
      </w:pPr>
      <w:r w:rsidRPr="00A61B65">
        <w:rPr>
          <w:rFonts w:ascii="Arial" w:hAnsi="Arial" w:cs="Arial"/>
          <w:b/>
          <w:iCs/>
          <w:shd w:val="solid" w:color="FFFFFF" w:fill="auto"/>
          <w:lang w:val="en-GB" w:eastAsia="ru-RU"/>
        </w:rPr>
        <w:t>Outcomes</w:t>
      </w:r>
    </w:p>
    <w:p w14:paraId="57431D01" w14:textId="77777777" w:rsidR="000E5CA5" w:rsidRPr="00A61B65" w:rsidRDefault="000E5CA5" w:rsidP="007A0155">
      <w:pPr>
        <w:pStyle w:val="NoSpacing"/>
        <w:spacing w:line="480" w:lineRule="auto"/>
        <w:rPr>
          <w:rFonts w:ascii="Arial" w:hAnsi="Arial" w:cs="Arial"/>
          <w:color w:val="000000" w:themeColor="text1"/>
          <w:shd w:val="solid" w:color="FFFFFF" w:fill="auto"/>
          <w:lang w:val="en-GB" w:eastAsia="ru-RU"/>
        </w:rPr>
      </w:pPr>
      <w:r w:rsidRPr="00A22B69">
        <w:rPr>
          <w:rFonts w:ascii="Arial" w:hAnsi="Arial" w:cs="Arial"/>
          <w:color w:val="000000" w:themeColor="text1"/>
          <w:shd w:val="solid" w:color="FFFFFF" w:fill="auto"/>
          <w:lang w:val="en-GB" w:eastAsia="ru-RU"/>
        </w:rPr>
        <w:t xml:space="preserve">The main outcome was the use of any supportive </w:t>
      </w:r>
      <w:r w:rsidR="00152B52" w:rsidRPr="00A22B69">
        <w:rPr>
          <w:rFonts w:ascii="Arial" w:hAnsi="Arial" w:cs="Arial"/>
          <w:color w:val="000000" w:themeColor="text1"/>
          <w:shd w:val="solid" w:color="FFFFFF" w:fill="auto"/>
          <w:lang w:val="en-GB" w:eastAsia="ru-RU"/>
        </w:rPr>
        <w:t>care</w:t>
      </w:r>
      <w:r w:rsidR="004B0CA8" w:rsidRPr="00A22B69">
        <w:rPr>
          <w:rFonts w:ascii="Arial" w:hAnsi="Arial" w:cs="Arial"/>
          <w:color w:val="000000" w:themeColor="text1"/>
          <w:shd w:val="solid" w:color="FFFFFF" w:fill="auto"/>
          <w:lang w:val="en-GB" w:eastAsia="ru-RU"/>
        </w:rPr>
        <w:t xml:space="preserve">, while secondary outcomes were each of the supportive care </w:t>
      </w:r>
      <w:r w:rsidR="001F75A5" w:rsidRPr="00A22B69">
        <w:rPr>
          <w:rFonts w:ascii="Arial" w:hAnsi="Arial" w:cs="Arial"/>
          <w:color w:val="000000" w:themeColor="text1"/>
          <w:shd w:val="solid" w:color="FFFFFF" w:fill="auto"/>
          <w:lang w:val="en-GB" w:eastAsia="ru-RU"/>
        </w:rPr>
        <w:t>modalitie</w:t>
      </w:r>
      <w:r w:rsidR="00A22B69">
        <w:rPr>
          <w:rFonts w:ascii="Arial" w:hAnsi="Arial" w:cs="Arial"/>
          <w:color w:val="000000" w:themeColor="text1"/>
          <w:shd w:val="solid" w:color="FFFFFF" w:fill="auto"/>
          <w:lang w:val="en-GB" w:eastAsia="ru-RU"/>
        </w:rPr>
        <w:t>s,</w:t>
      </w:r>
      <w:r w:rsidR="00B34E65" w:rsidRPr="00A61B65">
        <w:rPr>
          <w:rFonts w:ascii="Arial" w:hAnsi="Arial" w:cs="Arial"/>
          <w:color w:val="000000" w:themeColor="text1"/>
          <w:shd w:val="solid" w:color="FFFFFF" w:fill="auto"/>
          <w:lang w:val="en-GB" w:eastAsia="ru-RU"/>
        </w:rPr>
        <w:t xml:space="preserve"> </w:t>
      </w:r>
      <w:r w:rsidR="001F75A5" w:rsidRPr="00A22B69">
        <w:rPr>
          <w:rFonts w:ascii="Arial" w:hAnsi="Arial" w:cs="Arial"/>
          <w:color w:val="000000" w:themeColor="text1"/>
          <w:shd w:val="solid" w:color="FFFFFF" w:fill="auto"/>
          <w:lang w:val="en-GB" w:eastAsia="ru-RU"/>
        </w:rPr>
        <w:t>assessed separately</w:t>
      </w:r>
      <w:r w:rsidRPr="00A22B69">
        <w:rPr>
          <w:rFonts w:ascii="Arial" w:hAnsi="Arial" w:cs="Arial"/>
          <w:color w:val="000000" w:themeColor="text1"/>
          <w:shd w:val="solid" w:color="FFFFFF" w:fill="auto"/>
          <w:lang w:val="en-GB" w:eastAsia="ru-RU"/>
        </w:rPr>
        <w:t>.</w:t>
      </w:r>
      <w:r w:rsidRPr="00A61B65">
        <w:rPr>
          <w:rFonts w:ascii="Arial" w:hAnsi="Arial" w:cs="Arial"/>
          <w:color w:val="000000" w:themeColor="text1"/>
          <w:shd w:val="solid" w:color="FFFFFF" w:fill="auto"/>
          <w:lang w:val="en-GB" w:eastAsia="ru-RU"/>
        </w:rPr>
        <w:t xml:space="preserve"> </w:t>
      </w:r>
    </w:p>
    <w:p w14:paraId="44BC9E55" w14:textId="77777777" w:rsidR="00780D12" w:rsidRPr="00A61B65" w:rsidRDefault="00780D12" w:rsidP="007A0155">
      <w:pPr>
        <w:pStyle w:val="NoSpacing"/>
        <w:spacing w:line="480" w:lineRule="auto"/>
        <w:rPr>
          <w:rFonts w:ascii="Arial" w:hAnsi="Arial" w:cs="Arial"/>
          <w:b/>
          <w:iCs/>
          <w:shd w:val="solid" w:color="FFFFFF" w:fill="auto"/>
          <w:lang w:val="en-GB" w:eastAsia="ru-RU"/>
        </w:rPr>
      </w:pPr>
    </w:p>
    <w:p w14:paraId="1312FD18" w14:textId="77777777" w:rsidR="000E5CA5" w:rsidRPr="00A61B65" w:rsidRDefault="000E5CA5" w:rsidP="00C76C0A">
      <w:pPr>
        <w:pStyle w:val="NoSpacing"/>
        <w:spacing w:line="480" w:lineRule="auto"/>
        <w:outlineLvl w:val="0"/>
        <w:rPr>
          <w:rFonts w:ascii="Arial" w:hAnsi="Arial" w:cs="Arial"/>
          <w:b/>
          <w:iCs/>
          <w:shd w:val="solid" w:color="FFFFFF" w:fill="auto"/>
          <w:lang w:val="en-GB" w:eastAsia="ru-RU"/>
        </w:rPr>
      </w:pPr>
      <w:r w:rsidRPr="00A61B65">
        <w:rPr>
          <w:rFonts w:ascii="Arial" w:hAnsi="Arial" w:cs="Arial"/>
          <w:b/>
          <w:iCs/>
          <w:shd w:val="solid" w:color="FFFFFF" w:fill="auto"/>
          <w:lang w:val="en-GB" w:eastAsia="ru-RU"/>
        </w:rPr>
        <w:t>Statistical analyses</w:t>
      </w:r>
    </w:p>
    <w:p w14:paraId="5A844FDE" w14:textId="70AED9E4" w:rsidR="000E5CA5" w:rsidRPr="00A61B65" w:rsidRDefault="000E5CA5" w:rsidP="007A0155">
      <w:pPr>
        <w:pStyle w:val="NoSpacing"/>
        <w:spacing w:line="480" w:lineRule="auto"/>
        <w:rPr>
          <w:rFonts w:ascii="Arial" w:hAnsi="Arial" w:cs="Arial"/>
          <w:lang w:val="en-GB"/>
        </w:rPr>
      </w:pPr>
      <w:r w:rsidRPr="00A61B65">
        <w:rPr>
          <w:rFonts w:ascii="Arial" w:hAnsi="Arial" w:cs="Arial"/>
          <w:bCs/>
          <w:lang w:val="en-GB"/>
        </w:rPr>
        <w:t>Continuous data are presented as mean values</w:t>
      </w:r>
      <w:r w:rsidR="002C42FB" w:rsidRPr="00A61B65">
        <w:rPr>
          <w:rFonts w:ascii="Arial" w:hAnsi="Arial" w:cs="Arial"/>
          <w:bCs/>
          <w:lang w:val="en-GB"/>
        </w:rPr>
        <w:t xml:space="preserve"> with </w:t>
      </w:r>
      <w:r w:rsidR="0018644D" w:rsidRPr="00A61B65">
        <w:rPr>
          <w:rFonts w:ascii="Arial" w:hAnsi="Arial" w:cs="Arial"/>
          <w:bCs/>
          <w:lang w:val="en-GB"/>
        </w:rPr>
        <w:t>SD,</w:t>
      </w:r>
      <w:r w:rsidRPr="00A61B65">
        <w:rPr>
          <w:rFonts w:ascii="Arial" w:hAnsi="Arial" w:cs="Arial"/>
          <w:bCs/>
          <w:lang w:val="en-GB"/>
        </w:rPr>
        <w:t xml:space="preserve"> minimum and maximum</w:t>
      </w:r>
      <w:r w:rsidR="002C42FB" w:rsidRPr="00A61B65">
        <w:rPr>
          <w:rFonts w:ascii="Arial" w:hAnsi="Arial" w:cs="Arial"/>
          <w:bCs/>
          <w:lang w:val="en-GB"/>
        </w:rPr>
        <w:t xml:space="preserve"> </w:t>
      </w:r>
      <w:r w:rsidRPr="00A61B65">
        <w:rPr>
          <w:rFonts w:ascii="Arial" w:hAnsi="Arial" w:cs="Arial"/>
          <w:bCs/>
          <w:lang w:val="en-GB"/>
        </w:rPr>
        <w:t>or 95 per cent confidence intervals (95% CI), when appropriate.</w:t>
      </w:r>
      <w:r w:rsidRPr="00A61B65">
        <w:rPr>
          <w:rFonts w:ascii="Arial" w:hAnsi="Arial" w:cs="Arial"/>
          <w:b/>
          <w:bCs/>
          <w:lang w:val="en-GB"/>
        </w:rPr>
        <w:t xml:space="preserve"> </w:t>
      </w:r>
      <w:r w:rsidRPr="00A61B65">
        <w:rPr>
          <w:rFonts w:ascii="Arial" w:hAnsi="Arial" w:cs="Arial"/>
          <w:lang w:val="en-GB"/>
        </w:rPr>
        <w:t xml:space="preserve">Categorical data are given as numbers </w:t>
      </w:r>
      <w:r w:rsidR="009A143F" w:rsidRPr="00A61B65">
        <w:rPr>
          <w:rFonts w:ascii="Arial" w:hAnsi="Arial" w:cs="Arial"/>
          <w:lang w:val="en-GB"/>
        </w:rPr>
        <w:t xml:space="preserve">and </w:t>
      </w:r>
      <w:r w:rsidRPr="00A61B65">
        <w:rPr>
          <w:rFonts w:ascii="Arial" w:hAnsi="Arial" w:cs="Arial"/>
          <w:lang w:val="en-GB"/>
        </w:rPr>
        <w:t>percent</w:t>
      </w:r>
      <w:r w:rsidR="000651F7">
        <w:rPr>
          <w:rFonts w:ascii="Arial" w:hAnsi="Arial" w:cs="Arial"/>
          <w:lang w:val="en-GB"/>
        </w:rPr>
        <w:t>ages</w:t>
      </w:r>
      <w:r w:rsidRPr="00A61B65">
        <w:rPr>
          <w:rFonts w:ascii="Arial" w:hAnsi="Arial" w:cs="Arial"/>
          <w:lang w:val="en-GB"/>
        </w:rPr>
        <w:t xml:space="preserve">. </w:t>
      </w:r>
      <w:r w:rsidR="000B2916" w:rsidRPr="00A61B65">
        <w:rPr>
          <w:rFonts w:ascii="Arial" w:hAnsi="Arial" w:cs="Arial"/>
          <w:lang w:val="en-GB"/>
        </w:rPr>
        <w:t>Associations and prediction r</w:t>
      </w:r>
      <w:r w:rsidRPr="00A61B65">
        <w:rPr>
          <w:rFonts w:ascii="Arial" w:hAnsi="Arial" w:cs="Arial"/>
          <w:lang w:val="en-GB"/>
        </w:rPr>
        <w:t xml:space="preserve">esults are presented as odds </w:t>
      </w:r>
      <w:bookmarkStart w:id="4" w:name="_Hlk498592676"/>
      <w:r w:rsidRPr="00A61B65">
        <w:rPr>
          <w:rFonts w:ascii="Arial" w:hAnsi="Arial" w:cs="Arial"/>
          <w:lang w:val="en-GB"/>
        </w:rPr>
        <w:t>ratios (OR</w:t>
      </w:r>
      <w:r w:rsidR="00AC67EA" w:rsidRPr="00A61B65">
        <w:rPr>
          <w:rFonts w:ascii="Arial" w:hAnsi="Arial" w:cs="Arial"/>
          <w:lang w:val="en-GB"/>
        </w:rPr>
        <w:t>),</w:t>
      </w:r>
      <w:r w:rsidRPr="00A61B65">
        <w:rPr>
          <w:rFonts w:ascii="Arial" w:hAnsi="Arial" w:cs="Arial"/>
          <w:lang w:val="en-GB"/>
        </w:rPr>
        <w:t xml:space="preserve"> </w:t>
      </w:r>
      <w:bookmarkEnd w:id="4"/>
      <w:r w:rsidRPr="00A61B65">
        <w:rPr>
          <w:rFonts w:ascii="Arial" w:hAnsi="Arial" w:cs="Arial"/>
          <w:lang w:val="en-GB"/>
        </w:rPr>
        <w:t>with 95% CI</w:t>
      </w:r>
      <w:r w:rsidR="00CD7FBF">
        <w:rPr>
          <w:rFonts w:ascii="Arial" w:hAnsi="Arial" w:cs="Arial"/>
          <w:lang w:val="en-GB"/>
        </w:rPr>
        <w:t xml:space="preserve"> and sensitivity, specificity</w:t>
      </w:r>
      <w:r w:rsidR="00FC46D0">
        <w:rPr>
          <w:rFonts w:ascii="Arial" w:hAnsi="Arial" w:cs="Arial"/>
          <w:lang w:val="en-GB"/>
        </w:rPr>
        <w:t>, predictive values</w:t>
      </w:r>
      <w:r w:rsidR="00CD7FBF">
        <w:rPr>
          <w:rFonts w:ascii="Arial" w:hAnsi="Arial" w:cs="Arial"/>
          <w:lang w:val="en-GB"/>
        </w:rPr>
        <w:t xml:space="preserve"> and likelihood ratios are given as percentage with 95%</w:t>
      </w:r>
      <w:r w:rsidR="00FC46D0">
        <w:rPr>
          <w:rFonts w:ascii="Arial" w:hAnsi="Arial" w:cs="Arial"/>
          <w:lang w:val="en-GB"/>
        </w:rPr>
        <w:t xml:space="preserve"> </w:t>
      </w:r>
      <w:r w:rsidR="00CD7FBF">
        <w:rPr>
          <w:rFonts w:ascii="Arial" w:hAnsi="Arial" w:cs="Arial"/>
          <w:lang w:val="en-GB"/>
        </w:rPr>
        <w:t xml:space="preserve">CI. </w:t>
      </w:r>
      <w:r w:rsidRPr="00A61B65">
        <w:rPr>
          <w:rFonts w:ascii="Arial" w:hAnsi="Arial" w:cs="Arial"/>
          <w:lang w:val="en-GB"/>
        </w:rPr>
        <w:t xml:space="preserve"> </w:t>
      </w:r>
    </w:p>
    <w:p w14:paraId="20F8E2CC" w14:textId="77777777" w:rsidR="002818E0" w:rsidRPr="00A61B65" w:rsidRDefault="002818E0" w:rsidP="007A0155">
      <w:pPr>
        <w:pStyle w:val="NoSpacing"/>
        <w:spacing w:line="480" w:lineRule="auto"/>
        <w:rPr>
          <w:rFonts w:ascii="Arial" w:hAnsi="Arial" w:cs="Arial"/>
          <w:shd w:val="solid" w:color="FFFFFF" w:fill="auto"/>
          <w:lang w:val="en-GB" w:eastAsia="ru-RU"/>
        </w:rPr>
      </w:pPr>
    </w:p>
    <w:p w14:paraId="07217C36" w14:textId="77777777" w:rsidR="000E5CA5" w:rsidRPr="00A61B65" w:rsidRDefault="00640D86" w:rsidP="007A0155">
      <w:pPr>
        <w:pStyle w:val="NoSpacing"/>
        <w:spacing w:line="480" w:lineRule="auto"/>
        <w:rPr>
          <w:rFonts w:ascii="Arial" w:hAnsi="Arial" w:cs="Arial"/>
          <w:shd w:val="solid" w:color="FFFFFF" w:fill="auto"/>
          <w:lang w:val="en-GB" w:eastAsia="ru-RU"/>
        </w:rPr>
      </w:pPr>
      <w:r w:rsidRPr="00A61B65">
        <w:rPr>
          <w:rFonts w:ascii="Arial" w:hAnsi="Arial" w:cs="Arial"/>
          <w:shd w:val="solid" w:color="FFFFFF" w:fill="auto"/>
          <w:lang w:val="en-GB" w:eastAsia="ru-RU"/>
        </w:rPr>
        <w:t>Each</w:t>
      </w:r>
      <w:r w:rsidR="000E5CA5" w:rsidRPr="00A61B65">
        <w:rPr>
          <w:rFonts w:ascii="Arial" w:hAnsi="Arial" w:cs="Arial"/>
          <w:shd w:val="solid" w:color="FFFFFF" w:fill="auto"/>
          <w:lang w:val="en-GB" w:eastAsia="ru-RU"/>
        </w:rPr>
        <w:t xml:space="preserve"> parental VAS score w</w:t>
      </w:r>
      <w:r w:rsidRPr="00A61B65">
        <w:rPr>
          <w:rFonts w:ascii="Arial" w:hAnsi="Arial" w:cs="Arial"/>
          <w:shd w:val="solid" w:color="FFFFFF" w:fill="auto"/>
          <w:lang w:val="en-GB" w:eastAsia="ru-RU"/>
        </w:rPr>
        <w:t>as</w:t>
      </w:r>
      <w:r w:rsidR="000E5CA5" w:rsidRPr="00A61B65">
        <w:rPr>
          <w:rFonts w:ascii="Arial" w:hAnsi="Arial" w:cs="Arial"/>
          <w:shd w:val="solid" w:color="FFFFFF" w:fill="auto"/>
          <w:lang w:val="en-GB" w:eastAsia="ru-RU"/>
        </w:rPr>
        <w:t xml:space="preserve"> </w:t>
      </w:r>
      <w:r w:rsidR="00485713" w:rsidRPr="00A61B65">
        <w:rPr>
          <w:rFonts w:ascii="Arial" w:hAnsi="Arial" w:cs="Arial"/>
          <w:shd w:val="solid" w:color="FFFFFF" w:fill="auto"/>
          <w:lang w:val="en-GB" w:eastAsia="ru-RU"/>
        </w:rPr>
        <w:t>categori</w:t>
      </w:r>
      <w:r w:rsidR="000651F7">
        <w:rPr>
          <w:rFonts w:ascii="Arial" w:hAnsi="Arial" w:cs="Arial"/>
          <w:shd w:val="solid" w:color="FFFFFF" w:fill="auto"/>
          <w:lang w:val="en-GB" w:eastAsia="ru-RU"/>
        </w:rPr>
        <w:t>s</w:t>
      </w:r>
      <w:r w:rsidR="00485713" w:rsidRPr="00A61B65">
        <w:rPr>
          <w:rFonts w:ascii="Arial" w:hAnsi="Arial" w:cs="Arial"/>
          <w:shd w:val="solid" w:color="FFFFFF" w:fill="auto"/>
          <w:lang w:val="en-GB" w:eastAsia="ru-RU"/>
        </w:rPr>
        <w:t xml:space="preserve">ed </w:t>
      </w:r>
      <w:r w:rsidR="000E5CA5" w:rsidRPr="00A61B65">
        <w:rPr>
          <w:rFonts w:ascii="Arial" w:hAnsi="Arial" w:cs="Arial"/>
          <w:shd w:val="solid" w:color="FFFFFF" w:fill="auto"/>
          <w:lang w:val="en-GB" w:eastAsia="ru-RU"/>
        </w:rPr>
        <w:t>into quartiles</w:t>
      </w:r>
      <w:r w:rsidR="00F01986" w:rsidRPr="00A61B65">
        <w:rPr>
          <w:rFonts w:ascii="Arial" w:hAnsi="Arial" w:cs="Arial"/>
          <w:shd w:val="solid" w:color="FFFFFF" w:fill="auto"/>
          <w:lang w:val="en-GB" w:eastAsia="ru-RU"/>
        </w:rPr>
        <w:t xml:space="preserve">, </w:t>
      </w:r>
      <w:r w:rsidR="007F4BC4" w:rsidRPr="00A61B65">
        <w:rPr>
          <w:rFonts w:ascii="Arial" w:hAnsi="Arial" w:cs="Arial"/>
          <w:shd w:val="solid" w:color="FFFFFF" w:fill="auto"/>
          <w:lang w:val="en-GB" w:eastAsia="ru-RU"/>
        </w:rPr>
        <w:t>and we compared</w:t>
      </w:r>
      <w:r w:rsidR="00F01986" w:rsidRPr="00A61B65">
        <w:rPr>
          <w:rFonts w:ascii="Arial" w:hAnsi="Arial" w:cs="Arial"/>
          <w:shd w:val="solid" w:color="FFFFFF" w:fill="auto"/>
          <w:lang w:val="en-GB" w:eastAsia="ru-RU"/>
        </w:rPr>
        <w:t xml:space="preserve"> the use of supportive care in the upper versus lowest quartile, using </w:t>
      </w:r>
      <w:r w:rsidR="000E5CA5" w:rsidRPr="00A22B69">
        <w:rPr>
          <w:rFonts w:ascii="Arial" w:hAnsi="Arial" w:cs="Arial"/>
          <w:shd w:val="solid" w:color="FFFFFF" w:fill="auto"/>
          <w:lang w:val="en-GB" w:eastAsia="ru-RU"/>
        </w:rPr>
        <w:t xml:space="preserve">Pearson </w:t>
      </w:r>
      <w:r w:rsidR="000651F7">
        <w:rPr>
          <w:rFonts w:ascii="Arial" w:hAnsi="Arial" w:cs="Arial"/>
          <w:shd w:val="solid" w:color="FFFFFF" w:fill="auto"/>
          <w:lang w:val="en-GB" w:eastAsia="ru-RU"/>
        </w:rPr>
        <w:t>c</w:t>
      </w:r>
      <w:r w:rsidR="000E5CA5" w:rsidRPr="00A22B69">
        <w:rPr>
          <w:rFonts w:ascii="Arial" w:hAnsi="Arial" w:cs="Arial"/>
          <w:shd w:val="solid" w:color="FFFFFF" w:fill="auto"/>
          <w:lang w:val="en-GB" w:eastAsia="ru-RU"/>
        </w:rPr>
        <w:t>hi-</w:t>
      </w:r>
      <w:r w:rsidR="000651F7">
        <w:rPr>
          <w:rFonts w:ascii="Arial" w:hAnsi="Arial" w:cs="Arial"/>
          <w:shd w:val="solid" w:color="FFFFFF" w:fill="auto"/>
          <w:lang w:val="en-GB" w:eastAsia="ru-RU"/>
        </w:rPr>
        <w:t>s</w:t>
      </w:r>
      <w:r w:rsidR="000E5CA5" w:rsidRPr="00A22B69">
        <w:rPr>
          <w:rFonts w:ascii="Arial" w:hAnsi="Arial" w:cs="Arial"/>
          <w:shd w:val="solid" w:color="FFFFFF" w:fill="auto"/>
          <w:lang w:val="en-GB" w:eastAsia="ru-RU"/>
        </w:rPr>
        <w:t>quare</w:t>
      </w:r>
      <w:r w:rsidR="00F01986" w:rsidRPr="00A61B65">
        <w:rPr>
          <w:rFonts w:ascii="Arial" w:hAnsi="Arial" w:cs="Arial"/>
          <w:shd w:val="solid" w:color="FFFFFF" w:fill="auto"/>
          <w:lang w:val="en-GB" w:eastAsia="ru-RU"/>
        </w:rPr>
        <w:t xml:space="preserve">. </w:t>
      </w:r>
    </w:p>
    <w:p w14:paraId="2AA6DDC3" w14:textId="19A28E05" w:rsidR="000E5CA5" w:rsidRPr="00A61B65" w:rsidRDefault="001C3D94" w:rsidP="007A0155">
      <w:pPr>
        <w:pStyle w:val="NoSpacing"/>
        <w:spacing w:line="480" w:lineRule="auto"/>
        <w:rPr>
          <w:rFonts w:ascii="Arial" w:hAnsi="Arial" w:cs="Arial"/>
          <w:lang w:val="en-GB"/>
        </w:rPr>
      </w:pPr>
      <w:r w:rsidRPr="00A22B69">
        <w:rPr>
          <w:rFonts w:ascii="Arial" w:hAnsi="Arial" w:cs="Arial"/>
          <w:bCs/>
          <w:lang w:val="en-GB"/>
        </w:rPr>
        <w:t>T</w:t>
      </w:r>
      <w:r w:rsidR="0026070E" w:rsidRPr="00A22B69">
        <w:rPr>
          <w:rFonts w:ascii="Arial" w:hAnsi="Arial" w:cs="Arial"/>
          <w:bCs/>
          <w:lang w:val="en-GB"/>
        </w:rPr>
        <w:t xml:space="preserve">o evaluate the diagnostic </w:t>
      </w:r>
      <w:r w:rsidR="003B0900" w:rsidRPr="00A61B65">
        <w:rPr>
          <w:rFonts w:ascii="Arial" w:hAnsi="Arial" w:cs="Arial"/>
          <w:bCs/>
          <w:lang w:val="en-GB"/>
        </w:rPr>
        <w:t>accuracy of</w:t>
      </w:r>
      <w:r w:rsidR="0026070E" w:rsidRPr="00A22B69">
        <w:rPr>
          <w:rFonts w:ascii="Arial" w:hAnsi="Arial" w:cs="Arial"/>
          <w:bCs/>
          <w:lang w:val="en-GB"/>
        </w:rPr>
        <w:t xml:space="preserve"> parental </w:t>
      </w:r>
      <w:r w:rsidR="003B0900" w:rsidRPr="00A61B65">
        <w:rPr>
          <w:rFonts w:ascii="Arial" w:hAnsi="Arial" w:cs="Arial"/>
          <w:bCs/>
          <w:lang w:val="en-GB"/>
        </w:rPr>
        <w:t xml:space="preserve">assessments, </w:t>
      </w:r>
      <w:r w:rsidR="0026070E" w:rsidRPr="00A22B69">
        <w:rPr>
          <w:rFonts w:ascii="Arial" w:hAnsi="Arial" w:cs="Arial"/>
          <w:bCs/>
          <w:lang w:val="en-GB"/>
        </w:rPr>
        <w:t>we performed r</w:t>
      </w:r>
      <w:r w:rsidRPr="00A22B69">
        <w:rPr>
          <w:rFonts w:ascii="Arial" w:hAnsi="Arial" w:cs="Arial"/>
          <w:bCs/>
          <w:lang w:val="en-GB"/>
        </w:rPr>
        <w:t xml:space="preserve">eceiver operating characteristic (ROC) </w:t>
      </w:r>
      <w:r w:rsidRPr="00A22B69">
        <w:rPr>
          <w:rFonts w:ascii="Arial" w:hAnsi="Arial" w:cs="Arial"/>
          <w:lang w:val="en-GB"/>
        </w:rPr>
        <w:t xml:space="preserve">analyses </w:t>
      </w:r>
      <w:r w:rsidR="003B0900" w:rsidRPr="00A61B65">
        <w:rPr>
          <w:rFonts w:ascii="Arial" w:hAnsi="Arial" w:cs="Arial"/>
          <w:lang w:val="en-GB"/>
        </w:rPr>
        <w:t xml:space="preserve">for each of the VAS items </w:t>
      </w:r>
      <w:r w:rsidR="00AC26B0">
        <w:rPr>
          <w:rFonts w:ascii="Arial" w:hAnsi="Arial" w:cs="Arial"/>
          <w:lang w:val="en-GB"/>
        </w:rPr>
        <w:t xml:space="preserve">for each of the main and secondary </w:t>
      </w:r>
      <w:r w:rsidRPr="00A22B69">
        <w:rPr>
          <w:rFonts w:ascii="Arial" w:hAnsi="Arial" w:cs="Arial"/>
          <w:lang w:val="en-GB"/>
        </w:rPr>
        <w:t>outcomes</w:t>
      </w:r>
      <w:r w:rsidR="00AC26B0">
        <w:rPr>
          <w:rFonts w:ascii="Arial" w:hAnsi="Arial" w:cs="Arial"/>
          <w:lang w:val="en-GB"/>
        </w:rPr>
        <w:t xml:space="preserve">. </w:t>
      </w:r>
      <w:r w:rsidRPr="00A61B65">
        <w:rPr>
          <w:rFonts w:ascii="Arial" w:hAnsi="Arial" w:cs="Arial"/>
          <w:lang w:val="en-GB"/>
        </w:rPr>
        <w:t>For each ROC curve, the optimal cut-off and the sensitivity, specificity, positive and negative predicted values were calculated.</w:t>
      </w:r>
      <w:r w:rsidR="0026070E" w:rsidRPr="00A61B65">
        <w:rPr>
          <w:rFonts w:ascii="Arial" w:hAnsi="Arial" w:cs="Arial"/>
          <w:lang w:val="en-GB"/>
        </w:rPr>
        <w:t xml:space="preserve"> We then</w:t>
      </w:r>
      <w:r w:rsidRPr="00A61B65">
        <w:rPr>
          <w:rFonts w:ascii="Arial" w:hAnsi="Arial" w:cs="Arial"/>
          <w:lang w:val="en-GB"/>
        </w:rPr>
        <w:t xml:space="preserve"> </w:t>
      </w:r>
      <w:r w:rsidR="000E5CA5" w:rsidRPr="00A61B65">
        <w:rPr>
          <w:rFonts w:ascii="Arial" w:hAnsi="Arial" w:cs="Arial"/>
          <w:lang w:val="en-GB"/>
        </w:rPr>
        <w:t>determine</w:t>
      </w:r>
      <w:r w:rsidR="001A462C" w:rsidRPr="00A61B65">
        <w:rPr>
          <w:rFonts w:ascii="Arial" w:hAnsi="Arial" w:cs="Arial"/>
          <w:lang w:val="en-GB"/>
        </w:rPr>
        <w:t>d</w:t>
      </w:r>
      <w:r w:rsidR="000E5CA5" w:rsidRPr="00A61B65">
        <w:rPr>
          <w:rFonts w:ascii="Arial" w:hAnsi="Arial" w:cs="Arial"/>
          <w:lang w:val="en-GB"/>
        </w:rPr>
        <w:t xml:space="preserve"> the risk of </w:t>
      </w:r>
      <w:r w:rsidR="002808BD" w:rsidRPr="00A61B65">
        <w:rPr>
          <w:rFonts w:ascii="Arial" w:hAnsi="Arial" w:cs="Arial"/>
          <w:lang w:val="en-GB"/>
        </w:rPr>
        <w:t xml:space="preserve">receiving </w:t>
      </w:r>
      <w:r w:rsidR="000E5CA5" w:rsidRPr="00A61B65">
        <w:rPr>
          <w:rFonts w:ascii="Arial" w:hAnsi="Arial" w:cs="Arial"/>
          <w:lang w:val="en-GB"/>
        </w:rPr>
        <w:t xml:space="preserve">supportive </w:t>
      </w:r>
      <w:r w:rsidR="005360D0" w:rsidRPr="00A61B65">
        <w:rPr>
          <w:rFonts w:ascii="Arial" w:hAnsi="Arial" w:cs="Arial"/>
          <w:lang w:val="en-GB"/>
        </w:rPr>
        <w:t>care</w:t>
      </w:r>
      <w:r w:rsidR="001A462C" w:rsidRPr="00A61B65">
        <w:rPr>
          <w:rFonts w:ascii="Arial" w:hAnsi="Arial" w:cs="Arial"/>
          <w:lang w:val="en-GB"/>
        </w:rPr>
        <w:t xml:space="preserve"> by </w:t>
      </w:r>
      <w:r w:rsidR="00CF2A6D" w:rsidRPr="00A61B65">
        <w:rPr>
          <w:rFonts w:ascii="Arial" w:hAnsi="Arial" w:cs="Arial"/>
          <w:lang w:val="en-GB"/>
        </w:rPr>
        <w:t xml:space="preserve">using </w:t>
      </w:r>
      <w:r w:rsidR="001A462C" w:rsidRPr="00A61B65">
        <w:rPr>
          <w:rFonts w:ascii="Arial" w:hAnsi="Arial" w:cs="Arial"/>
          <w:lang w:val="en-GB"/>
        </w:rPr>
        <w:t>bivariate logistic regression analyses</w:t>
      </w:r>
      <w:r w:rsidR="00581E70" w:rsidRPr="00A61B65">
        <w:rPr>
          <w:rFonts w:ascii="Arial" w:hAnsi="Arial" w:cs="Arial"/>
          <w:lang w:val="en-GB"/>
        </w:rPr>
        <w:t xml:space="preserve">, </w:t>
      </w:r>
      <w:r w:rsidR="000E5CA5" w:rsidRPr="00A61B65">
        <w:rPr>
          <w:rFonts w:ascii="Arial" w:hAnsi="Arial" w:cs="Arial"/>
          <w:lang w:val="en-GB"/>
        </w:rPr>
        <w:t>including all three parent</w:t>
      </w:r>
      <w:r w:rsidR="00043751" w:rsidRPr="00A61B65">
        <w:rPr>
          <w:rFonts w:ascii="Arial" w:hAnsi="Arial" w:cs="Arial"/>
          <w:lang w:val="en-GB"/>
        </w:rPr>
        <w:t>al VAS items</w:t>
      </w:r>
      <w:r w:rsidR="000E5CA5" w:rsidRPr="00A61B65">
        <w:rPr>
          <w:rFonts w:ascii="Arial" w:hAnsi="Arial" w:cs="Arial"/>
          <w:lang w:val="en-GB"/>
        </w:rPr>
        <w:t xml:space="preserve">, </w:t>
      </w:r>
      <w:r w:rsidR="0069009D">
        <w:rPr>
          <w:rFonts w:ascii="Arial" w:hAnsi="Arial" w:cs="Arial"/>
          <w:shd w:val="solid" w:color="FFFFFF" w:fill="auto"/>
          <w:lang w:val="en-GB" w:eastAsia="ru-RU"/>
        </w:rPr>
        <w:t xml:space="preserve">respiratory rate </w:t>
      </w:r>
      <w:r w:rsidR="000E5CA5" w:rsidRPr="00A61B65">
        <w:rPr>
          <w:rFonts w:ascii="Arial" w:hAnsi="Arial" w:cs="Arial"/>
          <w:lang w:val="en-GB"/>
        </w:rPr>
        <w:t>and SpO</w:t>
      </w:r>
      <w:r w:rsidR="000E5CA5" w:rsidRPr="00A61B65">
        <w:rPr>
          <w:rFonts w:ascii="Arial" w:hAnsi="Arial" w:cs="Arial"/>
          <w:vertAlign w:val="subscript"/>
          <w:lang w:val="en-GB"/>
        </w:rPr>
        <w:t>2</w:t>
      </w:r>
      <w:r w:rsidR="00B03567" w:rsidRPr="00A61B65">
        <w:rPr>
          <w:rFonts w:ascii="Arial" w:hAnsi="Arial" w:cs="Arial"/>
          <w:lang w:val="en-GB"/>
        </w:rPr>
        <w:t>, adjusting for age and gender.</w:t>
      </w:r>
    </w:p>
    <w:p w14:paraId="5E9659E1" w14:textId="77777777" w:rsidR="002818E0" w:rsidRPr="00A61B65" w:rsidRDefault="002818E0" w:rsidP="007A0155">
      <w:pPr>
        <w:pStyle w:val="NoSpacing"/>
        <w:spacing w:line="480" w:lineRule="auto"/>
        <w:rPr>
          <w:rFonts w:ascii="Arial" w:hAnsi="Arial" w:cs="Arial"/>
          <w:lang w:val="en-GB"/>
        </w:rPr>
      </w:pPr>
    </w:p>
    <w:p w14:paraId="4902F6FD" w14:textId="10D659CD" w:rsidR="000E5CA5" w:rsidRPr="00A61B65" w:rsidRDefault="000E5CA5" w:rsidP="007A0155">
      <w:pPr>
        <w:pStyle w:val="NoSpacing"/>
        <w:spacing w:line="480" w:lineRule="auto"/>
        <w:rPr>
          <w:rFonts w:ascii="Arial" w:hAnsi="Arial" w:cs="Arial"/>
          <w:lang w:val="en-GB"/>
        </w:rPr>
      </w:pPr>
      <w:r w:rsidRPr="00A61B65">
        <w:rPr>
          <w:rFonts w:ascii="Arial" w:hAnsi="Arial" w:cs="Arial"/>
          <w:lang w:val="en-GB"/>
        </w:rPr>
        <w:t>To develop a</w:t>
      </w:r>
      <w:r w:rsidR="00753B16" w:rsidRPr="00A61B65">
        <w:rPr>
          <w:rFonts w:ascii="Arial" w:hAnsi="Arial" w:cs="Arial"/>
          <w:lang w:val="en-GB"/>
        </w:rPr>
        <w:t xml:space="preserve">n algorithm for </w:t>
      </w:r>
      <w:r w:rsidRPr="00A61B65">
        <w:rPr>
          <w:rFonts w:ascii="Arial" w:hAnsi="Arial" w:cs="Arial"/>
          <w:lang w:val="en-GB"/>
        </w:rPr>
        <w:t>predict</w:t>
      </w:r>
      <w:r w:rsidR="00753B16" w:rsidRPr="00A61B65">
        <w:rPr>
          <w:rFonts w:ascii="Arial" w:hAnsi="Arial" w:cs="Arial"/>
          <w:lang w:val="en-GB"/>
        </w:rPr>
        <w:t xml:space="preserve">ing the use of </w:t>
      </w:r>
      <w:r w:rsidRPr="00A61B65">
        <w:rPr>
          <w:rFonts w:ascii="Arial" w:hAnsi="Arial" w:cs="Arial"/>
          <w:lang w:val="en-GB"/>
        </w:rPr>
        <w:t>supportive care</w:t>
      </w:r>
      <w:r w:rsidR="00753B16" w:rsidRPr="00A61B65">
        <w:rPr>
          <w:rFonts w:ascii="Arial" w:hAnsi="Arial" w:cs="Arial"/>
          <w:lang w:val="en-GB"/>
        </w:rPr>
        <w:t xml:space="preserve"> based upon information available at </w:t>
      </w:r>
      <w:r w:rsidR="004B1AD9">
        <w:rPr>
          <w:rFonts w:ascii="Arial" w:hAnsi="Arial" w:cs="Arial"/>
          <w:lang w:val="en-GB"/>
        </w:rPr>
        <w:t>enrolment</w:t>
      </w:r>
      <w:r w:rsidRPr="00A61B65">
        <w:rPr>
          <w:rFonts w:ascii="Arial" w:hAnsi="Arial" w:cs="Arial"/>
          <w:lang w:val="en-GB"/>
        </w:rPr>
        <w:t xml:space="preserve">, </w:t>
      </w:r>
      <w:r w:rsidR="00C83AE1" w:rsidRPr="00A61B65">
        <w:rPr>
          <w:rFonts w:ascii="Arial" w:hAnsi="Arial" w:cs="Arial"/>
          <w:lang w:val="en-GB"/>
        </w:rPr>
        <w:t xml:space="preserve">we used the </w:t>
      </w:r>
      <w:r w:rsidR="00CD19BF" w:rsidRPr="00A61B65">
        <w:rPr>
          <w:rFonts w:ascii="Arial" w:hAnsi="Arial" w:cs="Arial"/>
          <w:lang w:val="en-GB"/>
        </w:rPr>
        <w:t xml:space="preserve">Hosmer stepdown procedure </w:t>
      </w:r>
      <w:r w:rsidR="00E54DB9" w:rsidRPr="000D1ADB">
        <w:rPr>
          <w:rFonts w:ascii="Arial" w:hAnsi="Arial" w:cs="Arial"/>
          <w:lang w:val="en-GB"/>
        </w:rPr>
        <w:fldChar w:fldCharType="begin"/>
      </w:r>
      <w:r w:rsidR="00565EE3" w:rsidRPr="00A61B65">
        <w:rPr>
          <w:rFonts w:ascii="Arial" w:hAnsi="Arial" w:cs="Arial"/>
          <w:lang w:val="en-GB"/>
        </w:rPr>
        <w:instrText xml:space="preserve"> ADDIN EN.CITE &lt;EndNote&gt;&lt;Cite&gt;&lt;Author&gt;Hosmer&lt;/Author&gt;&lt;Year&gt;2000&lt;/Year&gt;&lt;RecNum&gt;4540&lt;/RecNum&gt;&lt;DisplayText&gt;(25)&lt;/DisplayText&gt;&lt;record&gt;&lt;rec-number&gt;4540&lt;/rec-number&gt;&lt;foreign-keys&gt;&lt;key app="EN" db-id="5x9ftttwiasdevedzs7prewwd2520spdv59t" timestamp="1460103151"&gt;4540&lt;/key&gt;&lt;/foreign-keys&gt;&lt;ref-type name="Book"&gt;6&lt;/ref-type&gt;&lt;contributors&gt;&lt;authors&gt;&lt;author&gt;Hosmer D.W,  Lemeshow S. &lt;/author&gt;&lt;/authors&gt;&lt;/contributors&gt;&lt;titles&gt;&lt;title&gt;Applied logistic regression, 1.ed., &lt;/title&gt;&lt;/titles&gt;&lt;edition&gt;2 ed&lt;/edition&gt;&lt;section&gt;83- 87&lt;/section&gt;&lt;dates&gt;&lt;year&gt;2000&lt;/year&gt;&lt;/dates&gt;&lt;publisher&gt;John Wiley &amp;amp; Sons, Inc&lt;/publisher&gt;&lt;urls&gt;&lt;/urls&gt;&lt;/record&gt;&lt;/Cite&gt;&lt;/EndNote&gt;</w:instrText>
      </w:r>
      <w:r w:rsidR="00E54DB9" w:rsidRPr="000D1ADB">
        <w:rPr>
          <w:rFonts w:ascii="Arial" w:hAnsi="Arial" w:cs="Arial"/>
          <w:lang w:val="en-GB"/>
        </w:rPr>
        <w:fldChar w:fldCharType="separate"/>
      </w:r>
      <w:r w:rsidR="00565EE3" w:rsidRPr="00A61B65">
        <w:rPr>
          <w:rFonts w:ascii="Arial" w:hAnsi="Arial" w:cs="Arial"/>
          <w:noProof/>
          <w:lang w:val="en-GB"/>
        </w:rPr>
        <w:t>(</w:t>
      </w:r>
      <w:hyperlink w:anchor="_ENREF_25" w:tooltip="Hosmer D.W, 2000 #4540" w:history="1">
        <w:r w:rsidR="00353A25" w:rsidRPr="00A61B65">
          <w:rPr>
            <w:rFonts w:ascii="Arial" w:hAnsi="Arial" w:cs="Arial"/>
            <w:noProof/>
            <w:lang w:val="en-GB"/>
          </w:rPr>
          <w:t>25</w:t>
        </w:r>
      </w:hyperlink>
      <w:r w:rsidR="00565EE3" w:rsidRPr="00A61B65">
        <w:rPr>
          <w:rFonts w:ascii="Arial" w:hAnsi="Arial" w:cs="Arial"/>
          <w:noProof/>
          <w:lang w:val="en-GB"/>
        </w:rPr>
        <w:t>)</w:t>
      </w:r>
      <w:r w:rsidR="00E54DB9" w:rsidRPr="000D1ADB">
        <w:rPr>
          <w:rFonts w:ascii="Arial" w:hAnsi="Arial" w:cs="Arial"/>
          <w:lang w:val="en-GB"/>
        </w:rPr>
        <w:fldChar w:fldCharType="end"/>
      </w:r>
      <w:r w:rsidR="00CD19BF" w:rsidRPr="00A61B65">
        <w:rPr>
          <w:rFonts w:ascii="Arial" w:hAnsi="Arial" w:cs="Arial"/>
          <w:lang w:val="en-GB"/>
        </w:rPr>
        <w:t xml:space="preserve"> </w:t>
      </w:r>
      <w:r w:rsidR="007F0C50" w:rsidRPr="00A61B65">
        <w:rPr>
          <w:rFonts w:ascii="Arial" w:hAnsi="Arial" w:cs="Arial"/>
          <w:lang w:val="en-GB"/>
        </w:rPr>
        <w:t>of multivariate logistic regression analyses</w:t>
      </w:r>
      <w:r w:rsidR="00933513">
        <w:rPr>
          <w:rFonts w:ascii="Arial" w:hAnsi="Arial" w:cs="Arial"/>
          <w:lang w:val="en-GB"/>
        </w:rPr>
        <w:t xml:space="preserve">. The final model </w:t>
      </w:r>
      <w:r w:rsidR="000865AC" w:rsidRPr="00A61B65">
        <w:rPr>
          <w:rFonts w:ascii="Arial" w:hAnsi="Arial" w:cs="Arial"/>
          <w:lang w:val="en-GB"/>
        </w:rPr>
        <w:t xml:space="preserve">including </w:t>
      </w:r>
      <w:r w:rsidR="00933513">
        <w:rPr>
          <w:rFonts w:ascii="Arial" w:hAnsi="Arial" w:cs="Arial"/>
          <w:lang w:val="en-GB"/>
        </w:rPr>
        <w:t xml:space="preserve">predictors with a </w:t>
      </w:r>
      <w:r w:rsidR="00933513" w:rsidRPr="00A61B65">
        <w:rPr>
          <w:rFonts w:ascii="Arial" w:hAnsi="Arial" w:cs="Arial"/>
          <w:lang w:val="en-GB"/>
        </w:rPr>
        <w:t>significance level of p&lt;0.25 in bivariate analyses</w:t>
      </w:r>
      <w:r w:rsidR="00933513">
        <w:rPr>
          <w:rFonts w:ascii="Arial" w:hAnsi="Arial" w:cs="Arial"/>
          <w:lang w:val="en-GB"/>
        </w:rPr>
        <w:t xml:space="preserve">, based upon </w:t>
      </w:r>
      <w:r w:rsidR="007F0C50" w:rsidRPr="00A61B65">
        <w:rPr>
          <w:rFonts w:ascii="Arial" w:hAnsi="Arial" w:cs="Arial"/>
          <w:lang w:val="en-GB"/>
        </w:rPr>
        <w:t xml:space="preserve">the following variables; </w:t>
      </w:r>
      <w:r w:rsidR="00CD19BF" w:rsidRPr="00A61B65">
        <w:rPr>
          <w:rFonts w:ascii="Arial" w:hAnsi="Arial" w:cs="Arial"/>
          <w:lang w:val="en-GB"/>
        </w:rPr>
        <w:t xml:space="preserve">gender, age </w:t>
      </w:r>
      <w:r w:rsidR="00006F27">
        <w:rPr>
          <w:rFonts w:ascii="Arial" w:hAnsi="Arial" w:cs="Arial"/>
          <w:lang w:val="en-GB"/>
        </w:rPr>
        <w:t xml:space="preserve">given in </w:t>
      </w:r>
      <w:r w:rsidR="00CD19BF" w:rsidRPr="00A61B65">
        <w:rPr>
          <w:rFonts w:ascii="Arial" w:hAnsi="Arial" w:cs="Arial"/>
          <w:lang w:val="en-GB"/>
        </w:rPr>
        <w:t xml:space="preserve">days at </w:t>
      </w:r>
      <w:r w:rsidR="00006F27">
        <w:rPr>
          <w:rFonts w:ascii="Arial" w:hAnsi="Arial" w:cs="Arial"/>
          <w:lang w:val="en-GB"/>
        </w:rPr>
        <w:t>enrolment</w:t>
      </w:r>
      <w:r w:rsidR="00CD19BF" w:rsidRPr="00A61B65">
        <w:rPr>
          <w:rFonts w:ascii="Arial" w:hAnsi="Arial" w:cs="Arial"/>
          <w:lang w:val="en-GB"/>
        </w:rPr>
        <w:t xml:space="preserve">, all </w:t>
      </w:r>
      <w:r w:rsidR="00600087">
        <w:rPr>
          <w:rFonts w:ascii="Arial" w:hAnsi="Arial" w:cs="Arial"/>
          <w:lang w:val="en-GB"/>
        </w:rPr>
        <w:t>VAS item</w:t>
      </w:r>
      <w:r w:rsidR="007E0D9A" w:rsidRPr="00A61B65">
        <w:rPr>
          <w:rFonts w:ascii="Arial" w:hAnsi="Arial" w:cs="Arial"/>
          <w:lang w:val="en-GB"/>
        </w:rPr>
        <w:t>s</w:t>
      </w:r>
      <w:r w:rsidR="00CD19BF" w:rsidRPr="00A61B65">
        <w:rPr>
          <w:rFonts w:ascii="Arial" w:hAnsi="Arial" w:cs="Arial"/>
          <w:lang w:val="en-GB"/>
        </w:rPr>
        <w:t>,</w:t>
      </w:r>
      <w:r w:rsidR="006F5365" w:rsidRPr="006F5365">
        <w:rPr>
          <w:rFonts w:ascii="Arial" w:hAnsi="Arial" w:cs="Arial"/>
          <w:lang w:val="en-GB"/>
        </w:rPr>
        <w:t xml:space="preserve"> </w:t>
      </w:r>
      <w:r w:rsidR="006F5365" w:rsidRPr="00A61B65">
        <w:rPr>
          <w:rFonts w:ascii="Arial" w:hAnsi="Arial" w:cs="Arial"/>
          <w:lang w:val="en-GB"/>
        </w:rPr>
        <w:t>SpO</w:t>
      </w:r>
      <w:r w:rsidR="006F5365" w:rsidRPr="00A61B65">
        <w:rPr>
          <w:rFonts w:ascii="Arial" w:hAnsi="Arial" w:cs="Arial"/>
          <w:vertAlign w:val="subscript"/>
          <w:lang w:val="en-GB"/>
        </w:rPr>
        <w:t>2</w:t>
      </w:r>
      <w:r w:rsidR="006F5365">
        <w:rPr>
          <w:rFonts w:ascii="Arial" w:hAnsi="Arial" w:cs="Arial"/>
          <w:lang w:val="en-GB"/>
        </w:rPr>
        <w:t xml:space="preserve">, </w:t>
      </w:r>
      <w:r w:rsidR="00006F27">
        <w:rPr>
          <w:rFonts w:ascii="Arial" w:hAnsi="Arial" w:cs="Arial"/>
          <w:lang w:val="en-GB"/>
        </w:rPr>
        <w:t xml:space="preserve">respiratory rate. Analyses were repeated substituting respiratory rate with the physician assessed </w:t>
      </w:r>
      <w:r w:rsidR="00DD468D" w:rsidRPr="00A61B65">
        <w:rPr>
          <w:rFonts w:ascii="Arial" w:hAnsi="Arial" w:cs="Arial"/>
          <w:lang w:val="en-GB"/>
        </w:rPr>
        <w:t>clinical score</w:t>
      </w:r>
      <w:r w:rsidRPr="00A61B65">
        <w:rPr>
          <w:rFonts w:ascii="Arial" w:hAnsi="Arial" w:cs="Arial"/>
          <w:lang w:val="en-GB"/>
        </w:rPr>
        <w:t>.</w:t>
      </w:r>
      <w:bookmarkStart w:id="5" w:name="_Hlk505791714"/>
      <w:r w:rsidR="004845FA" w:rsidRPr="00A61B65">
        <w:rPr>
          <w:rFonts w:ascii="Arial" w:hAnsi="Arial" w:cs="Arial"/>
          <w:lang w:val="en-GB"/>
        </w:rPr>
        <w:t xml:space="preserve"> </w:t>
      </w:r>
      <w:bookmarkEnd w:id="5"/>
      <w:r w:rsidR="00C83AE1" w:rsidRPr="00A61B65">
        <w:rPr>
          <w:rFonts w:ascii="Arial" w:hAnsi="Arial" w:cs="Arial"/>
          <w:lang w:val="en-GB"/>
        </w:rPr>
        <w:t xml:space="preserve">The resulting final </w:t>
      </w:r>
      <w:r w:rsidR="00251AB2" w:rsidRPr="00A61B65">
        <w:rPr>
          <w:rFonts w:ascii="Arial" w:hAnsi="Arial" w:cs="Arial"/>
          <w:lang w:val="en-GB"/>
        </w:rPr>
        <w:t>predic</w:t>
      </w:r>
      <w:r w:rsidR="00B13617" w:rsidRPr="00A61B65">
        <w:rPr>
          <w:rFonts w:ascii="Arial" w:hAnsi="Arial" w:cs="Arial"/>
          <w:lang w:val="en-GB"/>
        </w:rPr>
        <w:t>ti</w:t>
      </w:r>
      <w:r w:rsidR="00074EC4" w:rsidRPr="00A61B65">
        <w:rPr>
          <w:rFonts w:ascii="Arial" w:hAnsi="Arial" w:cs="Arial"/>
          <w:lang w:val="en-GB"/>
        </w:rPr>
        <w:t xml:space="preserve">on algorithm </w:t>
      </w:r>
      <w:r w:rsidR="0051611F" w:rsidRPr="00A61B65">
        <w:rPr>
          <w:rFonts w:ascii="Arial" w:hAnsi="Arial" w:cs="Arial"/>
          <w:shd w:val="solid" w:color="FFFFFF" w:fill="auto"/>
          <w:lang w:val="en-GB"/>
        </w:rPr>
        <w:t xml:space="preserve">was used </w:t>
      </w:r>
      <w:r w:rsidR="00493E29" w:rsidRPr="00A61B65">
        <w:rPr>
          <w:rFonts w:ascii="Arial" w:hAnsi="Arial" w:cs="Arial"/>
          <w:shd w:val="solid" w:color="FFFFFF" w:fill="auto"/>
          <w:lang w:val="en-GB"/>
        </w:rPr>
        <w:t>to estimate the probabi</w:t>
      </w:r>
      <w:r w:rsidR="00DA2CEC" w:rsidRPr="00A61B65">
        <w:rPr>
          <w:rFonts w:ascii="Arial" w:hAnsi="Arial" w:cs="Arial"/>
          <w:shd w:val="solid" w:color="FFFFFF" w:fill="auto"/>
          <w:lang w:val="en-GB"/>
        </w:rPr>
        <w:t xml:space="preserve">lity of </w:t>
      </w:r>
      <w:r w:rsidR="005360D0" w:rsidRPr="00A61B65">
        <w:rPr>
          <w:rFonts w:ascii="Arial" w:hAnsi="Arial" w:cs="Arial"/>
          <w:lang w:val="en-GB"/>
        </w:rPr>
        <w:t xml:space="preserve">receiving </w:t>
      </w:r>
      <w:r w:rsidR="00DA2CEC" w:rsidRPr="00A61B65">
        <w:rPr>
          <w:rFonts w:ascii="Arial" w:hAnsi="Arial" w:cs="Arial"/>
          <w:shd w:val="solid" w:color="FFFFFF" w:fill="auto"/>
          <w:lang w:val="en-GB"/>
        </w:rPr>
        <w:t xml:space="preserve">supportive care in a child with </w:t>
      </w:r>
      <w:r w:rsidR="00B13617" w:rsidRPr="00A61B65">
        <w:rPr>
          <w:rFonts w:ascii="Arial" w:hAnsi="Arial" w:cs="Arial"/>
          <w:shd w:val="solid" w:color="FFFFFF" w:fill="auto"/>
          <w:lang w:val="en-GB"/>
        </w:rPr>
        <w:t xml:space="preserve">acute </w:t>
      </w:r>
      <w:r w:rsidR="00DA2CEC" w:rsidRPr="00A61B65">
        <w:rPr>
          <w:rFonts w:ascii="Arial" w:hAnsi="Arial" w:cs="Arial"/>
          <w:shd w:val="solid" w:color="FFFFFF" w:fill="auto"/>
          <w:lang w:val="en-GB"/>
        </w:rPr>
        <w:t>bronchiolitis</w:t>
      </w:r>
      <w:r w:rsidR="0051611F" w:rsidRPr="00A61B65">
        <w:rPr>
          <w:rFonts w:ascii="Arial" w:hAnsi="Arial" w:cs="Arial"/>
          <w:shd w:val="solid" w:color="FFFFFF" w:fill="auto"/>
          <w:lang w:val="en-GB"/>
        </w:rPr>
        <w:t>.</w:t>
      </w:r>
      <w:r w:rsidR="00655199" w:rsidRPr="00A61B65">
        <w:rPr>
          <w:rFonts w:ascii="Arial" w:hAnsi="Arial" w:cs="Arial"/>
          <w:shd w:val="solid" w:color="FFFFFF" w:fill="auto"/>
          <w:lang w:val="en-GB"/>
        </w:rPr>
        <w:t xml:space="preserve"> </w:t>
      </w:r>
      <w:r w:rsidR="0051611F" w:rsidRPr="00A61B65">
        <w:rPr>
          <w:rFonts w:ascii="Arial" w:hAnsi="Arial" w:cs="Arial"/>
          <w:shd w:val="solid" w:color="FFFFFF" w:fill="auto"/>
          <w:lang w:val="en-GB"/>
        </w:rPr>
        <w:t>The</w:t>
      </w:r>
      <w:r w:rsidR="00A37D9C" w:rsidRPr="00A61B65">
        <w:rPr>
          <w:rFonts w:ascii="Arial" w:hAnsi="Arial" w:cs="Arial"/>
          <w:shd w:val="solid" w:color="FFFFFF" w:fill="auto"/>
          <w:lang w:val="en-GB"/>
        </w:rPr>
        <w:t xml:space="preserve"> </w:t>
      </w:r>
      <w:r w:rsidR="00B13617" w:rsidRPr="00A61B65">
        <w:rPr>
          <w:rFonts w:ascii="Arial" w:hAnsi="Arial" w:cs="Arial"/>
          <w:shd w:val="solid" w:color="FFFFFF" w:fill="auto"/>
          <w:lang w:val="en-GB"/>
        </w:rPr>
        <w:t>area under the curve (AUC)</w:t>
      </w:r>
      <w:r w:rsidR="00D473A8" w:rsidRPr="00A61B65">
        <w:rPr>
          <w:rFonts w:ascii="Arial" w:hAnsi="Arial" w:cs="Arial"/>
          <w:shd w:val="solid" w:color="FFFFFF" w:fill="auto"/>
          <w:lang w:val="en-GB"/>
        </w:rPr>
        <w:t xml:space="preserve"> </w:t>
      </w:r>
      <w:r w:rsidR="00A6371E" w:rsidRPr="00A61B65">
        <w:rPr>
          <w:rFonts w:ascii="Arial" w:hAnsi="Arial" w:cs="Arial"/>
          <w:shd w:val="solid" w:color="FFFFFF" w:fill="auto"/>
          <w:lang w:val="en-GB"/>
        </w:rPr>
        <w:t xml:space="preserve">as well as </w:t>
      </w:r>
      <w:r w:rsidR="00400B67" w:rsidRPr="00A61B65">
        <w:rPr>
          <w:rFonts w:ascii="Arial" w:hAnsi="Arial" w:cs="Arial"/>
          <w:shd w:val="solid" w:color="FFFFFF" w:fill="auto"/>
          <w:lang w:val="en-GB"/>
        </w:rPr>
        <w:t>sensitivity</w:t>
      </w:r>
      <w:r w:rsidR="00C043EB" w:rsidRPr="00A61B65">
        <w:rPr>
          <w:rFonts w:ascii="Arial" w:hAnsi="Arial" w:cs="Arial"/>
          <w:shd w:val="solid" w:color="FFFFFF" w:fill="auto"/>
          <w:lang w:val="en-GB"/>
        </w:rPr>
        <w:t xml:space="preserve">, </w:t>
      </w:r>
      <w:r w:rsidR="00400B67" w:rsidRPr="00A61B65">
        <w:rPr>
          <w:rFonts w:ascii="Arial" w:hAnsi="Arial" w:cs="Arial"/>
          <w:shd w:val="solid" w:color="FFFFFF" w:fill="auto"/>
          <w:lang w:val="en-GB"/>
        </w:rPr>
        <w:t>specificity</w:t>
      </w:r>
      <w:r w:rsidR="009A6F33" w:rsidRPr="000D1ADB">
        <w:rPr>
          <w:rFonts w:ascii="Arial" w:hAnsi="Arial" w:cs="Arial"/>
          <w:shd w:val="solid" w:color="FFFFFF" w:fill="auto"/>
          <w:lang w:val="en-GB"/>
        </w:rPr>
        <w:t>,</w:t>
      </w:r>
      <w:r w:rsidR="00C043EB" w:rsidRPr="000D1ADB">
        <w:rPr>
          <w:rFonts w:ascii="Arial" w:hAnsi="Arial" w:cs="Arial"/>
          <w:lang w:val="en-GB"/>
        </w:rPr>
        <w:t xml:space="preserve"> positive and negative predicted values</w:t>
      </w:r>
      <w:r w:rsidR="00400B67" w:rsidRPr="00A61B65">
        <w:rPr>
          <w:rFonts w:ascii="Arial" w:hAnsi="Arial" w:cs="Arial"/>
          <w:shd w:val="solid" w:color="FFFFFF" w:fill="auto"/>
          <w:lang w:val="en-GB"/>
        </w:rPr>
        <w:t xml:space="preserve"> </w:t>
      </w:r>
      <w:r w:rsidR="00D473A8" w:rsidRPr="00A61B65">
        <w:rPr>
          <w:rFonts w:ascii="Arial" w:hAnsi="Arial" w:cs="Arial"/>
          <w:shd w:val="solid" w:color="FFFFFF" w:fill="auto"/>
          <w:lang w:val="en-GB"/>
        </w:rPr>
        <w:t xml:space="preserve">of </w:t>
      </w:r>
      <w:r w:rsidR="0051611F" w:rsidRPr="00A61B65">
        <w:rPr>
          <w:rFonts w:ascii="Arial" w:hAnsi="Arial" w:cs="Arial"/>
          <w:shd w:val="solid" w:color="FFFFFF" w:fill="auto"/>
          <w:lang w:val="en-GB"/>
        </w:rPr>
        <w:t xml:space="preserve">the </w:t>
      </w:r>
      <w:r w:rsidR="00B65401" w:rsidRPr="00A61B65">
        <w:rPr>
          <w:rFonts w:ascii="Arial" w:hAnsi="Arial" w:cs="Arial"/>
          <w:shd w:val="solid" w:color="FFFFFF" w:fill="auto"/>
          <w:lang w:val="en-GB"/>
        </w:rPr>
        <w:t>algorithm</w:t>
      </w:r>
      <w:r w:rsidR="00D473A8" w:rsidRPr="00A61B65">
        <w:rPr>
          <w:rFonts w:ascii="Arial" w:hAnsi="Arial" w:cs="Arial"/>
          <w:shd w:val="solid" w:color="FFFFFF" w:fill="auto"/>
          <w:lang w:val="en-GB"/>
        </w:rPr>
        <w:t xml:space="preserve"> </w:t>
      </w:r>
      <w:r w:rsidR="0051611F" w:rsidRPr="00A61B65">
        <w:rPr>
          <w:rFonts w:ascii="Arial" w:hAnsi="Arial" w:cs="Arial"/>
          <w:shd w:val="solid" w:color="FFFFFF" w:fill="auto"/>
          <w:lang w:val="en-GB"/>
        </w:rPr>
        <w:t xml:space="preserve">were determined </w:t>
      </w:r>
      <w:r w:rsidR="00D473A8" w:rsidRPr="00A61B65">
        <w:rPr>
          <w:rFonts w:ascii="Arial" w:hAnsi="Arial" w:cs="Arial"/>
          <w:shd w:val="solid" w:color="FFFFFF" w:fill="auto"/>
          <w:lang w:val="en-GB"/>
        </w:rPr>
        <w:t>by ROC curves</w:t>
      </w:r>
      <w:r w:rsidR="00A37D9C" w:rsidRPr="00A61B65">
        <w:rPr>
          <w:rFonts w:ascii="Arial" w:hAnsi="Arial" w:cs="Arial"/>
          <w:shd w:val="solid" w:color="FFFFFF" w:fill="auto"/>
          <w:lang w:val="en-GB"/>
        </w:rPr>
        <w:t xml:space="preserve">. </w:t>
      </w:r>
      <w:r w:rsidR="00FF6F4E" w:rsidRPr="00A61B65">
        <w:rPr>
          <w:rFonts w:ascii="Arial" w:hAnsi="Arial" w:cs="Arial"/>
          <w:shd w:val="solid" w:color="FFFFFF" w:fill="auto"/>
          <w:lang w:val="en-GB"/>
        </w:rPr>
        <w:t xml:space="preserve">To provide </w:t>
      </w:r>
      <w:r w:rsidR="00943FF6" w:rsidRPr="00A61B65">
        <w:rPr>
          <w:rFonts w:ascii="Arial" w:hAnsi="Arial" w:cs="Arial"/>
          <w:shd w:val="solid" w:color="FFFFFF" w:fill="auto"/>
          <w:lang w:val="en-GB"/>
        </w:rPr>
        <w:t xml:space="preserve">estimates for </w:t>
      </w:r>
      <w:r w:rsidR="00FF6F4E" w:rsidRPr="00A61B65">
        <w:rPr>
          <w:rFonts w:ascii="Arial" w:hAnsi="Arial" w:cs="Arial"/>
          <w:shd w:val="solid" w:color="FFFFFF" w:fill="auto"/>
          <w:lang w:val="en-GB"/>
        </w:rPr>
        <w:t>i</w:t>
      </w:r>
      <w:r w:rsidR="00E0151B" w:rsidRPr="00A61B65">
        <w:rPr>
          <w:rFonts w:ascii="Arial" w:hAnsi="Arial" w:cs="Arial"/>
          <w:shd w:val="solid" w:color="FFFFFF" w:fill="auto"/>
          <w:lang w:val="en-GB"/>
        </w:rPr>
        <w:t>ndividual probability of receiving supportive care</w:t>
      </w:r>
      <w:r w:rsidR="00FF6F4E" w:rsidRPr="00A61B65">
        <w:rPr>
          <w:rFonts w:ascii="Arial" w:hAnsi="Arial" w:cs="Arial"/>
          <w:shd w:val="solid" w:color="FFFFFF" w:fill="auto"/>
          <w:lang w:val="en-GB"/>
        </w:rPr>
        <w:t xml:space="preserve">, we </w:t>
      </w:r>
      <w:r w:rsidR="00B1641D" w:rsidRPr="00A61B65">
        <w:rPr>
          <w:rFonts w:ascii="Arial" w:hAnsi="Arial" w:cs="Arial"/>
          <w:shd w:val="solid" w:color="FFFFFF" w:fill="auto"/>
          <w:lang w:val="en-GB"/>
        </w:rPr>
        <w:t>determined</w:t>
      </w:r>
      <w:r w:rsidR="00856931" w:rsidRPr="00A61B65">
        <w:rPr>
          <w:rFonts w:ascii="Arial" w:hAnsi="Arial" w:cs="Arial"/>
          <w:shd w:val="solid" w:color="FFFFFF" w:fill="auto"/>
          <w:lang w:val="en-GB"/>
        </w:rPr>
        <w:t xml:space="preserve"> </w:t>
      </w:r>
      <w:r w:rsidR="005C25AF" w:rsidRPr="00A61B65">
        <w:rPr>
          <w:rFonts w:ascii="Arial" w:hAnsi="Arial" w:cs="Arial"/>
          <w:shd w:val="solid" w:color="FFFFFF" w:fill="auto"/>
          <w:lang w:val="en-GB"/>
        </w:rPr>
        <w:t>the</w:t>
      </w:r>
      <w:r w:rsidR="00FF6F4E" w:rsidRPr="00A61B65">
        <w:rPr>
          <w:rFonts w:ascii="Arial" w:hAnsi="Arial" w:cs="Arial"/>
          <w:shd w:val="solid" w:color="FFFFFF" w:fill="auto"/>
          <w:lang w:val="en-GB"/>
        </w:rPr>
        <w:t xml:space="preserve"> </w:t>
      </w:r>
      <w:r w:rsidR="00E0151B" w:rsidRPr="00A61B65">
        <w:rPr>
          <w:rFonts w:ascii="Arial" w:hAnsi="Arial" w:cs="Arial"/>
          <w:shd w:val="solid" w:color="FFFFFF" w:fill="auto"/>
          <w:lang w:val="en-GB"/>
        </w:rPr>
        <w:t xml:space="preserve">probability curve </w:t>
      </w:r>
      <w:r w:rsidR="005C25AF" w:rsidRPr="00A61B65">
        <w:rPr>
          <w:rFonts w:ascii="Arial" w:hAnsi="Arial" w:cs="Arial"/>
          <w:shd w:val="solid" w:color="FFFFFF" w:fill="auto"/>
          <w:lang w:val="en-GB"/>
        </w:rPr>
        <w:t>of</w:t>
      </w:r>
      <w:r w:rsidR="00FF6F4E" w:rsidRPr="00A61B65">
        <w:rPr>
          <w:rFonts w:ascii="Arial" w:hAnsi="Arial" w:cs="Arial"/>
          <w:shd w:val="solid" w:color="FFFFFF" w:fill="auto"/>
          <w:lang w:val="en-GB"/>
        </w:rPr>
        <w:t xml:space="preserve"> the predication algorithm</w:t>
      </w:r>
      <w:r w:rsidR="00943FF6" w:rsidRPr="00A61B65">
        <w:rPr>
          <w:rFonts w:ascii="Arial" w:hAnsi="Arial" w:cs="Arial"/>
          <w:shd w:val="solid" w:color="FFFFFF" w:fill="auto"/>
          <w:lang w:val="en-GB"/>
        </w:rPr>
        <w:t xml:space="preserve"> </w:t>
      </w:r>
      <w:r w:rsidR="005C25AF" w:rsidRPr="00A61B65">
        <w:rPr>
          <w:rFonts w:ascii="Arial" w:hAnsi="Arial" w:cs="Arial"/>
          <w:shd w:val="solid" w:color="FFFFFF" w:fill="auto"/>
          <w:lang w:val="en-GB"/>
        </w:rPr>
        <w:t xml:space="preserve">based upon </w:t>
      </w:r>
      <w:r w:rsidR="00856931" w:rsidRPr="00A61B65">
        <w:rPr>
          <w:rFonts w:ascii="Arial" w:hAnsi="Arial" w:cs="Arial"/>
          <w:shd w:val="solid" w:color="FFFFFF" w:fill="auto"/>
          <w:lang w:val="en-GB"/>
        </w:rPr>
        <w:t>the multi-variate regression analyses</w:t>
      </w:r>
      <w:r w:rsidR="00FF6F4E" w:rsidRPr="00A61B65">
        <w:rPr>
          <w:rFonts w:ascii="Arial" w:hAnsi="Arial" w:cs="Arial"/>
          <w:shd w:val="solid" w:color="FFFFFF" w:fill="auto"/>
          <w:lang w:val="en-GB"/>
        </w:rPr>
        <w:t xml:space="preserve">. </w:t>
      </w:r>
    </w:p>
    <w:p w14:paraId="11CA111E" w14:textId="77777777" w:rsidR="000E5CA5" w:rsidRPr="00A61B65" w:rsidRDefault="000E5CA5" w:rsidP="007A0155">
      <w:pPr>
        <w:spacing w:line="480" w:lineRule="auto"/>
        <w:rPr>
          <w:rFonts w:ascii="Arial" w:hAnsi="Arial" w:cs="Arial"/>
          <w:b/>
          <w:bCs/>
          <w:sz w:val="22"/>
          <w:szCs w:val="22"/>
        </w:rPr>
      </w:pPr>
      <w:r w:rsidRPr="00F50ED8">
        <w:rPr>
          <w:rFonts w:ascii="Arial" w:hAnsi="Arial" w:cs="Arial"/>
          <w:sz w:val="22"/>
          <w:szCs w:val="22"/>
        </w:rPr>
        <w:t>The significance level was set to 0.05 (5%). Analyses were conducted in SAS version 9.4 (SAS Institute Inc., N</w:t>
      </w:r>
      <w:r w:rsidR="00356D8C" w:rsidRPr="00F50ED8">
        <w:rPr>
          <w:rFonts w:ascii="Arial" w:hAnsi="Arial" w:cs="Arial"/>
          <w:sz w:val="22"/>
          <w:szCs w:val="22"/>
        </w:rPr>
        <w:t xml:space="preserve">orth </w:t>
      </w:r>
      <w:r w:rsidRPr="00F50ED8">
        <w:rPr>
          <w:rFonts w:ascii="Arial" w:hAnsi="Arial" w:cs="Arial"/>
          <w:sz w:val="22"/>
          <w:szCs w:val="22"/>
        </w:rPr>
        <w:t>C</w:t>
      </w:r>
      <w:r w:rsidR="00356D8C" w:rsidRPr="00F50ED8">
        <w:rPr>
          <w:rFonts w:ascii="Arial" w:hAnsi="Arial" w:cs="Arial"/>
          <w:sz w:val="22"/>
          <w:szCs w:val="22"/>
        </w:rPr>
        <w:t>arolina</w:t>
      </w:r>
      <w:r w:rsidRPr="00F50ED8">
        <w:rPr>
          <w:rFonts w:ascii="Arial" w:hAnsi="Arial" w:cs="Arial"/>
          <w:sz w:val="22"/>
          <w:szCs w:val="22"/>
        </w:rPr>
        <w:t>, USA), IBM SPSS version 22</w:t>
      </w:r>
      <w:r w:rsidR="00F6011F">
        <w:rPr>
          <w:rFonts w:ascii="Arial" w:hAnsi="Arial" w:cs="Arial"/>
          <w:sz w:val="22"/>
          <w:szCs w:val="22"/>
        </w:rPr>
        <w:t>.</w:t>
      </w:r>
      <w:r w:rsidRPr="00F50ED8">
        <w:rPr>
          <w:rFonts w:ascii="Arial" w:hAnsi="Arial" w:cs="Arial"/>
          <w:sz w:val="22"/>
          <w:szCs w:val="22"/>
        </w:rPr>
        <w:t>0 (</w:t>
      </w:r>
      <w:r w:rsidR="00FE6001" w:rsidRPr="00F50ED8">
        <w:rPr>
          <w:rFonts w:ascii="Arial" w:hAnsi="Arial" w:cs="Arial"/>
          <w:sz w:val="22"/>
          <w:szCs w:val="22"/>
        </w:rPr>
        <w:t xml:space="preserve">IBM, </w:t>
      </w:r>
      <w:r w:rsidRPr="00F50ED8">
        <w:rPr>
          <w:rFonts w:ascii="Arial" w:hAnsi="Arial" w:cs="Arial"/>
          <w:sz w:val="22"/>
          <w:szCs w:val="22"/>
        </w:rPr>
        <w:t>N</w:t>
      </w:r>
      <w:r w:rsidR="00356D8C" w:rsidRPr="00F50ED8">
        <w:rPr>
          <w:rFonts w:ascii="Arial" w:hAnsi="Arial" w:cs="Arial"/>
          <w:sz w:val="22"/>
          <w:szCs w:val="22"/>
        </w:rPr>
        <w:t xml:space="preserve">ew </w:t>
      </w:r>
      <w:r w:rsidRPr="00F50ED8">
        <w:rPr>
          <w:rFonts w:ascii="Arial" w:hAnsi="Arial" w:cs="Arial"/>
          <w:sz w:val="22"/>
          <w:szCs w:val="22"/>
        </w:rPr>
        <w:t>Y</w:t>
      </w:r>
      <w:r w:rsidR="00FE6001" w:rsidRPr="00F50ED8">
        <w:rPr>
          <w:rFonts w:ascii="Arial" w:hAnsi="Arial" w:cs="Arial"/>
          <w:sz w:val="22"/>
          <w:szCs w:val="22"/>
        </w:rPr>
        <w:t>ork, USA</w:t>
      </w:r>
      <w:r w:rsidRPr="00F50ED8">
        <w:rPr>
          <w:rFonts w:ascii="Arial" w:hAnsi="Arial" w:cs="Arial"/>
          <w:sz w:val="22"/>
          <w:szCs w:val="22"/>
        </w:rPr>
        <w:t>.)  and R 3.3.0 (</w:t>
      </w:r>
      <w:r w:rsidR="00FE6001" w:rsidRPr="00F50ED8">
        <w:rPr>
          <w:rFonts w:ascii="Arial" w:hAnsi="Arial" w:cs="Arial"/>
          <w:sz w:val="22"/>
          <w:szCs w:val="22"/>
        </w:rPr>
        <w:t>The R Foundation</w:t>
      </w:r>
      <w:r w:rsidR="00FD37EA" w:rsidRPr="00F50ED8">
        <w:rPr>
          <w:rFonts w:ascii="Arial" w:hAnsi="Arial" w:cs="Arial"/>
          <w:sz w:val="22"/>
          <w:szCs w:val="22"/>
        </w:rPr>
        <w:t>, Vienna, Austria).</w:t>
      </w:r>
      <w:r w:rsidR="00FE6001" w:rsidRPr="00A61B65">
        <w:rPr>
          <w:rFonts w:ascii="Arial" w:hAnsi="Arial" w:cs="Arial"/>
          <w:sz w:val="22"/>
          <w:szCs w:val="22"/>
        </w:rPr>
        <w:t xml:space="preserve"> </w:t>
      </w:r>
    </w:p>
    <w:p w14:paraId="0FFF7123" w14:textId="77777777" w:rsidR="000E5CA5" w:rsidRPr="00A61B65" w:rsidRDefault="000E5CA5" w:rsidP="006303F5">
      <w:pPr>
        <w:spacing w:line="480" w:lineRule="auto"/>
        <w:rPr>
          <w:rFonts w:ascii="Arial" w:hAnsi="Arial" w:cs="Arial"/>
          <w:b/>
          <w:bCs/>
          <w:sz w:val="22"/>
          <w:szCs w:val="22"/>
        </w:rPr>
      </w:pPr>
      <w:r w:rsidRPr="00A61B65">
        <w:rPr>
          <w:rFonts w:ascii="Arial" w:hAnsi="Arial" w:cs="Arial"/>
          <w:b/>
          <w:bCs/>
          <w:sz w:val="22"/>
          <w:szCs w:val="22"/>
        </w:rPr>
        <w:br w:type="page"/>
      </w:r>
    </w:p>
    <w:p w14:paraId="55A3F8E5" w14:textId="77777777" w:rsidR="000E5CA5" w:rsidRPr="00A61B65" w:rsidRDefault="000E5CA5" w:rsidP="00C76C0A">
      <w:pPr>
        <w:spacing w:line="480" w:lineRule="auto"/>
        <w:outlineLvl w:val="0"/>
        <w:rPr>
          <w:rFonts w:ascii="Arial" w:hAnsi="Arial" w:cs="Arial"/>
          <w:b/>
          <w:bCs/>
          <w:sz w:val="22"/>
          <w:szCs w:val="22"/>
        </w:rPr>
      </w:pPr>
      <w:bookmarkStart w:id="6" w:name="_Hlk506139703"/>
      <w:r w:rsidRPr="00A61B65">
        <w:rPr>
          <w:rFonts w:ascii="Arial" w:hAnsi="Arial" w:cs="Arial"/>
          <w:b/>
          <w:bCs/>
          <w:sz w:val="22"/>
          <w:szCs w:val="22"/>
        </w:rPr>
        <w:t>RESULTS</w:t>
      </w:r>
    </w:p>
    <w:p w14:paraId="0E905757" w14:textId="22C85DC2" w:rsidR="008E44B9" w:rsidRDefault="00443C2A" w:rsidP="00F50ED8">
      <w:pPr>
        <w:pStyle w:val="NoSpacing"/>
        <w:spacing w:line="480" w:lineRule="auto"/>
        <w:rPr>
          <w:rFonts w:ascii="Arial" w:hAnsi="Arial" w:cs="Arial"/>
          <w:shd w:val="solid" w:color="FFFFFF" w:fill="auto"/>
          <w:lang w:val="en-GB" w:eastAsia="ru-RU"/>
        </w:rPr>
      </w:pPr>
      <w:r w:rsidRPr="00F50ED8">
        <w:rPr>
          <w:rFonts w:ascii="Arial" w:hAnsi="Arial" w:cs="Arial"/>
          <w:bCs/>
          <w:lang w:val="en-GB"/>
        </w:rPr>
        <w:t xml:space="preserve">The </w:t>
      </w:r>
      <w:r w:rsidR="00A61B65" w:rsidRPr="00F50ED8">
        <w:rPr>
          <w:rFonts w:ascii="Arial" w:hAnsi="Arial" w:cs="Arial"/>
          <w:bCs/>
          <w:lang w:val="en-GB"/>
        </w:rPr>
        <w:t>b</w:t>
      </w:r>
      <w:r w:rsidRPr="00F50ED8">
        <w:rPr>
          <w:rFonts w:ascii="Arial" w:hAnsi="Arial" w:cs="Arial"/>
          <w:bCs/>
          <w:lang w:val="en-GB"/>
        </w:rPr>
        <w:t xml:space="preserve">aseline and clinical characteristics at inclusion are shown in table 1. </w:t>
      </w:r>
      <w:r w:rsidR="004163A9">
        <w:rPr>
          <w:rFonts w:ascii="Arial" w:hAnsi="Arial" w:cs="Arial"/>
          <w:shd w:val="solid" w:color="FFFFFF" w:fill="auto"/>
          <w:lang w:val="en-GB" w:eastAsia="ru-RU"/>
        </w:rPr>
        <w:t>T</w:t>
      </w:r>
      <w:r w:rsidR="00A61B65" w:rsidRPr="00F50ED8">
        <w:rPr>
          <w:rFonts w:ascii="Arial" w:hAnsi="Arial" w:cs="Arial"/>
          <w:shd w:val="solid" w:color="FFFFFF" w:fill="auto"/>
          <w:lang w:val="en-GB" w:eastAsia="ru-RU"/>
        </w:rPr>
        <w:t xml:space="preserve">he </w:t>
      </w:r>
      <w:r w:rsidR="000E5CA5" w:rsidRPr="00F50ED8">
        <w:rPr>
          <w:rFonts w:ascii="Arial" w:hAnsi="Arial" w:cs="Arial"/>
          <w:shd w:val="solid" w:color="FFFFFF" w:fill="auto"/>
          <w:lang w:val="en-GB" w:eastAsia="ru-RU"/>
        </w:rPr>
        <w:t xml:space="preserve">VAS </w:t>
      </w:r>
      <w:r w:rsidR="00A61B65" w:rsidRPr="00F50ED8">
        <w:rPr>
          <w:rFonts w:ascii="Arial" w:hAnsi="Arial" w:cs="Arial"/>
          <w:shd w:val="solid" w:color="FFFFFF" w:fill="auto"/>
          <w:lang w:val="en-GB" w:eastAsia="ru-RU"/>
        </w:rPr>
        <w:t>assessments</w:t>
      </w:r>
      <w:r w:rsidR="00A61B65" w:rsidRPr="004243C6">
        <w:rPr>
          <w:rFonts w:ascii="Arial" w:hAnsi="Arial" w:cs="Arial"/>
          <w:shd w:val="solid" w:color="FFFFFF" w:fill="auto"/>
          <w:lang w:val="en-GB" w:eastAsia="ru-RU"/>
        </w:rPr>
        <w:t xml:space="preserve"> </w:t>
      </w:r>
      <w:r w:rsidR="004163A9">
        <w:rPr>
          <w:rFonts w:ascii="Arial" w:hAnsi="Arial" w:cs="Arial"/>
          <w:shd w:val="solid" w:color="FFFFFF" w:fill="auto"/>
          <w:lang w:val="en-GB" w:eastAsia="ru-RU"/>
        </w:rPr>
        <w:t xml:space="preserve">were mostly completed by mothers </w:t>
      </w:r>
      <w:r w:rsidR="002C69C4" w:rsidRPr="004243C6">
        <w:rPr>
          <w:rFonts w:ascii="Arial" w:hAnsi="Arial" w:cs="Arial"/>
          <w:shd w:val="solid" w:color="FFFFFF" w:fill="auto"/>
          <w:lang w:val="en-GB" w:eastAsia="ru-RU"/>
        </w:rPr>
        <w:t>(n=220)</w:t>
      </w:r>
      <w:r w:rsidR="00A61B65">
        <w:rPr>
          <w:rFonts w:ascii="Arial" w:hAnsi="Arial" w:cs="Arial"/>
          <w:shd w:val="solid" w:color="FFFFFF" w:fill="auto"/>
          <w:lang w:val="en-GB" w:eastAsia="ru-RU"/>
        </w:rPr>
        <w:t>,</w:t>
      </w:r>
      <w:r w:rsidR="00D50263" w:rsidRPr="004243C6">
        <w:rPr>
          <w:rFonts w:ascii="Arial" w:hAnsi="Arial" w:cs="Arial"/>
          <w:shd w:val="solid" w:color="FFFFFF" w:fill="auto"/>
          <w:lang w:val="en-GB" w:eastAsia="ru-RU"/>
        </w:rPr>
        <w:t xml:space="preserve"> </w:t>
      </w:r>
      <w:r w:rsidR="00D6075E">
        <w:rPr>
          <w:rFonts w:ascii="Arial" w:hAnsi="Arial" w:cs="Arial"/>
          <w:shd w:val="solid" w:color="FFFFFF" w:fill="auto"/>
          <w:lang w:val="en-GB" w:eastAsia="ru-RU"/>
        </w:rPr>
        <w:t xml:space="preserve">and the rest by </w:t>
      </w:r>
      <w:r w:rsidR="000E5CA5" w:rsidRPr="004243C6">
        <w:rPr>
          <w:rFonts w:ascii="Arial" w:hAnsi="Arial" w:cs="Arial"/>
          <w:shd w:val="solid" w:color="FFFFFF" w:fill="auto"/>
          <w:lang w:val="en-GB" w:eastAsia="ru-RU"/>
        </w:rPr>
        <w:t xml:space="preserve">42 </w:t>
      </w:r>
      <w:r w:rsidR="00F17427" w:rsidRPr="004243C6">
        <w:rPr>
          <w:rFonts w:ascii="Arial" w:hAnsi="Arial" w:cs="Arial"/>
          <w:shd w:val="solid" w:color="FFFFFF" w:fill="auto"/>
          <w:lang w:val="en-GB" w:eastAsia="ru-RU"/>
        </w:rPr>
        <w:t>fathers</w:t>
      </w:r>
      <w:r w:rsidR="003C3FBB" w:rsidRPr="004243C6">
        <w:rPr>
          <w:rFonts w:ascii="Arial" w:hAnsi="Arial" w:cs="Arial"/>
          <w:shd w:val="solid" w:color="FFFFFF" w:fill="auto"/>
          <w:lang w:val="en-GB" w:eastAsia="ru-RU"/>
        </w:rPr>
        <w:t xml:space="preserve">, two specified </w:t>
      </w:r>
      <w:r w:rsidR="00D50263" w:rsidRPr="004243C6">
        <w:rPr>
          <w:rFonts w:ascii="Arial" w:hAnsi="Arial" w:cs="Arial"/>
          <w:shd w:val="solid" w:color="FFFFFF" w:fill="auto"/>
          <w:lang w:val="en-GB" w:eastAsia="ru-RU"/>
        </w:rPr>
        <w:t xml:space="preserve">and three unspecified </w:t>
      </w:r>
      <w:r w:rsidR="000E5CA5" w:rsidRPr="004243C6">
        <w:rPr>
          <w:rFonts w:ascii="Arial" w:hAnsi="Arial" w:cs="Arial"/>
          <w:shd w:val="solid" w:color="FFFFFF" w:fill="auto"/>
          <w:lang w:val="en-GB" w:eastAsia="ru-RU"/>
        </w:rPr>
        <w:t>care providers</w:t>
      </w:r>
      <w:r w:rsidR="00D6075E">
        <w:rPr>
          <w:rFonts w:ascii="Arial" w:hAnsi="Arial" w:cs="Arial"/>
          <w:shd w:val="solid" w:color="FFFFFF" w:fill="auto"/>
          <w:lang w:val="en-GB" w:eastAsia="ru-RU"/>
        </w:rPr>
        <w:t xml:space="preserve">. </w:t>
      </w:r>
      <w:r w:rsidR="003C3FBB" w:rsidRPr="004243C6">
        <w:rPr>
          <w:rFonts w:ascii="Arial" w:hAnsi="Arial" w:cs="Arial"/>
          <w:shd w:val="solid" w:color="FFFFFF" w:fill="auto"/>
          <w:lang w:val="en-GB" w:eastAsia="ru-RU"/>
        </w:rPr>
        <w:t xml:space="preserve"> </w:t>
      </w:r>
    </w:p>
    <w:p w14:paraId="52735888" w14:textId="1B42D416" w:rsidR="000E5CA5" w:rsidRPr="00F50ED8" w:rsidRDefault="006D6FF8" w:rsidP="00F50ED8">
      <w:pPr>
        <w:pStyle w:val="NoSpacing"/>
        <w:spacing w:line="480" w:lineRule="auto"/>
        <w:rPr>
          <w:rFonts w:ascii="Arial" w:hAnsi="Arial" w:cs="Arial"/>
          <w:shd w:val="solid" w:color="FFFFFF" w:fill="auto"/>
          <w:lang w:val="en-GB" w:eastAsia="ru-RU"/>
        </w:rPr>
      </w:pPr>
      <w:r w:rsidRPr="004243C6">
        <w:rPr>
          <w:rFonts w:ascii="Arial" w:hAnsi="Arial" w:cs="Arial"/>
          <w:shd w:val="solid" w:color="FFFFFF" w:fill="auto"/>
          <w:lang w:val="en-GB" w:eastAsia="ru-RU"/>
        </w:rPr>
        <w:t xml:space="preserve">The </w:t>
      </w:r>
      <w:r w:rsidR="000E5CA5" w:rsidRPr="004243C6">
        <w:rPr>
          <w:rFonts w:ascii="Arial" w:hAnsi="Arial" w:cs="Arial"/>
          <w:shd w:val="solid" w:color="FFFFFF" w:fill="auto"/>
          <w:lang w:val="en-GB" w:eastAsia="ru-RU"/>
        </w:rPr>
        <w:t>VAS score</w:t>
      </w:r>
      <w:r w:rsidR="00537FCE" w:rsidRPr="004243C6">
        <w:rPr>
          <w:rFonts w:ascii="Arial" w:hAnsi="Arial" w:cs="Arial"/>
          <w:shd w:val="solid" w:color="FFFFFF" w:fill="auto"/>
          <w:lang w:val="en-GB" w:eastAsia="ru-RU"/>
        </w:rPr>
        <w:t>s</w:t>
      </w:r>
      <w:r w:rsidR="000E5CA5" w:rsidRPr="004243C6">
        <w:rPr>
          <w:rFonts w:ascii="Arial" w:hAnsi="Arial" w:cs="Arial"/>
          <w:shd w:val="solid" w:color="FFFFFF" w:fill="auto"/>
          <w:lang w:val="en-GB" w:eastAsia="ru-RU"/>
        </w:rPr>
        <w:t xml:space="preserve"> </w:t>
      </w:r>
      <w:r w:rsidR="00C968E3" w:rsidRPr="004243C6">
        <w:rPr>
          <w:rFonts w:ascii="Arial" w:hAnsi="Arial" w:cs="Arial"/>
          <w:shd w:val="solid" w:color="FFFFFF" w:fill="auto"/>
          <w:lang w:val="en-GB" w:eastAsia="ru-RU"/>
        </w:rPr>
        <w:t>were</w:t>
      </w:r>
      <w:r w:rsidR="008E44B9">
        <w:rPr>
          <w:rFonts w:ascii="Arial" w:hAnsi="Arial" w:cs="Arial"/>
          <w:shd w:val="solid" w:color="FFFFFF" w:fill="auto"/>
          <w:lang w:val="en-GB" w:eastAsia="ru-RU"/>
        </w:rPr>
        <w:t xml:space="preserve"> highest </w:t>
      </w:r>
      <w:r w:rsidR="003E7539">
        <w:rPr>
          <w:rFonts w:ascii="Arial" w:hAnsi="Arial" w:cs="Arial"/>
          <w:shd w:val="solid" w:color="FFFFFF" w:fill="auto"/>
          <w:lang w:val="en-GB" w:eastAsia="ru-RU"/>
        </w:rPr>
        <w:t xml:space="preserve">for Feeding with a </w:t>
      </w:r>
      <w:r w:rsidR="003E7539" w:rsidRPr="004243C6">
        <w:rPr>
          <w:rFonts w:ascii="Arial" w:hAnsi="Arial" w:cs="Arial"/>
          <w:shd w:val="solid" w:color="FFFFFF" w:fill="auto"/>
          <w:lang w:val="en-GB" w:eastAsia="ru-RU"/>
        </w:rPr>
        <w:t xml:space="preserve">mean (SD) </w:t>
      </w:r>
      <w:r w:rsidR="003E7539">
        <w:rPr>
          <w:rFonts w:ascii="Arial" w:hAnsi="Arial" w:cs="Arial"/>
          <w:shd w:val="solid" w:color="FFFFFF" w:fill="auto"/>
          <w:lang w:val="en-GB" w:eastAsia="ru-RU"/>
        </w:rPr>
        <w:t xml:space="preserve">of 5.9 (2.0), followed by Feeding of </w:t>
      </w:r>
      <w:r w:rsidR="003E7539" w:rsidRPr="00F50ED8">
        <w:rPr>
          <w:rFonts w:ascii="Arial" w:hAnsi="Arial" w:cs="Arial"/>
          <w:shd w:val="solid" w:color="FFFFFF" w:fill="auto"/>
          <w:lang w:val="en-GB" w:eastAsia="ru-RU"/>
        </w:rPr>
        <w:t>5.1 (3.3</w:t>
      </w:r>
      <w:r w:rsidR="003E7539">
        <w:rPr>
          <w:rFonts w:ascii="Arial" w:hAnsi="Arial" w:cs="Arial"/>
          <w:shd w:val="solid" w:color="FFFFFF" w:fill="auto"/>
          <w:lang w:val="en-GB" w:eastAsia="ru-RU"/>
        </w:rPr>
        <w:t>) and A</w:t>
      </w:r>
      <w:r w:rsidR="00DC4B94">
        <w:rPr>
          <w:rFonts w:ascii="Arial" w:hAnsi="Arial" w:cs="Arial"/>
          <w:bCs/>
          <w:shd w:val="solid" w:color="FFFFFF" w:fill="auto"/>
          <w:lang w:val="en-GB" w:eastAsia="ru-RU"/>
        </w:rPr>
        <w:t xml:space="preserve">ctivity </w:t>
      </w:r>
      <w:r w:rsidR="003E7539">
        <w:rPr>
          <w:rFonts w:ascii="Arial" w:hAnsi="Arial" w:cs="Arial"/>
          <w:bCs/>
          <w:shd w:val="solid" w:color="FFFFFF" w:fill="auto"/>
          <w:lang w:val="en-GB" w:eastAsia="ru-RU"/>
        </w:rPr>
        <w:t>of</w:t>
      </w:r>
      <w:r w:rsidR="00DC4B94" w:rsidRPr="004243C6">
        <w:rPr>
          <w:rFonts w:ascii="Arial" w:hAnsi="Arial" w:cs="Arial"/>
          <w:shd w:val="solid" w:color="FFFFFF" w:fill="auto"/>
          <w:lang w:val="en-GB" w:eastAsia="ru-RU"/>
        </w:rPr>
        <w:t xml:space="preserve"> </w:t>
      </w:r>
      <w:r w:rsidR="001C6645" w:rsidRPr="004243C6">
        <w:rPr>
          <w:rFonts w:ascii="Arial" w:hAnsi="Arial" w:cs="Arial"/>
          <w:shd w:val="solid" w:color="FFFFFF" w:fill="auto"/>
          <w:lang w:val="en-GB" w:eastAsia="ru-RU"/>
        </w:rPr>
        <w:t>4.8 (2.8)</w:t>
      </w:r>
      <w:r w:rsidR="00EC5978">
        <w:rPr>
          <w:rFonts w:ascii="Arial" w:hAnsi="Arial" w:cs="Arial"/>
          <w:shd w:val="solid" w:color="FFFFFF" w:fill="auto"/>
          <w:lang w:val="en-GB" w:eastAsia="ru-RU"/>
        </w:rPr>
        <w:t>,</w:t>
      </w:r>
      <w:r w:rsidR="001C6645" w:rsidRPr="004243C6">
        <w:rPr>
          <w:rFonts w:ascii="Arial" w:hAnsi="Arial" w:cs="Arial"/>
          <w:shd w:val="solid" w:color="FFFFFF" w:fill="auto"/>
          <w:lang w:val="en-GB" w:eastAsia="ru-RU"/>
        </w:rPr>
        <w:t xml:space="preserve"> </w:t>
      </w:r>
      <w:r w:rsidR="00537FCE" w:rsidRPr="004243C6">
        <w:rPr>
          <w:rFonts w:ascii="Arial" w:hAnsi="Arial" w:cs="Arial"/>
          <w:bCs/>
          <w:shd w:val="solid" w:color="FFFFFF" w:fill="auto"/>
          <w:lang w:val="en-GB" w:eastAsia="ru-RU"/>
        </w:rPr>
        <w:t>respectively.</w:t>
      </w:r>
    </w:p>
    <w:p w14:paraId="2E182E87" w14:textId="6A47CA12" w:rsidR="000E5CA5" w:rsidRPr="00A61B65" w:rsidRDefault="000E5CA5" w:rsidP="007A0155">
      <w:pPr>
        <w:pStyle w:val="NoSpacing"/>
        <w:spacing w:line="480" w:lineRule="auto"/>
        <w:rPr>
          <w:rFonts w:ascii="Arial" w:hAnsi="Arial" w:cs="Arial"/>
          <w:shd w:val="solid" w:color="FFFFFF" w:fill="auto"/>
          <w:lang w:val="en-GB" w:eastAsia="ru-RU"/>
        </w:rPr>
      </w:pPr>
      <w:r w:rsidRPr="00F50ED8">
        <w:rPr>
          <w:rFonts w:ascii="Arial" w:hAnsi="Arial" w:cs="Arial"/>
          <w:shd w:val="solid" w:color="FFFFFF" w:fill="auto"/>
          <w:lang w:val="en-GB" w:eastAsia="ru-RU"/>
        </w:rPr>
        <w:t xml:space="preserve">Any supportive care was </w:t>
      </w:r>
      <w:r w:rsidR="001D733E" w:rsidRPr="00A61B65">
        <w:rPr>
          <w:rFonts w:ascii="Arial" w:hAnsi="Arial" w:cs="Arial"/>
          <w:shd w:val="solid" w:color="FFFFFF" w:fill="auto"/>
          <w:lang w:val="en-GB" w:eastAsia="ru-RU"/>
        </w:rPr>
        <w:t>provided for</w:t>
      </w:r>
      <w:r w:rsidRPr="00F50ED8">
        <w:rPr>
          <w:rFonts w:ascii="Arial" w:hAnsi="Arial" w:cs="Arial"/>
          <w:shd w:val="solid" w:color="FFFFFF" w:fill="auto"/>
          <w:lang w:val="en-GB" w:eastAsia="ru-RU"/>
        </w:rPr>
        <w:t xml:space="preserve"> 50.2% of the infants, </w:t>
      </w:r>
      <w:r w:rsidR="00012B40" w:rsidRPr="00A61B65">
        <w:rPr>
          <w:rFonts w:ascii="Arial" w:hAnsi="Arial" w:cs="Arial"/>
          <w:shd w:val="solid" w:color="FFFFFF" w:fill="auto"/>
          <w:lang w:val="en-GB" w:eastAsia="ru-RU"/>
        </w:rPr>
        <w:t xml:space="preserve">more often </w:t>
      </w:r>
      <w:r w:rsidR="001D733E" w:rsidRPr="00A61B65">
        <w:rPr>
          <w:rFonts w:ascii="Arial" w:hAnsi="Arial" w:cs="Arial"/>
          <w:shd w:val="solid" w:color="FFFFFF" w:fill="auto"/>
          <w:lang w:val="en-GB" w:eastAsia="ru-RU"/>
        </w:rPr>
        <w:t xml:space="preserve">among the 106 </w:t>
      </w:r>
      <w:r w:rsidR="00012B40" w:rsidRPr="00A61B65">
        <w:rPr>
          <w:rFonts w:ascii="Arial" w:hAnsi="Arial" w:cs="Arial"/>
          <w:shd w:val="solid" w:color="FFFFFF" w:fill="auto"/>
          <w:lang w:val="en-GB" w:eastAsia="ru-RU"/>
        </w:rPr>
        <w:t xml:space="preserve">girls </w:t>
      </w:r>
      <w:r w:rsidR="00442E78" w:rsidRPr="00A61B65">
        <w:rPr>
          <w:rFonts w:ascii="Arial" w:hAnsi="Arial" w:cs="Arial"/>
          <w:shd w:val="solid" w:color="FFFFFF" w:fill="auto"/>
          <w:lang w:val="en-GB" w:eastAsia="ru-RU"/>
        </w:rPr>
        <w:t xml:space="preserve">(58.4%) </w:t>
      </w:r>
      <w:r w:rsidR="00012B40" w:rsidRPr="00A61B65">
        <w:rPr>
          <w:rFonts w:ascii="Arial" w:hAnsi="Arial" w:cs="Arial"/>
          <w:shd w:val="solid" w:color="FFFFFF" w:fill="auto"/>
          <w:lang w:val="en-GB" w:eastAsia="ru-RU"/>
        </w:rPr>
        <w:t xml:space="preserve">than </w:t>
      </w:r>
      <w:r w:rsidR="00442E78" w:rsidRPr="00A61B65">
        <w:rPr>
          <w:rFonts w:ascii="Arial" w:hAnsi="Arial" w:cs="Arial"/>
          <w:shd w:val="solid" w:color="FFFFFF" w:fill="auto"/>
          <w:lang w:val="en-GB" w:eastAsia="ru-RU"/>
        </w:rPr>
        <w:t xml:space="preserve">among the 161 </w:t>
      </w:r>
      <w:r w:rsidR="00012B40" w:rsidRPr="00A61B65">
        <w:rPr>
          <w:rFonts w:ascii="Arial" w:hAnsi="Arial" w:cs="Arial"/>
          <w:shd w:val="solid" w:color="FFFFFF" w:fill="auto"/>
          <w:lang w:val="en-GB" w:eastAsia="ru-RU"/>
        </w:rPr>
        <w:t>boys</w:t>
      </w:r>
      <w:r w:rsidR="001D733E" w:rsidRPr="00A61B65">
        <w:rPr>
          <w:rFonts w:ascii="Arial" w:hAnsi="Arial" w:cs="Arial"/>
          <w:shd w:val="solid" w:color="FFFFFF" w:fill="auto"/>
          <w:lang w:val="en-GB" w:eastAsia="ru-RU"/>
        </w:rPr>
        <w:t xml:space="preserve">. </w:t>
      </w:r>
      <w:r w:rsidR="00442E78" w:rsidRPr="00A61B65">
        <w:rPr>
          <w:rFonts w:ascii="Arial" w:hAnsi="Arial" w:cs="Arial"/>
          <w:shd w:val="solid" w:color="FFFFFF" w:fill="auto"/>
          <w:lang w:val="en-GB" w:eastAsia="ru-RU"/>
        </w:rPr>
        <w:t>No</w:t>
      </w:r>
      <w:r w:rsidR="003B0B82" w:rsidRPr="00A61B65">
        <w:rPr>
          <w:rFonts w:ascii="Arial" w:hAnsi="Arial" w:cs="Arial"/>
          <w:shd w:val="solid" w:color="FFFFFF" w:fill="auto"/>
          <w:lang w:val="en-GB" w:eastAsia="ru-RU"/>
        </w:rPr>
        <w:t>ne of the</w:t>
      </w:r>
      <w:r w:rsidR="00442E78" w:rsidRPr="00A61B65">
        <w:rPr>
          <w:rFonts w:ascii="Arial" w:hAnsi="Arial" w:cs="Arial"/>
          <w:shd w:val="solid" w:color="FFFFFF" w:fill="auto"/>
          <w:lang w:val="en-GB" w:eastAsia="ru-RU"/>
        </w:rPr>
        <w:t xml:space="preserve"> infant</w:t>
      </w:r>
      <w:r w:rsidR="003B0B82" w:rsidRPr="00A61B65">
        <w:rPr>
          <w:rFonts w:ascii="Arial" w:hAnsi="Arial" w:cs="Arial"/>
          <w:shd w:val="solid" w:color="FFFFFF" w:fill="auto"/>
          <w:lang w:val="en-GB" w:eastAsia="ru-RU"/>
        </w:rPr>
        <w:t>s</w:t>
      </w:r>
      <w:r w:rsidR="00442E78" w:rsidRPr="00A61B65">
        <w:rPr>
          <w:rFonts w:ascii="Arial" w:hAnsi="Arial" w:cs="Arial"/>
          <w:shd w:val="solid" w:color="FFFFFF" w:fill="auto"/>
          <w:lang w:val="en-GB" w:eastAsia="ru-RU"/>
        </w:rPr>
        <w:t xml:space="preserve"> w</w:t>
      </w:r>
      <w:r w:rsidR="003B0B82" w:rsidRPr="00A61B65">
        <w:rPr>
          <w:rFonts w:ascii="Arial" w:hAnsi="Arial" w:cs="Arial"/>
          <w:shd w:val="solid" w:color="FFFFFF" w:fill="auto"/>
          <w:lang w:val="en-GB" w:eastAsia="ru-RU"/>
        </w:rPr>
        <w:t>ere</w:t>
      </w:r>
      <w:r w:rsidR="00442E78" w:rsidRPr="00A61B65">
        <w:rPr>
          <w:rFonts w:ascii="Arial" w:hAnsi="Arial" w:cs="Arial"/>
          <w:shd w:val="solid" w:color="FFFFFF" w:fill="auto"/>
          <w:lang w:val="en-GB" w:eastAsia="ru-RU"/>
        </w:rPr>
        <w:t xml:space="preserve"> intubated, </w:t>
      </w:r>
      <w:r w:rsidRPr="00F50ED8">
        <w:rPr>
          <w:rFonts w:ascii="Arial" w:hAnsi="Arial" w:cs="Arial"/>
          <w:shd w:val="solid" w:color="FFFFFF" w:fill="auto"/>
          <w:lang w:val="en-GB" w:eastAsia="ru-RU"/>
        </w:rPr>
        <w:t>whereas 40</w:t>
      </w:r>
      <w:r w:rsidRPr="00A61B65">
        <w:rPr>
          <w:rFonts w:ascii="Arial" w:hAnsi="Arial" w:cs="Arial"/>
          <w:lang w:val="en-GB"/>
        </w:rPr>
        <w:t>.</w:t>
      </w:r>
      <w:r w:rsidRPr="00A61B65">
        <w:rPr>
          <w:rFonts w:ascii="Arial" w:hAnsi="Arial" w:cs="Arial"/>
          <w:shd w:val="solid" w:color="FFFFFF" w:fill="auto"/>
          <w:lang w:val="en-GB" w:eastAsia="ru-RU"/>
        </w:rPr>
        <w:t xml:space="preserve">4% </w:t>
      </w:r>
      <w:r w:rsidRPr="00F50ED8">
        <w:rPr>
          <w:rFonts w:ascii="Arial" w:hAnsi="Arial" w:cs="Arial"/>
          <w:shd w:val="solid" w:color="FFFFFF" w:fill="auto"/>
          <w:lang w:val="en-GB" w:eastAsia="ru-RU"/>
        </w:rPr>
        <w:t>received oxygen</w:t>
      </w:r>
      <w:r w:rsidR="004610CA">
        <w:rPr>
          <w:rFonts w:ascii="Arial" w:hAnsi="Arial" w:cs="Arial"/>
          <w:shd w:val="solid" w:color="FFFFFF" w:fill="auto"/>
          <w:lang w:val="en-GB" w:eastAsia="ru-RU"/>
        </w:rPr>
        <w:t xml:space="preserve"> supplement</w:t>
      </w:r>
      <w:r w:rsidR="006B7576">
        <w:rPr>
          <w:rFonts w:ascii="Arial" w:hAnsi="Arial" w:cs="Arial"/>
          <w:shd w:val="solid" w:color="FFFFFF" w:fill="auto"/>
          <w:lang w:val="en-GB" w:eastAsia="ru-RU"/>
        </w:rPr>
        <w:t>,</w:t>
      </w:r>
      <w:r w:rsidRPr="00F50ED8">
        <w:rPr>
          <w:rFonts w:ascii="Arial" w:hAnsi="Arial" w:cs="Arial"/>
          <w:shd w:val="solid" w:color="FFFFFF" w:fill="auto"/>
          <w:lang w:val="en-GB" w:eastAsia="ru-RU"/>
        </w:rPr>
        <w:t xml:space="preserve"> 27.3% received nasogastric tube feeding</w:t>
      </w:r>
      <w:r w:rsidR="00692B1B" w:rsidRPr="00A61B65">
        <w:rPr>
          <w:rFonts w:ascii="Arial" w:hAnsi="Arial" w:cs="Arial"/>
          <w:shd w:val="solid" w:color="FFFFFF" w:fill="auto"/>
          <w:lang w:val="en-GB" w:eastAsia="ru-RU"/>
        </w:rPr>
        <w:t xml:space="preserve"> and </w:t>
      </w:r>
      <w:r w:rsidRPr="00F50ED8">
        <w:rPr>
          <w:rFonts w:ascii="Arial" w:hAnsi="Arial" w:cs="Arial"/>
          <w:shd w:val="solid" w:color="FFFFFF" w:fill="auto"/>
          <w:lang w:val="en-GB" w:eastAsia="ru-RU"/>
        </w:rPr>
        <w:t>7</w:t>
      </w:r>
      <w:r w:rsidRPr="00A61B65">
        <w:rPr>
          <w:rFonts w:ascii="Arial" w:hAnsi="Arial" w:cs="Arial"/>
          <w:lang w:val="en-GB"/>
        </w:rPr>
        <w:t>.</w:t>
      </w:r>
      <w:r w:rsidRPr="00A61B65">
        <w:rPr>
          <w:rFonts w:ascii="Arial" w:hAnsi="Arial" w:cs="Arial"/>
          <w:shd w:val="solid" w:color="FFFFFF" w:fill="auto"/>
          <w:lang w:val="en-GB" w:eastAsia="ru-RU"/>
        </w:rPr>
        <w:t xml:space="preserve">9% </w:t>
      </w:r>
      <w:r w:rsidR="006B7576">
        <w:rPr>
          <w:rFonts w:ascii="Arial" w:hAnsi="Arial" w:cs="Arial"/>
          <w:shd w:val="solid" w:color="FFFFFF" w:fill="auto"/>
          <w:lang w:val="en-GB" w:eastAsia="ru-RU"/>
        </w:rPr>
        <w:t xml:space="preserve">received </w:t>
      </w:r>
      <w:r w:rsidRPr="00A61B65">
        <w:rPr>
          <w:rFonts w:ascii="Arial" w:hAnsi="Arial" w:cs="Arial"/>
          <w:shd w:val="solid" w:color="FFFFFF" w:fill="auto"/>
          <w:lang w:val="en-GB" w:eastAsia="ru-RU"/>
        </w:rPr>
        <w:t>ventilatory support</w:t>
      </w:r>
      <w:r w:rsidR="00692B1B" w:rsidRPr="00A61B65">
        <w:rPr>
          <w:rFonts w:ascii="Arial" w:hAnsi="Arial" w:cs="Arial"/>
          <w:shd w:val="solid" w:color="FFFFFF" w:fill="auto"/>
          <w:lang w:val="en-GB" w:eastAsia="ru-RU"/>
        </w:rPr>
        <w:t xml:space="preserve"> </w:t>
      </w:r>
      <w:r w:rsidR="009A143F" w:rsidRPr="00A61B65">
        <w:rPr>
          <w:rFonts w:ascii="Arial" w:hAnsi="Arial" w:cs="Arial"/>
          <w:shd w:val="solid" w:color="FFFFFF" w:fill="auto"/>
          <w:lang w:val="en-GB" w:eastAsia="ru-RU"/>
        </w:rPr>
        <w:t>by</w:t>
      </w:r>
      <w:r w:rsidR="00692B1B" w:rsidRPr="00A61B65">
        <w:rPr>
          <w:rFonts w:ascii="Arial" w:hAnsi="Arial" w:cs="Arial"/>
          <w:shd w:val="solid" w:color="FFFFFF" w:fill="auto"/>
          <w:lang w:val="en-GB" w:eastAsia="ru-RU"/>
        </w:rPr>
        <w:t xml:space="preserve"> </w:t>
      </w:r>
      <w:r w:rsidR="007C7D5A" w:rsidRPr="00A61B65">
        <w:rPr>
          <w:rFonts w:ascii="Arial" w:hAnsi="Arial" w:cs="Arial"/>
          <w:color w:val="222222"/>
          <w:lang w:val="en-GB"/>
        </w:rPr>
        <w:t>continuous positive airways pressure</w:t>
      </w:r>
      <w:r w:rsidR="00692B1B" w:rsidRPr="00A61B65">
        <w:rPr>
          <w:rFonts w:ascii="Arial" w:hAnsi="Arial" w:cs="Arial"/>
          <w:shd w:val="solid" w:color="FFFFFF" w:fill="auto"/>
          <w:lang w:val="en-GB" w:eastAsia="ru-RU"/>
        </w:rPr>
        <w:t xml:space="preserve">. </w:t>
      </w:r>
      <w:r w:rsidR="00147E3C" w:rsidRPr="00A61B65">
        <w:rPr>
          <w:rFonts w:ascii="Arial" w:hAnsi="Arial" w:cs="Arial"/>
          <w:shd w:val="solid" w:color="FFFFFF" w:fill="auto"/>
          <w:lang w:val="en-GB" w:eastAsia="ru-RU"/>
        </w:rPr>
        <w:t xml:space="preserve">Infants </w:t>
      </w:r>
      <w:r w:rsidR="00D15CFD" w:rsidRPr="00A61B65">
        <w:rPr>
          <w:rFonts w:ascii="Arial" w:hAnsi="Arial" w:cs="Arial"/>
          <w:shd w:val="solid" w:color="FFFFFF" w:fill="auto"/>
          <w:lang w:val="en-GB" w:eastAsia="ru-RU"/>
        </w:rPr>
        <w:t xml:space="preserve">who </w:t>
      </w:r>
      <w:r w:rsidR="00147E3C" w:rsidRPr="00A61B65">
        <w:rPr>
          <w:rFonts w:ascii="Arial" w:hAnsi="Arial" w:cs="Arial"/>
          <w:shd w:val="solid" w:color="FFFFFF" w:fill="auto"/>
          <w:lang w:val="en-GB" w:eastAsia="ru-RU"/>
        </w:rPr>
        <w:t>receiv</w:t>
      </w:r>
      <w:r w:rsidR="00D15CFD" w:rsidRPr="00A61B65">
        <w:rPr>
          <w:rFonts w:ascii="Arial" w:hAnsi="Arial" w:cs="Arial"/>
          <w:shd w:val="solid" w:color="FFFFFF" w:fill="auto"/>
          <w:lang w:val="en-GB" w:eastAsia="ru-RU"/>
        </w:rPr>
        <w:t>ed</w:t>
      </w:r>
      <w:r w:rsidR="00147E3C" w:rsidRPr="00A61B65">
        <w:rPr>
          <w:rFonts w:ascii="Arial" w:hAnsi="Arial" w:cs="Arial"/>
          <w:shd w:val="solid" w:color="FFFFFF" w:fill="auto"/>
          <w:lang w:val="en-GB" w:eastAsia="ru-RU"/>
        </w:rPr>
        <w:t xml:space="preserve"> </w:t>
      </w:r>
      <w:r w:rsidR="001675C8" w:rsidRPr="00A61B65">
        <w:rPr>
          <w:rFonts w:ascii="Arial" w:hAnsi="Arial" w:cs="Arial"/>
          <w:shd w:val="solid" w:color="FFFFFF" w:fill="auto"/>
          <w:lang w:val="en-GB" w:eastAsia="ru-RU"/>
        </w:rPr>
        <w:t xml:space="preserve">supportive care were </w:t>
      </w:r>
      <w:r w:rsidR="005378D1" w:rsidRPr="00A61B65">
        <w:rPr>
          <w:rFonts w:ascii="Arial" w:hAnsi="Arial" w:cs="Arial"/>
          <w:shd w:val="solid" w:color="FFFFFF" w:fill="auto"/>
          <w:lang w:val="en-GB" w:eastAsia="ru-RU"/>
        </w:rPr>
        <w:t>of similar age</w:t>
      </w:r>
      <w:r w:rsidR="0073376F" w:rsidRPr="00A61B65">
        <w:rPr>
          <w:rFonts w:ascii="Arial" w:hAnsi="Arial" w:cs="Arial"/>
          <w:shd w:val="solid" w:color="FFFFFF" w:fill="auto"/>
          <w:lang w:val="en-GB" w:eastAsia="ru-RU"/>
        </w:rPr>
        <w:t xml:space="preserve"> to infants who did not</w:t>
      </w:r>
      <w:r w:rsidR="005378D1" w:rsidRPr="00A61B65">
        <w:rPr>
          <w:rFonts w:ascii="Arial" w:hAnsi="Arial" w:cs="Arial"/>
          <w:shd w:val="solid" w:color="FFFFFF" w:fill="auto"/>
          <w:lang w:val="en-GB" w:eastAsia="ru-RU"/>
        </w:rPr>
        <w:t>,</w:t>
      </w:r>
      <w:r w:rsidR="000813F3">
        <w:rPr>
          <w:rFonts w:ascii="Arial" w:hAnsi="Arial" w:cs="Arial"/>
          <w:shd w:val="solid" w:color="FFFFFF" w:fill="auto"/>
          <w:lang w:val="en-GB" w:eastAsia="ru-RU"/>
        </w:rPr>
        <w:t xml:space="preserve"> </w:t>
      </w:r>
      <w:r w:rsidR="005378D1" w:rsidRPr="00A61B65">
        <w:rPr>
          <w:rFonts w:ascii="Arial" w:hAnsi="Arial" w:cs="Arial"/>
          <w:shd w:val="solid" w:color="FFFFFF" w:fill="auto"/>
          <w:lang w:val="en-GB" w:eastAsia="ru-RU"/>
        </w:rPr>
        <w:t>but</w:t>
      </w:r>
      <w:r w:rsidR="000813F3">
        <w:rPr>
          <w:rFonts w:ascii="Arial" w:hAnsi="Arial" w:cs="Arial"/>
          <w:shd w:val="solid" w:color="FFFFFF" w:fill="auto"/>
          <w:lang w:val="en-GB" w:eastAsia="ru-RU"/>
        </w:rPr>
        <w:t xml:space="preserve"> </w:t>
      </w:r>
      <w:r w:rsidR="00C80799">
        <w:rPr>
          <w:rFonts w:ascii="Arial" w:hAnsi="Arial" w:cs="Arial"/>
          <w:shd w:val="solid" w:color="FFFFFF" w:fill="auto"/>
          <w:lang w:val="en-GB" w:eastAsia="ru-RU"/>
        </w:rPr>
        <w:t>had</w:t>
      </w:r>
      <w:r w:rsidR="005378D1" w:rsidRPr="00A61B65">
        <w:rPr>
          <w:rFonts w:ascii="Arial" w:hAnsi="Arial" w:cs="Arial"/>
          <w:shd w:val="solid" w:color="FFFFFF" w:fill="auto"/>
          <w:lang w:val="en-GB" w:eastAsia="ru-RU"/>
        </w:rPr>
        <w:t xml:space="preserve"> </w:t>
      </w:r>
      <w:r w:rsidR="001675C8" w:rsidRPr="00A61B65">
        <w:rPr>
          <w:rFonts w:ascii="Arial" w:hAnsi="Arial" w:cs="Arial"/>
          <w:shd w:val="solid" w:color="FFFFFF" w:fill="auto"/>
          <w:lang w:val="en-GB" w:eastAsia="ru-RU"/>
        </w:rPr>
        <w:t>significant</w:t>
      </w:r>
      <w:r w:rsidR="00FF2D9D" w:rsidRPr="00A61B65">
        <w:rPr>
          <w:rFonts w:ascii="Arial" w:hAnsi="Arial" w:cs="Arial"/>
          <w:shd w:val="solid" w:color="FFFFFF" w:fill="auto"/>
          <w:lang w:val="en-GB" w:eastAsia="ru-RU"/>
        </w:rPr>
        <w:t>ly</w:t>
      </w:r>
      <w:r w:rsidR="001675C8" w:rsidRPr="00A61B65">
        <w:rPr>
          <w:rFonts w:ascii="Arial" w:hAnsi="Arial" w:cs="Arial"/>
          <w:shd w:val="solid" w:color="FFFFFF" w:fill="auto"/>
          <w:lang w:val="en-GB" w:eastAsia="ru-RU"/>
        </w:rPr>
        <w:t xml:space="preserve"> longer </w:t>
      </w:r>
      <w:r w:rsidR="005378D1" w:rsidRPr="00A61B65">
        <w:rPr>
          <w:rFonts w:ascii="Arial" w:hAnsi="Arial" w:cs="Arial"/>
          <w:shd w:val="solid" w:color="FFFFFF" w:fill="auto"/>
          <w:lang w:val="en-GB" w:eastAsia="ru-RU"/>
        </w:rPr>
        <w:t>hospi</w:t>
      </w:r>
      <w:r w:rsidR="0062217C">
        <w:rPr>
          <w:rFonts w:ascii="Arial" w:hAnsi="Arial" w:cs="Arial"/>
          <w:shd w:val="solid" w:color="FFFFFF" w:fill="auto"/>
          <w:lang w:val="en-GB" w:eastAsia="ru-RU"/>
        </w:rPr>
        <w:t>tal stay</w:t>
      </w:r>
      <w:r w:rsidR="00466A90">
        <w:rPr>
          <w:rFonts w:ascii="Arial" w:hAnsi="Arial" w:cs="Arial"/>
          <w:shd w:val="solid" w:color="FFFFFF" w:fill="auto"/>
          <w:lang w:val="en-GB" w:eastAsia="ru-RU"/>
        </w:rPr>
        <w:t xml:space="preserve"> with a</w:t>
      </w:r>
      <w:r w:rsidR="0062217C">
        <w:rPr>
          <w:rFonts w:ascii="Arial" w:hAnsi="Arial" w:cs="Arial"/>
          <w:shd w:val="solid" w:color="FFFFFF" w:fill="auto"/>
          <w:lang w:val="en-GB" w:eastAsia="ru-RU"/>
        </w:rPr>
        <w:t xml:space="preserve"> </w:t>
      </w:r>
      <w:r w:rsidR="00131156" w:rsidRPr="00A61B65">
        <w:rPr>
          <w:rFonts w:ascii="Arial" w:hAnsi="Arial" w:cs="Arial"/>
          <w:shd w:val="solid" w:color="FFFFFF" w:fill="auto"/>
          <w:lang w:val="en-GB" w:eastAsia="ru-RU"/>
        </w:rPr>
        <w:t xml:space="preserve">mean (SD) </w:t>
      </w:r>
      <w:r w:rsidR="00466A90">
        <w:rPr>
          <w:rFonts w:ascii="Arial" w:hAnsi="Arial" w:cs="Arial"/>
          <w:shd w:val="solid" w:color="FFFFFF" w:fill="auto"/>
          <w:lang w:val="en-GB" w:eastAsia="ru-RU"/>
        </w:rPr>
        <w:t xml:space="preserve">of </w:t>
      </w:r>
      <w:r w:rsidR="007B7532" w:rsidRPr="00A61B65">
        <w:rPr>
          <w:rFonts w:ascii="Arial" w:hAnsi="Arial" w:cs="Arial"/>
          <w:shd w:val="solid" w:color="FFFFFF" w:fill="auto"/>
          <w:lang w:val="en-GB" w:eastAsia="ru-RU"/>
        </w:rPr>
        <w:t>115</w:t>
      </w:r>
      <w:r w:rsidR="00131156" w:rsidRPr="00A61B65">
        <w:rPr>
          <w:rFonts w:ascii="Arial" w:hAnsi="Arial" w:cs="Arial"/>
          <w:shd w:val="solid" w:color="FFFFFF" w:fill="auto"/>
          <w:lang w:val="en-GB" w:eastAsia="ru-RU"/>
        </w:rPr>
        <w:t xml:space="preserve"> </w:t>
      </w:r>
      <w:r w:rsidR="000651F7">
        <w:rPr>
          <w:rFonts w:ascii="Arial" w:hAnsi="Arial" w:cs="Arial"/>
          <w:shd w:val="solid" w:color="FFFFFF" w:fill="auto"/>
          <w:lang w:val="en-GB" w:eastAsia="ru-RU"/>
        </w:rPr>
        <w:t>(</w:t>
      </w:r>
      <w:r w:rsidR="003E4491">
        <w:rPr>
          <w:rFonts w:ascii="Arial" w:hAnsi="Arial" w:cs="Arial"/>
          <w:shd w:val="solid" w:color="FFFFFF" w:fill="auto"/>
          <w:lang w:val="en-GB" w:eastAsia="ru-RU"/>
        </w:rPr>
        <w:t>±</w:t>
      </w:r>
      <w:r w:rsidR="007B7532" w:rsidRPr="00A61B65">
        <w:rPr>
          <w:rFonts w:ascii="Arial" w:hAnsi="Arial" w:cs="Arial"/>
          <w:shd w:val="solid" w:color="FFFFFF" w:fill="auto"/>
          <w:lang w:val="en-GB" w:eastAsia="ru-RU"/>
        </w:rPr>
        <w:t>73</w:t>
      </w:r>
      <w:r w:rsidR="000651F7">
        <w:rPr>
          <w:rFonts w:ascii="Arial" w:hAnsi="Arial" w:cs="Arial"/>
          <w:shd w:val="solid" w:color="FFFFFF" w:fill="auto"/>
          <w:lang w:val="en-GB" w:eastAsia="ru-RU"/>
        </w:rPr>
        <w:t>)</w:t>
      </w:r>
      <w:r w:rsidR="007B7532" w:rsidRPr="00A61B65">
        <w:rPr>
          <w:rFonts w:ascii="Arial" w:hAnsi="Arial" w:cs="Arial"/>
          <w:shd w:val="solid" w:color="FFFFFF" w:fill="auto"/>
          <w:lang w:val="en-GB" w:eastAsia="ru-RU"/>
        </w:rPr>
        <w:t xml:space="preserve"> hours </w:t>
      </w:r>
      <w:r w:rsidR="00466A90">
        <w:rPr>
          <w:rFonts w:ascii="Arial" w:hAnsi="Arial" w:cs="Arial"/>
          <w:shd w:val="solid" w:color="FFFFFF" w:fill="auto"/>
          <w:lang w:val="en-GB" w:eastAsia="ru-RU"/>
        </w:rPr>
        <w:t xml:space="preserve">compared to </w:t>
      </w:r>
      <w:r w:rsidR="009A1358" w:rsidRPr="00A61B65">
        <w:rPr>
          <w:rFonts w:ascii="Arial" w:hAnsi="Arial" w:cs="Arial"/>
          <w:shd w:val="solid" w:color="FFFFFF" w:fill="auto"/>
          <w:lang w:val="en-GB" w:eastAsia="ru-RU"/>
        </w:rPr>
        <w:t>49</w:t>
      </w:r>
      <w:r w:rsidR="000C504F" w:rsidRPr="00A61B65">
        <w:rPr>
          <w:rFonts w:ascii="Arial" w:hAnsi="Arial" w:cs="Arial"/>
          <w:shd w:val="solid" w:color="FFFFFF" w:fill="auto"/>
          <w:lang w:val="en-GB" w:eastAsia="ru-RU"/>
        </w:rPr>
        <w:t xml:space="preserve"> </w:t>
      </w:r>
      <w:r w:rsidR="000651F7">
        <w:rPr>
          <w:rFonts w:ascii="Arial" w:hAnsi="Arial" w:cs="Arial"/>
          <w:shd w:val="solid" w:color="FFFFFF" w:fill="auto"/>
          <w:lang w:val="en-GB" w:eastAsia="ru-RU"/>
        </w:rPr>
        <w:t>(</w:t>
      </w:r>
      <w:r w:rsidR="001C3C09">
        <w:rPr>
          <w:rFonts w:ascii="Arial" w:hAnsi="Arial" w:cs="Arial"/>
          <w:shd w:val="solid" w:color="FFFFFF" w:fill="auto"/>
          <w:lang w:val="en-GB" w:eastAsia="ru-RU"/>
        </w:rPr>
        <w:t>±</w:t>
      </w:r>
      <w:r w:rsidR="001675C8" w:rsidRPr="00A61B65">
        <w:rPr>
          <w:rFonts w:ascii="Arial" w:hAnsi="Arial" w:cs="Arial"/>
          <w:shd w:val="solid" w:color="FFFFFF" w:fill="auto"/>
          <w:lang w:val="en-GB" w:eastAsia="ru-RU"/>
        </w:rPr>
        <w:t>40</w:t>
      </w:r>
      <w:r w:rsidR="000651F7">
        <w:rPr>
          <w:rFonts w:ascii="Arial" w:hAnsi="Arial" w:cs="Arial"/>
          <w:shd w:val="solid" w:color="FFFFFF" w:fill="auto"/>
          <w:lang w:val="en-GB" w:eastAsia="ru-RU"/>
        </w:rPr>
        <w:t>)</w:t>
      </w:r>
      <w:r w:rsidR="000C504F" w:rsidRPr="00A61B65">
        <w:rPr>
          <w:rFonts w:ascii="Arial" w:hAnsi="Arial" w:cs="Arial"/>
          <w:shd w:val="solid" w:color="FFFFFF" w:fill="auto"/>
          <w:lang w:val="en-GB" w:eastAsia="ru-RU"/>
        </w:rPr>
        <w:t xml:space="preserve"> hours</w:t>
      </w:r>
      <w:r w:rsidR="00466A90">
        <w:rPr>
          <w:rFonts w:ascii="Arial" w:hAnsi="Arial" w:cs="Arial"/>
          <w:shd w:val="solid" w:color="FFFFFF" w:fill="auto"/>
          <w:lang w:val="en-GB" w:eastAsia="ru-RU"/>
        </w:rPr>
        <w:t xml:space="preserve"> in infants not receiving supportive care</w:t>
      </w:r>
      <w:r w:rsidR="001675C8" w:rsidRPr="00A61B65">
        <w:rPr>
          <w:rFonts w:ascii="Arial" w:hAnsi="Arial" w:cs="Arial"/>
          <w:shd w:val="solid" w:color="FFFFFF" w:fill="auto"/>
          <w:lang w:val="en-GB" w:eastAsia="ru-RU"/>
        </w:rPr>
        <w:t xml:space="preserve">. </w:t>
      </w:r>
    </w:p>
    <w:p w14:paraId="70BDB1B4" w14:textId="77777777" w:rsidR="009A1358" w:rsidRPr="00F50ED8" w:rsidRDefault="009A1358" w:rsidP="007A0155">
      <w:pPr>
        <w:pStyle w:val="NoSpacing"/>
        <w:spacing w:line="480" w:lineRule="auto"/>
        <w:rPr>
          <w:rFonts w:ascii="Arial" w:hAnsi="Arial" w:cs="Arial"/>
          <w:color w:val="000000" w:themeColor="text1"/>
          <w:shd w:val="solid" w:color="FFFFFF" w:fill="auto"/>
          <w:lang w:val="en-GB" w:eastAsia="ru-RU"/>
        </w:rPr>
      </w:pPr>
    </w:p>
    <w:p w14:paraId="38573D3A" w14:textId="4D24B722" w:rsidR="00953CB2" w:rsidRDefault="00AF2207" w:rsidP="007A0155">
      <w:pPr>
        <w:pStyle w:val="NoSpacing"/>
        <w:spacing w:line="480" w:lineRule="auto"/>
        <w:rPr>
          <w:rFonts w:ascii="Arial" w:hAnsi="Arial" w:cs="Arial"/>
          <w:color w:val="000000" w:themeColor="text1"/>
          <w:shd w:val="solid" w:color="FFFFFF" w:fill="auto"/>
          <w:lang w:val="en-GB" w:eastAsia="ru-RU"/>
        </w:rPr>
      </w:pPr>
      <w:r w:rsidRPr="00A61B65">
        <w:rPr>
          <w:rFonts w:ascii="Arial" w:hAnsi="Arial" w:cs="Arial"/>
          <w:color w:val="000000" w:themeColor="text1"/>
          <w:shd w:val="solid" w:color="FFFFFF" w:fill="auto"/>
          <w:lang w:val="en-GB" w:eastAsia="ru-RU"/>
        </w:rPr>
        <w:t xml:space="preserve">For </w:t>
      </w:r>
      <w:r w:rsidR="00145563" w:rsidRPr="00A61B65">
        <w:rPr>
          <w:rFonts w:ascii="Arial" w:hAnsi="Arial" w:cs="Arial"/>
          <w:color w:val="000000" w:themeColor="text1"/>
          <w:shd w:val="solid" w:color="FFFFFF" w:fill="auto"/>
          <w:lang w:val="en-GB" w:eastAsia="ru-RU"/>
        </w:rPr>
        <w:t>10.5 % of the infants, the</w:t>
      </w:r>
      <w:r w:rsidRPr="00A61B65">
        <w:rPr>
          <w:rFonts w:ascii="Arial" w:hAnsi="Arial" w:cs="Arial"/>
          <w:color w:val="000000" w:themeColor="text1"/>
          <w:shd w:val="solid" w:color="FFFFFF" w:fill="auto"/>
          <w:lang w:val="en-GB" w:eastAsia="ru-RU"/>
        </w:rPr>
        <w:t xml:space="preserve"> </w:t>
      </w:r>
      <w:r w:rsidR="004E3ED4" w:rsidRPr="00A61B65">
        <w:rPr>
          <w:rFonts w:ascii="Arial" w:hAnsi="Arial" w:cs="Arial"/>
          <w:color w:val="000000" w:themeColor="text1"/>
          <w:shd w:val="solid" w:color="FFFFFF" w:fill="auto"/>
          <w:lang w:val="en-GB" w:eastAsia="ru-RU"/>
        </w:rPr>
        <w:t>s</w:t>
      </w:r>
      <w:r w:rsidR="00D5050C" w:rsidRPr="00A61B65">
        <w:rPr>
          <w:rFonts w:ascii="Arial" w:hAnsi="Arial" w:cs="Arial"/>
          <w:color w:val="000000" w:themeColor="text1"/>
          <w:shd w:val="solid" w:color="FFFFFF" w:fill="auto"/>
          <w:lang w:val="en-GB" w:eastAsia="ru-RU"/>
        </w:rPr>
        <w:t>cores</w:t>
      </w:r>
      <w:r w:rsidR="00A4392B" w:rsidRPr="00A61B65">
        <w:rPr>
          <w:rFonts w:ascii="Arial" w:hAnsi="Arial" w:cs="Arial"/>
          <w:color w:val="000000" w:themeColor="text1"/>
          <w:shd w:val="solid" w:color="FFFFFF" w:fill="auto"/>
          <w:lang w:val="en-GB" w:eastAsia="ru-RU"/>
        </w:rPr>
        <w:t xml:space="preserve"> were classified into the </w:t>
      </w:r>
      <w:r w:rsidR="00A73630" w:rsidRPr="00A61B65">
        <w:rPr>
          <w:rFonts w:ascii="Arial" w:hAnsi="Arial" w:cs="Arial"/>
          <w:color w:val="000000" w:themeColor="text1"/>
          <w:shd w:val="solid" w:color="FFFFFF" w:fill="auto"/>
          <w:lang w:val="en-GB" w:eastAsia="ru-RU"/>
        </w:rPr>
        <w:t>upper</w:t>
      </w:r>
      <w:r w:rsidR="009A6F33" w:rsidRPr="00A61B65">
        <w:rPr>
          <w:rFonts w:ascii="Arial" w:hAnsi="Arial" w:cs="Arial"/>
          <w:color w:val="000000" w:themeColor="text1"/>
          <w:shd w:val="solid" w:color="FFFFFF" w:fill="auto"/>
          <w:lang w:val="en-GB" w:eastAsia="ru-RU"/>
        </w:rPr>
        <w:t xml:space="preserve">, </w:t>
      </w:r>
      <w:r w:rsidR="00A4392B" w:rsidRPr="00A61B65">
        <w:rPr>
          <w:rFonts w:ascii="Arial" w:hAnsi="Arial" w:cs="Arial"/>
          <w:color w:val="000000" w:themeColor="text1"/>
          <w:shd w:val="solid" w:color="FFFFFF" w:fill="auto"/>
          <w:lang w:val="en-GB" w:eastAsia="ru-RU"/>
        </w:rPr>
        <w:t>most severe</w:t>
      </w:r>
      <w:r w:rsidR="009A6F33" w:rsidRPr="00A61B65">
        <w:rPr>
          <w:rFonts w:ascii="Arial" w:hAnsi="Arial" w:cs="Arial"/>
          <w:color w:val="000000" w:themeColor="text1"/>
          <w:shd w:val="solid" w:color="FFFFFF" w:fill="auto"/>
          <w:lang w:val="en-GB" w:eastAsia="ru-RU"/>
        </w:rPr>
        <w:t>,</w:t>
      </w:r>
      <w:r w:rsidR="00A4392B" w:rsidRPr="00A61B65">
        <w:rPr>
          <w:rFonts w:ascii="Arial" w:hAnsi="Arial" w:cs="Arial"/>
          <w:color w:val="000000" w:themeColor="text1"/>
          <w:shd w:val="solid" w:color="FFFFFF" w:fill="auto"/>
          <w:lang w:val="en-GB" w:eastAsia="ru-RU"/>
        </w:rPr>
        <w:t xml:space="preserve"> </w:t>
      </w:r>
      <w:r w:rsidR="00BB2531" w:rsidRPr="00A61B65">
        <w:rPr>
          <w:rFonts w:ascii="Arial" w:hAnsi="Arial" w:cs="Arial"/>
          <w:color w:val="000000" w:themeColor="text1"/>
          <w:shd w:val="solid" w:color="FFFFFF" w:fill="auto"/>
          <w:lang w:val="en-GB" w:eastAsia="ru-RU"/>
        </w:rPr>
        <w:t xml:space="preserve">quartile </w:t>
      </w:r>
      <w:r w:rsidR="00A4392B" w:rsidRPr="00A61B65">
        <w:rPr>
          <w:rFonts w:ascii="Arial" w:hAnsi="Arial" w:cs="Arial"/>
          <w:color w:val="000000" w:themeColor="text1"/>
          <w:shd w:val="solid" w:color="FFFFFF" w:fill="auto"/>
          <w:lang w:val="en-GB" w:eastAsia="ru-RU"/>
        </w:rPr>
        <w:t>for all three</w:t>
      </w:r>
      <w:r w:rsidR="00783AF9" w:rsidRPr="00A61B65">
        <w:rPr>
          <w:rFonts w:ascii="Arial" w:hAnsi="Arial" w:cs="Arial"/>
          <w:color w:val="000000" w:themeColor="text1"/>
          <w:shd w:val="solid" w:color="FFFFFF" w:fill="auto"/>
          <w:lang w:val="en-GB" w:eastAsia="ru-RU"/>
        </w:rPr>
        <w:t xml:space="preserve"> VAS </w:t>
      </w:r>
      <w:r w:rsidR="00A4392B" w:rsidRPr="00A61B65">
        <w:rPr>
          <w:rFonts w:ascii="Arial" w:hAnsi="Arial" w:cs="Arial"/>
          <w:color w:val="000000" w:themeColor="text1"/>
          <w:shd w:val="solid" w:color="FFFFFF" w:fill="auto"/>
          <w:lang w:val="en-GB" w:eastAsia="ru-RU"/>
        </w:rPr>
        <w:t xml:space="preserve">items, </w:t>
      </w:r>
      <w:r w:rsidR="00145563" w:rsidRPr="00A61B65">
        <w:rPr>
          <w:rFonts w:ascii="Arial" w:hAnsi="Arial" w:cs="Arial"/>
          <w:color w:val="000000" w:themeColor="text1"/>
          <w:shd w:val="solid" w:color="FFFFFF" w:fill="auto"/>
          <w:lang w:val="en-GB" w:eastAsia="ru-RU"/>
        </w:rPr>
        <w:t xml:space="preserve">while this was the case for </w:t>
      </w:r>
      <w:r w:rsidR="00A4392B" w:rsidRPr="00A61B65">
        <w:rPr>
          <w:rFonts w:ascii="Arial" w:hAnsi="Arial" w:cs="Arial"/>
          <w:color w:val="000000" w:themeColor="text1"/>
          <w:shd w:val="solid" w:color="FFFFFF" w:fill="auto"/>
          <w:lang w:val="en-GB" w:eastAsia="ru-RU"/>
        </w:rPr>
        <w:t xml:space="preserve">two </w:t>
      </w:r>
      <w:r w:rsidR="00145563" w:rsidRPr="00A61B65">
        <w:rPr>
          <w:rFonts w:ascii="Arial" w:hAnsi="Arial" w:cs="Arial"/>
          <w:color w:val="000000" w:themeColor="text1"/>
          <w:shd w:val="solid" w:color="FFFFFF" w:fill="auto"/>
          <w:lang w:val="en-GB" w:eastAsia="ru-RU"/>
        </w:rPr>
        <w:t>VAS</w:t>
      </w:r>
      <w:r w:rsidR="000651F7">
        <w:rPr>
          <w:rFonts w:ascii="Arial" w:hAnsi="Arial" w:cs="Arial"/>
          <w:color w:val="000000" w:themeColor="text1"/>
          <w:shd w:val="solid" w:color="FFFFFF" w:fill="auto"/>
          <w:lang w:val="en-GB" w:eastAsia="ru-RU"/>
        </w:rPr>
        <w:t xml:space="preserve"> </w:t>
      </w:r>
      <w:r w:rsidR="00A4392B" w:rsidRPr="00A61B65">
        <w:rPr>
          <w:rFonts w:ascii="Arial" w:hAnsi="Arial" w:cs="Arial"/>
          <w:color w:val="000000" w:themeColor="text1"/>
          <w:shd w:val="solid" w:color="FFFFFF" w:fill="auto"/>
          <w:lang w:val="en-GB" w:eastAsia="ru-RU"/>
        </w:rPr>
        <w:t>items in 9.7% of the infants</w:t>
      </w:r>
      <w:r w:rsidR="004E55C7" w:rsidRPr="00A61B65">
        <w:rPr>
          <w:rFonts w:ascii="Arial" w:hAnsi="Arial" w:cs="Arial"/>
          <w:color w:val="000000" w:themeColor="text1"/>
          <w:shd w:val="solid" w:color="FFFFFF" w:fill="auto"/>
          <w:lang w:val="en-GB" w:eastAsia="ru-RU"/>
        </w:rPr>
        <w:t xml:space="preserve">. </w:t>
      </w:r>
      <w:r w:rsidR="003C558C" w:rsidRPr="00A61B65">
        <w:rPr>
          <w:rFonts w:ascii="Arial" w:hAnsi="Arial" w:cs="Arial"/>
          <w:color w:val="000000" w:themeColor="text1"/>
          <w:shd w:val="solid" w:color="FFFFFF" w:fill="auto"/>
          <w:lang w:val="en-GB" w:eastAsia="ru-RU"/>
        </w:rPr>
        <w:t>The b</w:t>
      </w:r>
      <w:r w:rsidR="00B361C7" w:rsidRPr="00A61B65">
        <w:rPr>
          <w:rFonts w:ascii="Arial" w:hAnsi="Arial" w:cs="Arial"/>
          <w:color w:val="000000" w:themeColor="text1"/>
          <w:shd w:val="solid" w:color="FFFFFF" w:fill="auto"/>
          <w:lang w:val="en-GB" w:eastAsia="ru-RU"/>
        </w:rPr>
        <w:t xml:space="preserve">ackground characteristics were </w:t>
      </w:r>
      <w:r w:rsidR="00143B77">
        <w:rPr>
          <w:rFonts w:ascii="Arial" w:hAnsi="Arial" w:cs="Arial"/>
          <w:color w:val="000000" w:themeColor="text1"/>
          <w:shd w:val="solid" w:color="FFFFFF" w:fill="auto"/>
          <w:lang w:val="en-GB" w:eastAsia="ru-RU"/>
        </w:rPr>
        <w:t>similar</w:t>
      </w:r>
      <w:r w:rsidR="00B361C7" w:rsidRPr="00A61B65">
        <w:rPr>
          <w:rFonts w:ascii="Arial" w:hAnsi="Arial" w:cs="Arial"/>
          <w:color w:val="000000" w:themeColor="text1"/>
          <w:shd w:val="solid" w:color="FFFFFF" w:fill="auto"/>
          <w:lang w:val="en-GB" w:eastAsia="ru-RU"/>
        </w:rPr>
        <w:t xml:space="preserve"> among children categorised into the lowest versus highest quartile of each VAS</w:t>
      </w:r>
      <w:r w:rsidR="00600087">
        <w:rPr>
          <w:rFonts w:ascii="Arial" w:hAnsi="Arial" w:cs="Arial"/>
          <w:color w:val="000000" w:themeColor="text1"/>
          <w:shd w:val="solid" w:color="FFFFFF" w:fill="auto"/>
          <w:lang w:val="en-GB" w:eastAsia="ru-RU"/>
        </w:rPr>
        <w:t xml:space="preserve"> </w:t>
      </w:r>
      <w:r w:rsidR="00B361C7" w:rsidRPr="00A61B65">
        <w:rPr>
          <w:rFonts w:ascii="Arial" w:hAnsi="Arial" w:cs="Arial"/>
          <w:color w:val="000000" w:themeColor="text1"/>
          <w:shd w:val="solid" w:color="FFFFFF" w:fill="auto"/>
          <w:lang w:val="en-GB" w:eastAsia="ru-RU"/>
        </w:rPr>
        <w:t xml:space="preserve">item, with </w:t>
      </w:r>
      <w:r w:rsidR="00150257">
        <w:rPr>
          <w:rFonts w:ascii="Arial" w:hAnsi="Arial" w:cs="Arial"/>
          <w:color w:val="000000" w:themeColor="text1"/>
          <w:shd w:val="solid" w:color="FFFFFF" w:fill="auto"/>
          <w:lang w:val="en-GB" w:eastAsia="ru-RU"/>
        </w:rPr>
        <w:t xml:space="preserve">a few </w:t>
      </w:r>
      <w:r w:rsidR="00B361C7" w:rsidRPr="00A61B65">
        <w:rPr>
          <w:rFonts w:ascii="Arial" w:hAnsi="Arial" w:cs="Arial"/>
          <w:color w:val="000000" w:themeColor="text1"/>
          <w:shd w:val="solid" w:color="FFFFFF" w:fill="auto"/>
          <w:lang w:val="en-GB" w:eastAsia="ru-RU"/>
        </w:rPr>
        <w:t>exception</w:t>
      </w:r>
      <w:r w:rsidR="00150257">
        <w:rPr>
          <w:rFonts w:ascii="Arial" w:hAnsi="Arial" w:cs="Arial"/>
          <w:color w:val="000000" w:themeColor="text1"/>
          <w:shd w:val="solid" w:color="FFFFFF" w:fill="auto"/>
          <w:lang w:val="en-GB" w:eastAsia="ru-RU"/>
        </w:rPr>
        <w:t>s</w:t>
      </w:r>
      <w:r w:rsidR="001728E7">
        <w:rPr>
          <w:rFonts w:ascii="Arial" w:hAnsi="Arial" w:cs="Arial"/>
          <w:color w:val="000000" w:themeColor="text1"/>
          <w:shd w:val="solid" w:color="FFFFFF" w:fill="auto"/>
          <w:lang w:val="en-GB" w:eastAsia="ru-RU"/>
        </w:rPr>
        <w:t xml:space="preserve">. As shown in </w:t>
      </w:r>
      <w:r w:rsidR="00150257">
        <w:rPr>
          <w:rFonts w:ascii="Arial" w:hAnsi="Arial" w:cs="Arial"/>
          <w:color w:val="000000" w:themeColor="text1"/>
          <w:shd w:val="solid" w:color="FFFFFF" w:fill="auto"/>
          <w:lang w:val="en-GB" w:eastAsia="ru-RU"/>
        </w:rPr>
        <w:t>Table S3</w:t>
      </w:r>
      <w:r w:rsidR="001728E7">
        <w:rPr>
          <w:rFonts w:ascii="Arial" w:hAnsi="Arial" w:cs="Arial"/>
          <w:color w:val="000000" w:themeColor="text1"/>
          <w:shd w:val="solid" w:color="FFFFFF" w:fill="auto"/>
          <w:lang w:val="en-GB" w:eastAsia="ru-RU"/>
        </w:rPr>
        <w:t>, i</w:t>
      </w:r>
      <w:r w:rsidR="00B361C7" w:rsidRPr="00A61B65">
        <w:rPr>
          <w:rFonts w:ascii="Arial" w:hAnsi="Arial" w:cs="Arial"/>
          <w:color w:val="000000" w:themeColor="text1"/>
          <w:shd w:val="solid" w:color="FFFFFF" w:fill="auto"/>
          <w:lang w:val="en-GB" w:eastAsia="ru-RU"/>
        </w:rPr>
        <w:t xml:space="preserve">nfants </w:t>
      </w:r>
      <w:r w:rsidR="00150257">
        <w:rPr>
          <w:rFonts w:ascii="Arial" w:hAnsi="Arial" w:cs="Arial"/>
          <w:color w:val="000000" w:themeColor="text1"/>
          <w:shd w:val="solid" w:color="FFFFFF" w:fill="auto"/>
          <w:lang w:val="en-GB" w:eastAsia="ru-RU"/>
        </w:rPr>
        <w:t xml:space="preserve">who were </w:t>
      </w:r>
      <w:r w:rsidR="00B361C7" w:rsidRPr="00A61B65">
        <w:rPr>
          <w:rFonts w:ascii="Arial" w:hAnsi="Arial" w:cs="Arial"/>
          <w:color w:val="000000" w:themeColor="text1"/>
          <w:shd w:val="solid" w:color="FFFFFF" w:fill="auto"/>
          <w:lang w:val="en-GB" w:eastAsia="ru-RU"/>
        </w:rPr>
        <w:t xml:space="preserve">scored most severe in </w:t>
      </w:r>
      <w:r w:rsidR="00150257">
        <w:rPr>
          <w:rFonts w:ascii="Arial" w:hAnsi="Arial" w:cs="Arial"/>
          <w:color w:val="000000" w:themeColor="text1"/>
          <w:shd w:val="solid" w:color="FFFFFF" w:fill="auto"/>
          <w:lang w:val="en-GB" w:eastAsia="ru-RU"/>
        </w:rPr>
        <w:t xml:space="preserve">the </w:t>
      </w:r>
      <w:r w:rsidR="00B361C7" w:rsidRPr="00A61B65">
        <w:rPr>
          <w:rFonts w:ascii="Arial" w:hAnsi="Arial" w:cs="Arial"/>
          <w:color w:val="000000" w:themeColor="text1"/>
          <w:shd w:val="solid" w:color="FFFFFF" w:fill="auto"/>
          <w:lang w:val="en-GB" w:eastAsia="ru-RU"/>
        </w:rPr>
        <w:t>VAS</w:t>
      </w:r>
      <w:r w:rsidR="00C67375">
        <w:rPr>
          <w:rFonts w:ascii="Arial" w:hAnsi="Arial" w:cs="Arial"/>
          <w:color w:val="000000" w:themeColor="text1"/>
          <w:shd w:val="solid" w:color="FFFFFF" w:fill="auto"/>
          <w:lang w:val="en-GB" w:eastAsia="ru-RU"/>
        </w:rPr>
        <w:t xml:space="preserve"> item</w:t>
      </w:r>
      <w:r w:rsidR="00150257">
        <w:rPr>
          <w:rFonts w:ascii="Arial" w:hAnsi="Arial" w:cs="Arial"/>
          <w:color w:val="000000" w:themeColor="text1"/>
          <w:shd w:val="solid" w:color="FFFFFF" w:fill="auto"/>
          <w:lang w:val="en-GB" w:eastAsia="ru-RU"/>
        </w:rPr>
        <w:t>s Activity and Feeding</w:t>
      </w:r>
      <w:r w:rsidR="00220F1B" w:rsidRPr="00A61B65">
        <w:rPr>
          <w:rFonts w:ascii="Arial" w:hAnsi="Arial" w:cs="Arial"/>
          <w:color w:val="000000" w:themeColor="text1"/>
          <w:shd w:val="solid" w:color="FFFFFF" w:fill="auto"/>
          <w:lang w:val="en-GB" w:eastAsia="ru-RU"/>
        </w:rPr>
        <w:t xml:space="preserve"> had mothers with hi</w:t>
      </w:r>
      <w:r w:rsidR="00167222" w:rsidRPr="00A61B65">
        <w:rPr>
          <w:rFonts w:ascii="Arial" w:hAnsi="Arial" w:cs="Arial"/>
          <w:color w:val="000000" w:themeColor="text1"/>
          <w:shd w:val="solid" w:color="FFFFFF" w:fill="auto"/>
          <w:lang w:val="en-GB" w:eastAsia="ru-RU"/>
        </w:rPr>
        <w:t>gher education</w:t>
      </w:r>
      <w:r w:rsidR="00B45164" w:rsidRPr="00A61B65">
        <w:rPr>
          <w:rFonts w:ascii="Arial" w:hAnsi="Arial" w:cs="Arial"/>
          <w:color w:val="000000" w:themeColor="text1"/>
          <w:shd w:val="solid" w:color="FFFFFF" w:fill="auto"/>
          <w:lang w:val="en-GB" w:eastAsia="ru-RU"/>
        </w:rPr>
        <w:t xml:space="preserve"> and</w:t>
      </w:r>
      <w:r w:rsidR="00167222" w:rsidRPr="00A61B65">
        <w:rPr>
          <w:rFonts w:ascii="Arial" w:hAnsi="Arial" w:cs="Arial"/>
          <w:color w:val="000000" w:themeColor="text1"/>
          <w:shd w:val="solid" w:color="FFFFFF" w:fill="auto"/>
          <w:lang w:val="en-GB" w:eastAsia="ru-RU"/>
        </w:rPr>
        <w:t xml:space="preserve"> were older</w:t>
      </w:r>
      <w:r w:rsidR="00150257">
        <w:rPr>
          <w:rFonts w:ascii="Arial" w:hAnsi="Arial" w:cs="Arial"/>
          <w:color w:val="000000" w:themeColor="text1"/>
          <w:shd w:val="solid" w:color="FFFFFF" w:fill="auto"/>
          <w:lang w:val="en-GB" w:eastAsia="ru-RU"/>
        </w:rPr>
        <w:t xml:space="preserve"> than </w:t>
      </w:r>
      <w:r w:rsidR="001728E7">
        <w:rPr>
          <w:rFonts w:ascii="Arial" w:hAnsi="Arial" w:cs="Arial"/>
          <w:color w:val="000000" w:themeColor="text1"/>
          <w:shd w:val="solid" w:color="FFFFFF" w:fill="auto"/>
          <w:lang w:val="en-GB" w:eastAsia="ru-RU"/>
        </w:rPr>
        <w:t>infants scored less severe</w:t>
      </w:r>
      <w:r w:rsidR="00B45164" w:rsidRPr="00A61B65">
        <w:rPr>
          <w:rFonts w:ascii="Arial" w:hAnsi="Arial" w:cs="Arial"/>
          <w:color w:val="000000" w:themeColor="text1"/>
          <w:shd w:val="solid" w:color="FFFFFF" w:fill="auto"/>
          <w:lang w:val="en-GB" w:eastAsia="ru-RU"/>
        </w:rPr>
        <w:t>,</w:t>
      </w:r>
      <w:r w:rsidR="00220F1B" w:rsidRPr="00A61B65">
        <w:rPr>
          <w:rFonts w:ascii="Arial" w:hAnsi="Arial" w:cs="Arial"/>
          <w:color w:val="000000" w:themeColor="text1"/>
          <w:shd w:val="solid" w:color="FFFFFF" w:fill="auto"/>
          <w:lang w:val="en-GB" w:eastAsia="ru-RU"/>
        </w:rPr>
        <w:t xml:space="preserve"> whereas </w:t>
      </w:r>
      <w:r w:rsidR="002A77A4" w:rsidRPr="00A61B65">
        <w:rPr>
          <w:rFonts w:ascii="Arial" w:hAnsi="Arial" w:cs="Arial"/>
          <w:color w:val="000000" w:themeColor="text1"/>
          <w:shd w:val="solid" w:color="FFFFFF" w:fill="auto"/>
          <w:lang w:val="en-GB" w:eastAsia="ru-RU"/>
        </w:rPr>
        <w:t xml:space="preserve">infants scored most severe by </w:t>
      </w:r>
      <w:r w:rsidR="001728E7">
        <w:rPr>
          <w:rFonts w:ascii="Arial" w:hAnsi="Arial" w:cs="Arial"/>
          <w:color w:val="000000" w:themeColor="text1"/>
          <w:shd w:val="solid" w:color="FFFFFF" w:fill="auto"/>
          <w:lang w:val="en-GB" w:eastAsia="ru-RU"/>
        </w:rPr>
        <w:t xml:space="preserve">the </w:t>
      </w:r>
      <w:r w:rsidR="002A77A4" w:rsidRPr="00A61B65">
        <w:rPr>
          <w:rFonts w:ascii="Arial" w:hAnsi="Arial" w:cs="Arial"/>
          <w:color w:val="000000" w:themeColor="text1"/>
          <w:shd w:val="solid" w:color="FFFFFF" w:fill="auto"/>
          <w:lang w:val="en-GB" w:eastAsia="ru-RU"/>
        </w:rPr>
        <w:t>VAS</w:t>
      </w:r>
      <w:r w:rsidR="00026765">
        <w:rPr>
          <w:rFonts w:ascii="Arial" w:hAnsi="Arial" w:cs="Arial"/>
          <w:color w:val="000000" w:themeColor="text1"/>
          <w:shd w:val="solid" w:color="FFFFFF" w:fill="auto"/>
          <w:lang w:val="en-GB" w:eastAsia="ru-RU"/>
        </w:rPr>
        <w:t xml:space="preserve"> item</w:t>
      </w:r>
      <w:r w:rsidR="001728E7">
        <w:rPr>
          <w:rFonts w:ascii="Arial" w:hAnsi="Arial" w:cs="Arial"/>
          <w:color w:val="000000" w:themeColor="text1"/>
          <w:shd w:val="solid" w:color="FFFFFF" w:fill="auto"/>
          <w:lang w:val="en-GB" w:eastAsia="ru-RU"/>
        </w:rPr>
        <w:t xml:space="preserve"> Illness </w:t>
      </w:r>
      <w:r w:rsidR="00BD5E84" w:rsidRPr="00A61B65">
        <w:rPr>
          <w:rFonts w:ascii="Arial" w:hAnsi="Arial" w:cs="Arial"/>
          <w:color w:val="000000" w:themeColor="text1"/>
          <w:shd w:val="solid" w:color="FFFFFF" w:fill="auto"/>
          <w:lang w:val="en-GB" w:eastAsia="ru-RU"/>
        </w:rPr>
        <w:t>more often had non-Caucasian</w:t>
      </w:r>
      <w:r w:rsidR="002A77A4" w:rsidRPr="00A61B65">
        <w:rPr>
          <w:rFonts w:ascii="Arial" w:hAnsi="Arial" w:cs="Arial"/>
          <w:color w:val="000000" w:themeColor="text1"/>
          <w:shd w:val="solid" w:color="FFFFFF" w:fill="auto"/>
          <w:lang w:val="en-GB" w:eastAsia="ru-RU"/>
        </w:rPr>
        <w:t xml:space="preserve"> parents. </w:t>
      </w:r>
    </w:p>
    <w:p w14:paraId="05D4B736" w14:textId="6151D9E4" w:rsidR="000E5CA5" w:rsidRPr="00A61B65" w:rsidRDefault="00953CB2" w:rsidP="007A0155">
      <w:pPr>
        <w:pStyle w:val="NoSpacing"/>
        <w:spacing w:line="480" w:lineRule="auto"/>
        <w:rPr>
          <w:rFonts w:ascii="Arial" w:hAnsi="Arial" w:cs="Arial"/>
          <w:bCs/>
          <w:lang w:val="en-GB"/>
        </w:rPr>
      </w:pPr>
      <w:r>
        <w:rPr>
          <w:rFonts w:ascii="Arial" w:hAnsi="Arial" w:cs="Arial"/>
          <w:color w:val="000000" w:themeColor="text1"/>
          <w:shd w:val="solid" w:color="FFFFFF" w:fill="auto"/>
          <w:lang w:val="en-GB" w:eastAsia="ru-RU"/>
        </w:rPr>
        <w:t xml:space="preserve">Infants scored </w:t>
      </w:r>
      <w:r w:rsidR="00333A4E">
        <w:rPr>
          <w:rFonts w:ascii="Arial" w:hAnsi="Arial" w:cs="Arial"/>
          <w:color w:val="000000" w:themeColor="text1"/>
          <w:shd w:val="solid" w:color="FFFFFF" w:fill="auto"/>
          <w:lang w:val="en-GB" w:eastAsia="ru-RU"/>
        </w:rPr>
        <w:t>in the upper quartile</w:t>
      </w:r>
      <w:r w:rsidR="00206425" w:rsidRPr="00A61B65">
        <w:rPr>
          <w:rFonts w:ascii="Arial" w:hAnsi="Arial" w:cs="Arial"/>
          <w:bCs/>
          <w:lang w:val="en-GB"/>
        </w:rPr>
        <w:t xml:space="preserve"> </w:t>
      </w:r>
      <w:r w:rsidR="0039198E" w:rsidRPr="00A61B65">
        <w:rPr>
          <w:rFonts w:ascii="Arial" w:hAnsi="Arial" w:cs="Arial"/>
          <w:bCs/>
          <w:lang w:val="en-GB"/>
        </w:rPr>
        <w:t xml:space="preserve">for </w:t>
      </w:r>
      <w:r w:rsidR="00876073" w:rsidRPr="00A61B65">
        <w:rPr>
          <w:rFonts w:ascii="Arial" w:hAnsi="Arial" w:cs="Arial"/>
          <w:bCs/>
          <w:lang w:val="en-GB"/>
        </w:rPr>
        <w:t>all</w:t>
      </w:r>
      <w:r w:rsidR="000E5CA5" w:rsidRPr="00A61B65">
        <w:rPr>
          <w:rFonts w:ascii="Arial" w:hAnsi="Arial" w:cs="Arial"/>
          <w:bCs/>
          <w:lang w:val="en-GB"/>
        </w:rPr>
        <w:t xml:space="preserve"> three parental </w:t>
      </w:r>
      <w:r w:rsidR="00600087">
        <w:rPr>
          <w:rFonts w:ascii="Arial" w:hAnsi="Arial" w:cs="Arial"/>
          <w:bCs/>
          <w:lang w:val="en-GB"/>
        </w:rPr>
        <w:t>VAS item</w:t>
      </w:r>
      <w:r w:rsidR="000E5CA5" w:rsidRPr="00A61B65">
        <w:rPr>
          <w:rFonts w:ascii="Arial" w:hAnsi="Arial" w:cs="Arial"/>
          <w:bCs/>
          <w:lang w:val="en-GB"/>
        </w:rPr>
        <w:t xml:space="preserve">s </w:t>
      </w:r>
      <w:r w:rsidR="006D2504" w:rsidRPr="00A61B65">
        <w:rPr>
          <w:rFonts w:ascii="Arial" w:hAnsi="Arial" w:cs="Arial"/>
          <w:bCs/>
          <w:lang w:val="en-GB"/>
        </w:rPr>
        <w:t xml:space="preserve">received </w:t>
      </w:r>
      <w:r w:rsidR="005B5A0D" w:rsidRPr="00A61B65">
        <w:rPr>
          <w:rFonts w:ascii="Arial" w:hAnsi="Arial" w:cs="Arial"/>
          <w:bCs/>
          <w:lang w:val="en-GB"/>
        </w:rPr>
        <w:t>any supportive care</w:t>
      </w:r>
      <w:r w:rsidR="00C261F3">
        <w:rPr>
          <w:rFonts w:ascii="Arial" w:hAnsi="Arial" w:cs="Arial"/>
          <w:bCs/>
          <w:lang w:val="en-GB"/>
        </w:rPr>
        <w:t>,</w:t>
      </w:r>
      <w:r w:rsidR="005B5A0D">
        <w:rPr>
          <w:rFonts w:ascii="Arial" w:hAnsi="Arial" w:cs="Arial"/>
          <w:bCs/>
          <w:lang w:val="en-GB"/>
        </w:rPr>
        <w:t xml:space="preserve"> </w:t>
      </w:r>
      <w:r w:rsidR="000E5CA5" w:rsidRPr="00A61B65">
        <w:rPr>
          <w:rFonts w:ascii="Arial" w:hAnsi="Arial" w:cs="Arial"/>
          <w:bCs/>
          <w:lang w:val="en-GB"/>
        </w:rPr>
        <w:t xml:space="preserve">oxygen </w:t>
      </w:r>
      <w:r w:rsidR="00DE5C08">
        <w:rPr>
          <w:rFonts w:ascii="Arial" w:hAnsi="Arial" w:cs="Arial"/>
          <w:bCs/>
          <w:lang w:val="en-GB"/>
        </w:rPr>
        <w:t>supplement</w:t>
      </w:r>
      <w:r w:rsidR="005B5A0D">
        <w:rPr>
          <w:rFonts w:ascii="Arial" w:hAnsi="Arial" w:cs="Arial"/>
          <w:bCs/>
          <w:lang w:val="en-GB"/>
        </w:rPr>
        <w:t xml:space="preserve"> and </w:t>
      </w:r>
      <w:r w:rsidR="000E5CA5" w:rsidRPr="00A61B65">
        <w:rPr>
          <w:rFonts w:ascii="Arial" w:hAnsi="Arial" w:cs="Arial"/>
          <w:bCs/>
          <w:lang w:val="en-GB"/>
        </w:rPr>
        <w:t>nasogastric tube feeding</w:t>
      </w:r>
      <w:r w:rsidR="00C261F3" w:rsidRPr="00C261F3">
        <w:rPr>
          <w:rFonts w:ascii="Arial" w:hAnsi="Arial" w:cs="Arial"/>
          <w:bCs/>
          <w:lang w:val="en-GB"/>
        </w:rPr>
        <w:t xml:space="preserve"> </w:t>
      </w:r>
      <w:r w:rsidR="00C261F3" w:rsidRPr="00A61B65">
        <w:rPr>
          <w:rFonts w:ascii="Arial" w:hAnsi="Arial" w:cs="Arial"/>
          <w:bCs/>
          <w:lang w:val="en-GB"/>
        </w:rPr>
        <w:t xml:space="preserve">significantly more often </w:t>
      </w:r>
      <w:r w:rsidR="00C261F3">
        <w:rPr>
          <w:rFonts w:ascii="Arial" w:hAnsi="Arial" w:cs="Arial"/>
          <w:bCs/>
          <w:lang w:val="en-GB"/>
        </w:rPr>
        <w:t xml:space="preserve">than infants scored in </w:t>
      </w:r>
      <w:r w:rsidR="00C261F3" w:rsidRPr="00A61B65">
        <w:rPr>
          <w:rFonts w:ascii="Arial" w:hAnsi="Arial" w:cs="Arial"/>
          <w:bCs/>
          <w:lang w:val="en-GB"/>
        </w:rPr>
        <w:t>the lower quartiles</w:t>
      </w:r>
      <w:r w:rsidR="00C261F3">
        <w:rPr>
          <w:rFonts w:ascii="Arial" w:hAnsi="Arial" w:cs="Arial"/>
          <w:bCs/>
          <w:lang w:val="en-GB"/>
        </w:rPr>
        <w:t>, as shown in Figure 1</w:t>
      </w:r>
      <w:r>
        <w:rPr>
          <w:rFonts w:ascii="Arial" w:hAnsi="Arial" w:cs="Arial"/>
          <w:bCs/>
          <w:lang w:val="en-GB"/>
        </w:rPr>
        <w:t xml:space="preserve">. </w:t>
      </w:r>
      <w:r w:rsidR="00272B73">
        <w:rPr>
          <w:rFonts w:ascii="Arial" w:hAnsi="Arial" w:cs="Arial"/>
          <w:bCs/>
          <w:lang w:val="en-GB"/>
        </w:rPr>
        <w:t>Similarly, infants scored in the highest compared to lower quartiles for</w:t>
      </w:r>
      <w:r w:rsidR="00C261F3">
        <w:rPr>
          <w:rFonts w:ascii="Arial" w:hAnsi="Arial" w:cs="Arial"/>
          <w:bCs/>
          <w:lang w:val="en-GB"/>
        </w:rPr>
        <w:t xml:space="preserve"> </w:t>
      </w:r>
      <w:r w:rsidR="00C261F3">
        <w:rPr>
          <w:rFonts w:ascii="Arial" w:hAnsi="Arial" w:cs="Arial"/>
          <w:color w:val="000000" w:themeColor="text1"/>
          <w:shd w:val="solid" w:color="FFFFFF" w:fill="auto"/>
          <w:lang w:val="en-GB" w:eastAsia="ru-RU"/>
        </w:rPr>
        <w:t xml:space="preserve">Activity and Feeding </w:t>
      </w:r>
      <w:r w:rsidR="00F20749" w:rsidRPr="00A61B65">
        <w:rPr>
          <w:rFonts w:ascii="Arial" w:hAnsi="Arial" w:cs="Arial"/>
          <w:bCs/>
          <w:lang w:val="en-GB"/>
        </w:rPr>
        <w:t xml:space="preserve">more often received </w:t>
      </w:r>
      <w:r w:rsidR="00373F3F" w:rsidRPr="00A61B65">
        <w:rPr>
          <w:rFonts w:ascii="Arial" w:hAnsi="Arial" w:cs="Arial"/>
          <w:bCs/>
          <w:lang w:val="en-GB"/>
        </w:rPr>
        <w:t>ventilatory support</w:t>
      </w:r>
      <w:r w:rsidR="0047752D" w:rsidRPr="00A61B65">
        <w:rPr>
          <w:rFonts w:ascii="Arial" w:hAnsi="Arial" w:cs="Arial"/>
          <w:bCs/>
          <w:lang w:val="en-GB"/>
        </w:rPr>
        <w:t xml:space="preserve"> </w:t>
      </w:r>
      <w:r w:rsidR="001A15B2">
        <w:rPr>
          <w:rFonts w:ascii="Arial" w:hAnsi="Arial" w:cs="Arial"/>
          <w:bCs/>
          <w:lang w:val="en-GB"/>
        </w:rPr>
        <w:t xml:space="preserve">as shown in </w:t>
      </w:r>
      <w:r w:rsidR="0087023C">
        <w:rPr>
          <w:rFonts w:ascii="Arial" w:hAnsi="Arial" w:cs="Arial"/>
          <w:bCs/>
          <w:lang w:val="en-GB"/>
        </w:rPr>
        <w:t>F</w:t>
      </w:r>
      <w:r w:rsidR="0047752D" w:rsidRPr="00A61B65">
        <w:rPr>
          <w:rFonts w:ascii="Arial" w:hAnsi="Arial" w:cs="Arial"/>
          <w:bCs/>
          <w:lang w:val="en-GB"/>
        </w:rPr>
        <w:t xml:space="preserve">igure </w:t>
      </w:r>
      <w:r w:rsidR="005B5A0D">
        <w:rPr>
          <w:rFonts w:ascii="Arial" w:hAnsi="Arial" w:cs="Arial"/>
          <w:bCs/>
          <w:lang w:val="en-GB"/>
        </w:rPr>
        <w:t>S2</w:t>
      </w:r>
      <w:r w:rsidR="0047752D" w:rsidRPr="00A61B65">
        <w:rPr>
          <w:rFonts w:ascii="Arial" w:hAnsi="Arial" w:cs="Arial"/>
          <w:bCs/>
          <w:lang w:val="en-GB"/>
        </w:rPr>
        <w:t>.</w:t>
      </w:r>
    </w:p>
    <w:p w14:paraId="4C853DA0" w14:textId="77777777" w:rsidR="00373F3F" w:rsidRPr="006268D4" w:rsidRDefault="00373F3F" w:rsidP="007A0155">
      <w:pPr>
        <w:pStyle w:val="NoSpacing"/>
        <w:spacing w:line="480" w:lineRule="auto"/>
        <w:rPr>
          <w:rFonts w:ascii="Arial" w:hAnsi="Arial" w:cs="Arial"/>
          <w:color w:val="000000"/>
          <w:lang w:val="en-GB"/>
        </w:rPr>
      </w:pPr>
    </w:p>
    <w:p w14:paraId="2E9A0701" w14:textId="1329E8DB" w:rsidR="009D0386" w:rsidRPr="00A61B65" w:rsidRDefault="00224462" w:rsidP="007A0155">
      <w:pPr>
        <w:pStyle w:val="NoSpacing"/>
        <w:tabs>
          <w:tab w:val="left" w:pos="7655"/>
        </w:tabs>
        <w:spacing w:line="480" w:lineRule="auto"/>
        <w:rPr>
          <w:rFonts w:ascii="Arial" w:hAnsi="Arial" w:cs="Arial"/>
          <w:color w:val="000000"/>
          <w:lang w:val="en-GB"/>
        </w:rPr>
      </w:pPr>
      <w:r w:rsidRPr="00A61B65">
        <w:rPr>
          <w:rFonts w:ascii="Arial" w:hAnsi="Arial" w:cs="Arial"/>
          <w:color w:val="000000"/>
          <w:lang w:val="en-GB"/>
        </w:rPr>
        <w:t>All three parental VAS items, SpO2 and respiratory rate were significantly associated with the use of supportive care</w:t>
      </w:r>
      <w:r w:rsidR="002A76F2">
        <w:rPr>
          <w:rFonts w:ascii="Arial" w:hAnsi="Arial" w:cs="Arial"/>
          <w:color w:val="000000"/>
          <w:lang w:val="en-GB"/>
        </w:rPr>
        <w:t xml:space="preserve">, </w:t>
      </w:r>
      <w:r w:rsidRPr="00A61B65">
        <w:rPr>
          <w:rFonts w:ascii="Arial" w:hAnsi="Arial" w:cs="Arial"/>
          <w:color w:val="000000"/>
          <w:lang w:val="en-GB"/>
        </w:rPr>
        <w:t xml:space="preserve">with </w:t>
      </w:r>
      <w:r w:rsidR="005A769B">
        <w:rPr>
          <w:rFonts w:ascii="Arial" w:hAnsi="Arial" w:cs="Arial"/>
          <w:color w:val="000000" w:themeColor="text1"/>
          <w:shd w:val="solid" w:color="FFFFFF" w:fill="auto"/>
          <w:lang w:val="en-GB" w:eastAsia="ru-RU"/>
        </w:rPr>
        <w:t>Feeding</w:t>
      </w:r>
      <w:r w:rsidRPr="00A61B65" w:rsidDel="00224462">
        <w:rPr>
          <w:rFonts w:ascii="Arial" w:hAnsi="Arial" w:cs="Arial"/>
          <w:color w:val="000000"/>
          <w:lang w:val="en-GB"/>
        </w:rPr>
        <w:t xml:space="preserve"> </w:t>
      </w:r>
      <w:r w:rsidRPr="00A61B65">
        <w:rPr>
          <w:rFonts w:ascii="Arial" w:hAnsi="Arial" w:cs="Arial"/>
          <w:color w:val="000000"/>
          <w:lang w:val="en-GB"/>
        </w:rPr>
        <w:t xml:space="preserve">having the highest OR </w:t>
      </w:r>
      <w:r w:rsidR="00302B3C">
        <w:rPr>
          <w:rFonts w:ascii="Arial" w:hAnsi="Arial" w:cs="Arial"/>
          <w:color w:val="000000"/>
          <w:lang w:val="en-GB"/>
        </w:rPr>
        <w:t xml:space="preserve">(1.36) </w:t>
      </w:r>
      <w:r w:rsidRPr="00A61B65">
        <w:rPr>
          <w:rFonts w:ascii="Arial" w:hAnsi="Arial" w:cs="Arial"/>
          <w:color w:val="000000"/>
          <w:lang w:val="en-GB"/>
        </w:rPr>
        <w:t>for receiving any supportive care (Table 2).</w:t>
      </w:r>
      <w:r w:rsidR="006B4A7B" w:rsidRPr="00A61B65">
        <w:rPr>
          <w:rFonts w:ascii="Arial" w:hAnsi="Arial" w:cs="Arial"/>
          <w:color w:val="000000"/>
          <w:lang w:val="en-GB"/>
        </w:rPr>
        <w:t xml:space="preserve"> </w:t>
      </w:r>
      <w:r w:rsidR="009521F5" w:rsidRPr="00A61B65">
        <w:rPr>
          <w:rFonts w:ascii="Arial" w:hAnsi="Arial" w:cs="Arial"/>
          <w:color w:val="000000"/>
          <w:lang w:val="en-GB"/>
        </w:rPr>
        <w:t>The ability of</w:t>
      </w:r>
      <w:r w:rsidR="00E529EB" w:rsidRPr="00A61B65">
        <w:rPr>
          <w:rFonts w:ascii="Arial" w:hAnsi="Arial" w:cs="Arial"/>
          <w:color w:val="000000"/>
          <w:lang w:val="en-GB"/>
        </w:rPr>
        <w:t xml:space="preserve"> each of the three </w:t>
      </w:r>
      <w:r w:rsidR="00600087">
        <w:rPr>
          <w:rFonts w:ascii="Arial" w:hAnsi="Arial" w:cs="Arial"/>
          <w:color w:val="000000"/>
          <w:lang w:val="en-GB"/>
        </w:rPr>
        <w:t>VAS item</w:t>
      </w:r>
      <w:r w:rsidR="00E529EB" w:rsidRPr="00A61B65">
        <w:rPr>
          <w:rFonts w:ascii="Arial" w:hAnsi="Arial" w:cs="Arial"/>
          <w:color w:val="000000"/>
          <w:lang w:val="en-GB"/>
        </w:rPr>
        <w:t>s to predict the use of supportive care ranged from an</w:t>
      </w:r>
      <w:r w:rsidR="008A5AAF">
        <w:rPr>
          <w:rFonts w:ascii="Arial" w:hAnsi="Arial" w:cs="Arial"/>
          <w:color w:val="000000"/>
          <w:lang w:val="en-GB"/>
        </w:rPr>
        <w:t xml:space="preserve"> AUC</w:t>
      </w:r>
      <w:r w:rsidR="00E529EB" w:rsidRPr="00A61B65">
        <w:rPr>
          <w:rFonts w:ascii="Arial" w:hAnsi="Arial" w:cs="Arial"/>
          <w:color w:val="000000"/>
          <w:lang w:val="en-GB"/>
        </w:rPr>
        <w:t xml:space="preserve"> of 0.60 to 0.71 (Table S4)</w:t>
      </w:r>
      <w:r w:rsidR="005E6A42" w:rsidRPr="00A61B65">
        <w:rPr>
          <w:rFonts w:ascii="Arial" w:hAnsi="Arial" w:cs="Arial"/>
          <w:color w:val="000000"/>
          <w:lang w:val="en-GB"/>
        </w:rPr>
        <w:t>. T</w:t>
      </w:r>
      <w:r w:rsidR="009D0386" w:rsidRPr="00A61B65">
        <w:rPr>
          <w:rFonts w:ascii="Arial" w:hAnsi="Arial" w:cs="Arial"/>
          <w:color w:val="000000"/>
          <w:lang w:val="en-GB"/>
        </w:rPr>
        <w:t xml:space="preserve">he optimal cut-off </w:t>
      </w:r>
      <w:r w:rsidR="00E67EEA" w:rsidRPr="00A61B65">
        <w:rPr>
          <w:rFonts w:ascii="Arial" w:hAnsi="Arial" w:cs="Arial"/>
          <w:color w:val="000000"/>
          <w:lang w:val="en-GB"/>
        </w:rPr>
        <w:t xml:space="preserve">values </w:t>
      </w:r>
      <w:r w:rsidR="005E6A42" w:rsidRPr="00A61B65">
        <w:rPr>
          <w:rFonts w:ascii="Arial" w:hAnsi="Arial" w:cs="Arial"/>
          <w:color w:val="000000"/>
          <w:lang w:val="en-GB"/>
        </w:rPr>
        <w:t xml:space="preserve">are </w:t>
      </w:r>
      <w:r w:rsidR="009D0386" w:rsidRPr="00A61B65">
        <w:rPr>
          <w:rFonts w:ascii="Arial" w:hAnsi="Arial" w:cs="Arial"/>
          <w:color w:val="000000"/>
          <w:lang w:val="en-GB"/>
        </w:rPr>
        <w:t xml:space="preserve">shown by </w:t>
      </w:r>
      <w:r w:rsidR="005E6A42" w:rsidRPr="00A61B65">
        <w:rPr>
          <w:rFonts w:ascii="Arial" w:hAnsi="Arial" w:cs="Arial"/>
          <w:color w:val="000000"/>
          <w:lang w:val="en-GB"/>
        </w:rPr>
        <w:t xml:space="preserve">the respective </w:t>
      </w:r>
      <w:r w:rsidR="009D0386" w:rsidRPr="00A61B65">
        <w:rPr>
          <w:rFonts w:ascii="Arial" w:hAnsi="Arial" w:cs="Arial"/>
          <w:color w:val="000000"/>
          <w:lang w:val="en-GB"/>
        </w:rPr>
        <w:t xml:space="preserve">ROC curves in </w:t>
      </w:r>
      <w:r w:rsidR="005B5A0D">
        <w:rPr>
          <w:rFonts w:ascii="Arial" w:hAnsi="Arial" w:cs="Arial"/>
          <w:color w:val="000000"/>
          <w:lang w:val="en-GB"/>
        </w:rPr>
        <w:t>figure S3</w:t>
      </w:r>
      <w:r w:rsidR="009D0386" w:rsidRPr="00A61B65">
        <w:rPr>
          <w:rFonts w:ascii="Arial" w:hAnsi="Arial" w:cs="Arial"/>
          <w:color w:val="000000"/>
          <w:lang w:val="en-GB"/>
        </w:rPr>
        <w:t xml:space="preserve">. </w:t>
      </w:r>
      <w:r w:rsidR="006B4A7B" w:rsidRPr="00A61B65">
        <w:rPr>
          <w:rFonts w:ascii="Arial" w:hAnsi="Arial" w:cs="Arial"/>
          <w:color w:val="000000"/>
          <w:lang w:val="en-GB"/>
        </w:rPr>
        <w:t>T</w:t>
      </w:r>
      <w:r w:rsidR="009924E9" w:rsidRPr="00A61B65">
        <w:rPr>
          <w:rFonts w:ascii="Arial" w:hAnsi="Arial" w:cs="Arial"/>
          <w:color w:val="000000"/>
          <w:lang w:val="en-GB"/>
        </w:rPr>
        <w:t xml:space="preserve">he </w:t>
      </w:r>
      <w:r w:rsidR="00BD6405">
        <w:rPr>
          <w:rFonts w:ascii="Arial" w:hAnsi="Arial" w:cs="Arial"/>
          <w:color w:val="000000"/>
          <w:lang w:val="en-GB"/>
        </w:rPr>
        <w:t xml:space="preserve">parental </w:t>
      </w:r>
      <w:r w:rsidR="00026765" w:rsidRPr="00A61B65">
        <w:rPr>
          <w:rFonts w:ascii="Arial" w:hAnsi="Arial" w:cs="Arial"/>
          <w:color w:val="000000" w:themeColor="text1"/>
          <w:shd w:val="solid" w:color="FFFFFF" w:fill="auto"/>
          <w:lang w:val="en-GB" w:eastAsia="ru-RU"/>
        </w:rPr>
        <w:t>VAS</w:t>
      </w:r>
      <w:r w:rsidR="00026765">
        <w:rPr>
          <w:rFonts w:ascii="Arial" w:hAnsi="Arial" w:cs="Arial"/>
          <w:color w:val="000000" w:themeColor="text1"/>
          <w:shd w:val="solid" w:color="FFFFFF" w:fill="auto"/>
          <w:lang w:val="en-GB" w:eastAsia="ru-RU"/>
        </w:rPr>
        <w:t xml:space="preserve"> item</w:t>
      </w:r>
      <w:r w:rsidR="00755494">
        <w:rPr>
          <w:rFonts w:ascii="Arial" w:hAnsi="Arial" w:cs="Arial"/>
          <w:color w:val="000000" w:themeColor="text1"/>
          <w:shd w:val="solid" w:color="FFFFFF" w:fill="auto"/>
          <w:lang w:val="en-GB" w:eastAsia="ru-RU"/>
        </w:rPr>
        <w:t xml:space="preserve"> Illness</w:t>
      </w:r>
      <w:r w:rsidR="00BD6405">
        <w:rPr>
          <w:rFonts w:ascii="Arial" w:hAnsi="Arial" w:cs="Arial"/>
          <w:color w:val="000000" w:themeColor="text1"/>
          <w:shd w:val="solid" w:color="FFFFFF" w:fill="auto"/>
          <w:lang w:val="en-GB" w:eastAsia="ru-RU"/>
        </w:rPr>
        <w:t xml:space="preserve"> was </w:t>
      </w:r>
      <w:r w:rsidR="002E2390">
        <w:rPr>
          <w:rFonts w:ascii="Arial" w:hAnsi="Arial" w:cs="Arial"/>
          <w:color w:val="000000"/>
          <w:lang w:val="en-GB"/>
        </w:rPr>
        <w:t>most</w:t>
      </w:r>
      <w:r w:rsidR="009D0386" w:rsidRPr="00A61B65">
        <w:rPr>
          <w:rFonts w:ascii="Arial" w:hAnsi="Arial" w:cs="Arial"/>
          <w:color w:val="000000"/>
          <w:lang w:val="en-GB"/>
        </w:rPr>
        <w:t xml:space="preserve"> strongly associated with supportive care</w:t>
      </w:r>
      <w:r w:rsidR="00612CE6">
        <w:rPr>
          <w:rFonts w:ascii="Arial" w:hAnsi="Arial" w:cs="Arial"/>
          <w:color w:val="000000"/>
          <w:lang w:val="en-GB"/>
        </w:rPr>
        <w:t xml:space="preserve">, </w:t>
      </w:r>
      <w:r w:rsidR="004604EF">
        <w:rPr>
          <w:rFonts w:ascii="Arial" w:hAnsi="Arial" w:cs="Arial"/>
          <w:color w:val="000000"/>
          <w:lang w:val="en-GB"/>
        </w:rPr>
        <w:t xml:space="preserve">providing </w:t>
      </w:r>
      <w:r w:rsidR="004604EF" w:rsidRPr="006268D4">
        <w:rPr>
          <w:rFonts w:ascii="Arial" w:hAnsi="Arial" w:cs="Arial"/>
          <w:shd w:val="solid" w:color="FFFFFF" w:fill="auto"/>
          <w:lang w:val="en-GB"/>
        </w:rPr>
        <w:t xml:space="preserve">positive and negative </w:t>
      </w:r>
      <w:r w:rsidR="004604EF">
        <w:rPr>
          <w:rFonts w:ascii="Arial" w:hAnsi="Arial" w:cs="Arial"/>
          <w:shd w:val="solid" w:color="FFFFFF" w:fill="auto"/>
          <w:lang w:val="en-GB"/>
        </w:rPr>
        <w:t xml:space="preserve">likelihood ratios </w:t>
      </w:r>
      <w:r w:rsidR="004604EF" w:rsidRPr="006268D4">
        <w:rPr>
          <w:rFonts w:ascii="Arial" w:hAnsi="Arial" w:cs="Arial"/>
          <w:shd w:val="solid" w:color="FFFFFF" w:fill="auto"/>
          <w:lang w:val="en-GB"/>
        </w:rPr>
        <w:t xml:space="preserve">of </w:t>
      </w:r>
      <w:r w:rsidR="004604EF">
        <w:rPr>
          <w:rFonts w:ascii="Arial" w:hAnsi="Arial" w:cs="Arial"/>
          <w:shd w:val="solid" w:color="FFFFFF" w:fill="auto"/>
          <w:lang w:val="en-GB"/>
        </w:rPr>
        <w:t>2.1</w:t>
      </w:r>
      <w:r w:rsidR="004604EF" w:rsidRPr="006268D4">
        <w:rPr>
          <w:rFonts w:ascii="Arial" w:hAnsi="Arial" w:cs="Arial"/>
          <w:shd w:val="solid" w:color="FFFFFF" w:fill="auto"/>
          <w:lang w:val="en-GB"/>
        </w:rPr>
        <w:t xml:space="preserve"> </w:t>
      </w:r>
      <w:r w:rsidR="004604EF" w:rsidRPr="00A61B65">
        <w:rPr>
          <w:rFonts w:ascii="Arial" w:hAnsi="Arial" w:cs="Arial"/>
          <w:shd w:val="solid" w:color="FFFFFF" w:fill="auto"/>
          <w:lang w:val="en-GB"/>
        </w:rPr>
        <w:t xml:space="preserve">and </w:t>
      </w:r>
      <w:r w:rsidR="004604EF">
        <w:rPr>
          <w:rFonts w:ascii="Arial" w:hAnsi="Arial" w:cs="Arial"/>
          <w:shd w:val="solid" w:color="FFFFFF" w:fill="auto"/>
          <w:lang w:val="en-GB"/>
        </w:rPr>
        <w:t>0.55</w:t>
      </w:r>
      <w:r w:rsidR="004604EF" w:rsidRPr="00A61B65">
        <w:rPr>
          <w:rFonts w:ascii="Arial" w:hAnsi="Arial" w:cs="Arial"/>
          <w:color w:val="000000"/>
          <w:lang w:val="en-GB"/>
        </w:rPr>
        <w:t>, respectively</w:t>
      </w:r>
      <w:r w:rsidR="004604EF">
        <w:rPr>
          <w:rFonts w:ascii="Arial" w:hAnsi="Arial" w:cs="Arial"/>
          <w:color w:val="000000"/>
          <w:lang w:val="en-GB"/>
        </w:rPr>
        <w:t xml:space="preserve"> using t</w:t>
      </w:r>
      <w:r w:rsidR="00BA3C1F">
        <w:rPr>
          <w:rFonts w:ascii="Arial" w:hAnsi="Arial" w:cs="Arial"/>
          <w:color w:val="000000"/>
          <w:lang w:val="en-GB"/>
        </w:rPr>
        <w:t xml:space="preserve">he </w:t>
      </w:r>
      <w:r w:rsidR="009D0386" w:rsidRPr="00A61B65">
        <w:rPr>
          <w:rFonts w:ascii="Arial" w:hAnsi="Arial" w:cs="Arial"/>
          <w:color w:val="000000"/>
          <w:lang w:val="en-GB"/>
        </w:rPr>
        <w:t>optimal cut</w:t>
      </w:r>
      <w:r w:rsidR="009924E9" w:rsidRPr="00A61B65">
        <w:rPr>
          <w:rFonts w:ascii="Arial" w:hAnsi="Arial" w:cs="Arial"/>
          <w:color w:val="000000"/>
          <w:lang w:val="en-GB"/>
        </w:rPr>
        <w:t>-</w:t>
      </w:r>
      <w:r w:rsidR="009D0386" w:rsidRPr="00A61B65">
        <w:rPr>
          <w:rFonts w:ascii="Arial" w:hAnsi="Arial" w:cs="Arial"/>
          <w:color w:val="000000"/>
          <w:lang w:val="en-GB"/>
        </w:rPr>
        <w:t>of value of 6.2</w:t>
      </w:r>
      <w:r w:rsidR="00612CE6">
        <w:rPr>
          <w:rFonts w:ascii="Arial" w:hAnsi="Arial" w:cs="Arial"/>
          <w:color w:val="000000"/>
          <w:lang w:val="en-GB"/>
        </w:rPr>
        <w:t xml:space="preserve"> with a </w:t>
      </w:r>
      <w:r w:rsidR="009D0386" w:rsidRPr="00A61B65">
        <w:rPr>
          <w:rFonts w:ascii="Arial" w:hAnsi="Arial" w:cs="Arial"/>
          <w:color w:val="000000"/>
          <w:lang w:val="en-GB"/>
        </w:rPr>
        <w:t xml:space="preserve">sensitivity </w:t>
      </w:r>
      <w:r w:rsidR="009924E9" w:rsidRPr="00A61B65">
        <w:rPr>
          <w:rFonts w:ascii="Arial" w:hAnsi="Arial" w:cs="Arial"/>
          <w:color w:val="000000"/>
          <w:lang w:val="en-GB"/>
        </w:rPr>
        <w:t>of 61</w:t>
      </w:r>
      <w:r w:rsidR="00DD4DE7">
        <w:rPr>
          <w:rFonts w:ascii="Arial" w:hAnsi="Arial" w:cs="Arial"/>
          <w:color w:val="000000"/>
          <w:lang w:val="en-GB"/>
        </w:rPr>
        <w:t>%</w:t>
      </w:r>
      <w:r w:rsidR="002770AB">
        <w:rPr>
          <w:rFonts w:ascii="Arial" w:hAnsi="Arial" w:cs="Arial"/>
          <w:color w:val="000000"/>
          <w:lang w:val="en-GB"/>
        </w:rPr>
        <w:t xml:space="preserve"> </w:t>
      </w:r>
      <w:r w:rsidR="009D0386" w:rsidRPr="00A61B65">
        <w:rPr>
          <w:rFonts w:ascii="Arial" w:hAnsi="Arial" w:cs="Arial"/>
          <w:color w:val="000000"/>
          <w:lang w:val="en-GB"/>
        </w:rPr>
        <w:t>and specificity of 71</w:t>
      </w:r>
      <w:r w:rsidR="00DD4DE7">
        <w:rPr>
          <w:rFonts w:ascii="Arial" w:hAnsi="Arial" w:cs="Arial"/>
          <w:color w:val="000000"/>
          <w:lang w:val="en-GB"/>
        </w:rPr>
        <w:t>%</w:t>
      </w:r>
      <w:r w:rsidR="00BA3C1F">
        <w:rPr>
          <w:rFonts w:ascii="Arial" w:hAnsi="Arial" w:cs="Arial"/>
          <w:color w:val="000000"/>
          <w:lang w:val="en-GB"/>
        </w:rPr>
        <w:t xml:space="preserve"> </w:t>
      </w:r>
      <w:r w:rsidR="009D0386" w:rsidRPr="006268D4">
        <w:rPr>
          <w:rFonts w:ascii="Arial" w:hAnsi="Arial" w:cs="Arial"/>
          <w:color w:val="000000"/>
          <w:lang w:val="en-GB"/>
        </w:rPr>
        <w:t>(Table S5)</w:t>
      </w:r>
      <w:r w:rsidR="009D0386" w:rsidRPr="00A61B65">
        <w:rPr>
          <w:rFonts w:ascii="Arial" w:hAnsi="Arial" w:cs="Arial"/>
          <w:color w:val="000000"/>
          <w:lang w:val="en-GB"/>
        </w:rPr>
        <w:t xml:space="preserve">. </w:t>
      </w:r>
    </w:p>
    <w:p w14:paraId="660B9012" w14:textId="77777777" w:rsidR="000E5CA5" w:rsidRPr="00A61B65" w:rsidRDefault="000E5CA5" w:rsidP="007A0155">
      <w:pPr>
        <w:pStyle w:val="NoSpacing"/>
        <w:tabs>
          <w:tab w:val="left" w:pos="7655"/>
        </w:tabs>
        <w:spacing w:line="480" w:lineRule="auto"/>
        <w:rPr>
          <w:rFonts w:ascii="Arial" w:hAnsi="Arial" w:cs="Arial"/>
          <w:color w:val="000000"/>
          <w:lang w:val="en-GB"/>
        </w:rPr>
      </w:pPr>
    </w:p>
    <w:p w14:paraId="64A2F328" w14:textId="0C029A62" w:rsidR="00FF7AB6" w:rsidRPr="00A61B65" w:rsidRDefault="000E5CA5" w:rsidP="00FF7AB6">
      <w:pPr>
        <w:pStyle w:val="NoSpacing"/>
        <w:spacing w:line="480" w:lineRule="auto"/>
        <w:rPr>
          <w:rFonts w:ascii="Arial" w:hAnsi="Arial" w:cs="Arial"/>
          <w:shd w:val="solid" w:color="FFFFFF" w:fill="auto"/>
          <w:lang w:val="en-GB"/>
        </w:rPr>
      </w:pPr>
      <w:r w:rsidRPr="006268D4">
        <w:rPr>
          <w:rFonts w:ascii="Arial" w:hAnsi="Arial" w:cs="Arial"/>
          <w:shd w:val="solid" w:color="FFFFFF" w:fill="auto"/>
          <w:lang w:val="en-GB"/>
        </w:rPr>
        <w:t xml:space="preserve">The </w:t>
      </w:r>
      <w:r w:rsidR="00F15AAB" w:rsidRPr="00A61B65">
        <w:rPr>
          <w:rFonts w:ascii="Arial" w:hAnsi="Arial" w:cs="Arial"/>
          <w:shd w:val="solid" w:color="FFFFFF" w:fill="auto"/>
          <w:lang w:val="en-GB"/>
        </w:rPr>
        <w:t xml:space="preserve">prediction algorithm for supportive care </w:t>
      </w:r>
      <w:r w:rsidR="00FF7AB6" w:rsidRPr="00A61B65">
        <w:rPr>
          <w:rFonts w:ascii="Arial" w:hAnsi="Arial" w:cs="Arial"/>
          <w:shd w:val="solid" w:color="FFFFFF" w:fill="auto"/>
          <w:lang w:val="en-GB"/>
        </w:rPr>
        <w:t xml:space="preserve">was </w:t>
      </w:r>
      <w:r w:rsidR="00F15AAB" w:rsidRPr="00A61B65">
        <w:rPr>
          <w:rFonts w:ascii="Arial" w:hAnsi="Arial" w:cs="Arial"/>
          <w:shd w:val="solid" w:color="FFFFFF" w:fill="auto"/>
          <w:lang w:val="en-GB"/>
        </w:rPr>
        <w:t xml:space="preserve">based upon the </w:t>
      </w:r>
      <w:r w:rsidRPr="006268D4">
        <w:rPr>
          <w:rFonts w:ascii="Arial" w:hAnsi="Arial" w:cs="Arial"/>
          <w:shd w:val="solid" w:color="FFFFFF" w:fill="auto"/>
          <w:lang w:val="en-GB"/>
        </w:rPr>
        <w:t>final logistic regression model</w:t>
      </w:r>
      <w:r w:rsidR="00FF7AB6" w:rsidRPr="00A61B65">
        <w:rPr>
          <w:rFonts w:ascii="Arial" w:hAnsi="Arial" w:cs="Arial"/>
          <w:shd w:val="solid" w:color="FFFFFF" w:fill="auto"/>
          <w:lang w:val="en-GB"/>
        </w:rPr>
        <w:t xml:space="preserve"> </w:t>
      </w:r>
      <w:r w:rsidR="00226248">
        <w:rPr>
          <w:rFonts w:ascii="Arial" w:hAnsi="Arial" w:cs="Arial"/>
          <w:shd w:val="solid" w:color="FFFFFF" w:fill="auto"/>
          <w:lang w:val="en-GB"/>
        </w:rPr>
        <w:t xml:space="preserve">including </w:t>
      </w:r>
      <w:r w:rsidRPr="006268D4">
        <w:rPr>
          <w:rFonts w:ascii="Arial" w:hAnsi="Arial" w:cs="Arial"/>
          <w:shd w:val="solid" w:color="FFFFFF" w:fill="auto"/>
          <w:lang w:val="en-GB"/>
        </w:rPr>
        <w:t xml:space="preserve">the </w:t>
      </w:r>
      <w:r w:rsidR="00DC4B94" w:rsidRPr="00A61B65">
        <w:rPr>
          <w:rFonts w:ascii="Arial" w:hAnsi="Arial" w:cs="Arial"/>
          <w:shd w:val="solid" w:color="FFFFFF" w:fill="auto"/>
          <w:lang w:val="en-GB" w:eastAsia="ru-RU"/>
        </w:rPr>
        <w:t>VAS items</w:t>
      </w:r>
      <w:r w:rsidR="00C575AE">
        <w:rPr>
          <w:rFonts w:ascii="Arial" w:hAnsi="Arial" w:cs="Arial"/>
          <w:shd w:val="solid" w:color="FFFFFF" w:fill="auto"/>
          <w:lang w:val="en-GB" w:eastAsia="ru-RU"/>
        </w:rPr>
        <w:t xml:space="preserve"> Feeding and Illness</w:t>
      </w:r>
      <w:r w:rsidR="00B839EB" w:rsidRPr="00A61B65">
        <w:rPr>
          <w:rFonts w:ascii="Arial" w:hAnsi="Arial" w:cs="Arial"/>
          <w:shd w:val="solid" w:color="FFFFFF" w:fill="auto"/>
          <w:lang w:val="en-GB"/>
        </w:rPr>
        <w:t xml:space="preserve">, </w:t>
      </w:r>
      <w:r w:rsidR="003B390D" w:rsidRPr="006268D4">
        <w:rPr>
          <w:rFonts w:ascii="Arial" w:hAnsi="Arial" w:cs="Arial"/>
          <w:shd w:val="solid" w:color="FFFFFF" w:fill="auto"/>
          <w:lang w:val="en-GB"/>
        </w:rPr>
        <w:t xml:space="preserve">SpO2, </w:t>
      </w:r>
      <w:r w:rsidR="0027133A" w:rsidRPr="006268D4">
        <w:rPr>
          <w:rFonts w:ascii="Arial" w:hAnsi="Arial" w:cs="Arial"/>
          <w:shd w:val="solid" w:color="FFFFFF" w:fill="auto"/>
          <w:lang w:val="en-GB"/>
        </w:rPr>
        <w:t>a</w:t>
      </w:r>
      <w:r w:rsidR="003B390D" w:rsidRPr="006268D4">
        <w:rPr>
          <w:rFonts w:ascii="Arial" w:hAnsi="Arial" w:cs="Arial"/>
          <w:shd w:val="solid" w:color="FFFFFF" w:fill="auto"/>
          <w:lang w:val="en-GB"/>
        </w:rPr>
        <w:t>ge and gender</w:t>
      </w:r>
      <w:r w:rsidR="00D60CA9" w:rsidRPr="006268D4">
        <w:rPr>
          <w:rFonts w:ascii="Arial" w:hAnsi="Arial" w:cs="Arial"/>
          <w:shd w:val="solid" w:color="FFFFFF" w:fill="auto"/>
          <w:lang w:val="en-GB"/>
        </w:rPr>
        <w:t>.</w:t>
      </w:r>
      <w:r w:rsidRPr="006268D4">
        <w:rPr>
          <w:rFonts w:ascii="Arial" w:hAnsi="Arial" w:cs="Arial"/>
          <w:shd w:val="solid" w:color="FFFFFF" w:fill="auto"/>
          <w:lang w:val="en-GB"/>
        </w:rPr>
        <w:t xml:space="preserve"> </w:t>
      </w:r>
      <w:r w:rsidR="00C575AE">
        <w:rPr>
          <w:rFonts w:ascii="Arial" w:hAnsi="Arial" w:cs="Arial"/>
          <w:shd w:val="solid" w:color="FFFFFF" w:fill="auto"/>
          <w:lang w:val="en-GB"/>
        </w:rPr>
        <w:t xml:space="preserve">The VAS item </w:t>
      </w:r>
      <w:r w:rsidR="00C575AE">
        <w:rPr>
          <w:rFonts w:ascii="Arial" w:hAnsi="Arial" w:cs="Arial"/>
          <w:color w:val="000000" w:themeColor="text1"/>
          <w:shd w:val="solid" w:color="FFFFFF" w:fill="auto"/>
          <w:lang w:val="en-GB" w:eastAsia="ru-RU"/>
        </w:rPr>
        <w:t>Activity</w:t>
      </w:r>
      <w:r w:rsidR="00524F03" w:rsidRPr="00A61B65">
        <w:rPr>
          <w:rFonts w:ascii="Arial" w:hAnsi="Arial" w:cs="Arial"/>
          <w:shd w:val="solid" w:color="FFFFFF" w:fill="auto"/>
          <w:lang w:val="en-GB"/>
        </w:rPr>
        <w:t xml:space="preserve"> </w:t>
      </w:r>
      <w:r w:rsidR="003B390D" w:rsidRPr="006268D4">
        <w:rPr>
          <w:rFonts w:ascii="Arial" w:hAnsi="Arial" w:cs="Arial"/>
          <w:shd w:val="solid" w:color="FFFFFF" w:fill="auto"/>
          <w:lang w:val="en-GB"/>
        </w:rPr>
        <w:t>was</w:t>
      </w:r>
      <w:r w:rsidR="003B390D" w:rsidRPr="00A61B65">
        <w:rPr>
          <w:rFonts w:ascii="Arial" w:hAnsi="Arial" w:cs="Arial"/>
          <w:shd w:val="solid" w:color="FFFFFF" w:fill="auto"/>
          <w:lang w:val="en-GB"/>
        </w:rPr>
        <w:t xml:space="preserve"> a</w:t>
      </w:r>
      <w:r w:rsidRPr="00A61B65">
        <w:rPr>
          <w:rFonts w:ascii="Arial" w:hAnsi="Arial" w:cs="Arial"/>
          <w:shd w:val="solid" w:color="FFFFFF" w:fill="auto"/>
          <w:lang w:val="en-GB"/>
        </w:rPr>
        <w:t xml:space="preserve"> s</w:t>
      </w:r>
      <w:r w:rsidR="003B390D" w:rsidRPr="00A61B65">
        <w:rPr>
          <w:rFonts w:ascii="Arial" w:hAnsi="Arial" w:cs="Arial"/>
          <w:shd w:val="solid" w:color="FFFFFF" w:fill="auto"/>
          <w:lang w:val="en-GB"/>
        </w:rPr>
        <w:t>ignificant</w:t>
      </w:r>
      <w:r w:rsidRPr="00A61B65">
        <w:rPr>
          <w:rFonts w:ascii="Arial" w:hAnsi="Arial" w:cs="Arial"/>
          <w:shd w:val="solid" w:color="FFFFFF" w:fill="auto"/>
          <w:lang w:val="en-GB"/>
        </w:rPr>
        <w:t xml:space="preserve"> predictor in the bivariate analysis, </w:t>
      </w:r>
      <w:r w:rsidR="00C575AE">
        <w:rPr>
          <w:rFonts w:ascii="Arial" w:hAnsi="Arial" w:cs="Arial"/>
          <w:shd w:val="solid" w:color="FFFFFF" w:fill="auto"/>
          <w:lang w:val="en-GB"/>
        </w:rPr>
        <w:t xml:space="preserve">but </w:t>
      </w:r>
      <w:r w:rsidRPr="00A61B65">
        <w:rPr>
          <w:rFonts w:ascii="Arial" w:hAnsi="Arial" w:cs="Arial"/>
          <w:shd w:val="solid" w:color="FFFFFF" w:fill="auto"/>
          <w:lang w:val="en-GB"/>
        </w:rPr>
        <w:t xml:space="preserve">did not reach </w:t>
      </w:r>
      <w:r w:rsidR="00DD06E6">
        <w:rPr>
          <w:rFonts w:ascii="Arial" w:hAnsi="Arial" w:cs="Arial"/>
          <w:shd w:val="solid" w:color="FFFFFF" w:fill="auto"/>
          <w:lang w:val="en-GB"/>
        </w:rPr>
        <w:t xml:space="preserve">statistical </w:t>
      </w:r>
      <w:r w:rsidRPr="00A61B65">
        <w:rPr>
          <w:rFonts w:ascii="Arial" w:hAnsi="Arial" w:cs="Arial"/>
          <w:shd w:val="solid" w:color="FFFFFF" w:fill="auto"/>
          <w:lang w:val="en-GB"/>
        </w:rPr>
        <w:t>significan</w:t>
      </w:r>
      <w:r w:rsidR="003B390D" w:rsidRPr="00A61B65">
        <w:rPr>
          <w:rFonts w:ascii="Arial" w:hAnsi="Arial" w:cs="Arial"/>
          <w:shd w:val="solid" w:color="FFFFFF" w:fill="auto"/>
          <w:lang w:val="en-GB"/>
        </w:rPr>
        <w:t>ce in the multivariate analysis.</w:t>
      </w:r>
      <w:r w:rsidRPr="00A61B65">
        <w:rPr>
          <w:rFonts w:ascii="Arial" w:hAnsi="Arial" w:cs="Arial"/>
          <w:shd w:val="solid" w:color="FFFFFF" w:fill="auto"/>
          <w:lang w:val="en-GB"/>
        </w:rPr>
        <w:t xml:space="preserve"> </w:t>
      </w:r>
      <w:r w:rsidR="00FF7AB6" w:rsidRPr="000813F3">
        <w:rPr>
          <w:rFonts w:ascii="Arial" w:hAnsi="Arial" w:cs="Arial"/>
          <w:lang w:val="en-GB"/>
        </w:rPr>
        <w:t xml:space="preserve">Additional analyses </w:t>
      </w:r>
      <w:r w:rsidR="00DD06E6">
        <w:rPr>
          <w:rFonts w:ascii="Arial" w:hAnsi="Arial" w:cs="Arial"/>
          <w:lang w:val="en-GB"/>
        </w:rPr>
        <w:t xml:space="preserve">substituting respiratory rate with </w:t>
      </w:r>
      <w:r w:rsidR="00FF7AB6" w:rsidRPr="000813F3">
        <w:rPr>
          <w:rFonts w:ascii="Arial" w:hAnsi="Arial" w:cs="Arial"/>
          <w:lang w:val="en-GB"/>
        </w:rPr>
        <w:t xml:space="preserve">the clinical score </w:t>
      </w:r>
      <w:r w:rsidR="00372DA3">
        <w:rPr>
          <w:rFonts w:ascii="Arial" w:hAnsi="Arial" w:cs="Arial"/>
          <w:lang w:val="en-GB"/>
        </w:rPr>
        <w:t xml:space="preserve">did not </w:t>
      </w:r>
      <w:r w:rsidR="00FF7AB6" w:rsidRPr="000813F3">
        <w:rPr>
          <w:rFonts w:ascii="Arial" w:hAnsi="Arial" w:cs="Arial"/>
          <w:lang w:val="en-GB"/>
        </w:rPr>
        <w:t xml:space="preserve">improve of the </w:t>
      </w:r>
      <w:r w:rsidR="00372DA3">
        <w:rPr>
          <w:rFonts w:ascii="Arial" w:hAnsi="Arial" w:cs="Arial"/>
          <w:lang w:val="en-GB"/>
        </w:rPr>
        <w:t xml:space="preserve">prediction </w:t>
      </w:r>
      <w:r w:rsidR="00FF7AB6" w:rsidRPr="000813F3">
        <w:rPr>
          <w:rFonts w:ascii="Arial" w:hAnsi="Arial" w:cs="Arial"/>
          <w:lang w:val="en-GB"/>
        </w:rPr>
        <w:t>algorithm (data not shown).</w:t>
      </w:r>
      <w:r w:rsidR="00FF7AB6" w:rsidRPr="00A61B65">
        <w:rPr>
          <w:rFonts w:ascii="Arial" w:hAnsi="Arial" w:cs="Arial"/>
          <w:lang w:val="en-GB"/>
        </w:rPr>
        <w:t xml:space="preserve">  </w:t>
      </w:r>
    </w:p>
    <w:p w14:paraId="5A571F98" w14:textId="77777777" w:rsidR="00FF7AB6" w:rsidRPr="00A61B65" w:rsidRDefault="00FF7AB6" w:rsidP="00520B3A">
      <w:pPr>
        <w:pStyle w:val="NoSpacing"/>
        <w:spacing w:line="480" w:lineRule="auto"/>
        <w:rPr>
          <w:rFonts w:ascii="Arial" w:hAnsi="Arial" w:cs="Arial"/>
          <w:shd w:val="solid" w:color="FFFFFF" w:fill="auto"/>
          <w:lang w:val="en-GB"/>
        </w:rPr>
      </w:pPr>
    </w:p>
    <w:p w14:paraId="5B63F0CB" w14:textId="5760787C" w:rsidR="00847861" w:rsidRPr="00A61B65" w:rsidRDefault="00520B3A" w:rsidP="007A0155">
      <w:pPr>
        <w:pStyle w:val="NoSpacing"/>
        <w:spacing w:line="480" w:lineRule="auto"/>
        <w:rPr>
          <w:rFonts w:ascii="Arial" w:hAnsi="Arial" w:cs="Arial"/>
          <w:b/>
          <w:bCs/>
          <w:lang w:val="en-GB"/>
        </w:rPr>
      </w:pPr>
      <w:r w:rsidRPr="00A61B65">
        <w:rPr>
          <w:rFonts w:ascii="Arial" w:hAnsi="Arial" w:cs="Arial"/>
          <w:shd w:val="solid" w:color="FFFFFF" w:fill="auto"/>
          <w:lang w:val="en-GB"/>
        </w:rPr>
        <w:t xml:space="preserve">The </w:t>
      </w:r>
      <w:r w:rsidR="005B6E0E">
        <w:rPr>
          <w:rFonts w:ascii="Arial" w:hAnsi="Arial" w:cs="Arial"/>
          <w:shd w:val="solid" w:color="FFFFFF" w:fill="auto"/>
          <w:lang w:val="en-GB"/>
        </w:rPr>
        <w:t xml:space="preserve">values of the </w:t>
      </w:r>
      <w:r w:rsidR="005B6E0E" w:rsidRPr="00A61B65">
        <w:rPr>
          <w:rFonts w:ascii="Arial" w:hAnsi="Arial" w:cs="Arial"/>
          <w:shd w:val="solid" w:color="FFFFFF" w:fill="auto"/>
          <w:lang w:val="en-GB"/>
        </w:rPr>
        <w:t xml:space="preserve">prediction </w:t>
      </w:r>
      <w:r w:rsidR="00FD37EA" w:rsidRPr="006268D4">
        <w:rPr>
          <w:rFonts w:ascii="Arial" w:hAnsi="Arial" w:cs="Arial"/>
          <w:shd w:val="solid" w:color="FFFFFF" w:fill="auto"/>
          <w:lang w:val="en-GB"/>
        </w:rPr>
        <w:t>described in figure 2</w:t>
      </w:r>
      <w:r w:rsidR="00495A12" w:rsidRPr="006268D4" w:rsidDel="00C162BE">
        <w:rPr>
          <w:rFonts w:ascii="Arial" w:hAnsi="Arial" w:cs="Arial"/>
          <w:shd w:val="solid" w:color="FFFFFF" w:fill="auto"/>
          <w:lang w:val="en-GB"/>
        </w:rPr>
        <w:t xml:space="preserve"> </w:t>
      </w:r>
      <w:r w:rsidR="005B6E0E" w:rsidRPr="00A61B65">
        <w:rPr>
          <w:rFonts w:ascii="Arial" w:hAnsi="Arial" w:cs="Arial"/>
          <w:shd w:val="solid" w:color="FFFFFF" w:fill="auto"/>
          <w:lang w:val="en-GB"/>
        </w:rPr>
        <w:t xml:space="preserve">algorithm </w:t>
      </w:r>
      <w:r w:rsidR="005B6E0E">
        <w:rPr>
          <w:rFonts w:ascii="Arial" w:hAnsi="Arial" w:cs="Arial"/>
          <w:shd w:val="solid" w:color="FFFFFF" w:fill="auto"/>
          <w:lang w:val="en-GB"/>
        </w:rPr>
        <w:t xml:space="preserve">ranged from minimum </w:t>
      </w:r>
      <w:r w:rsidR="005B6E0E" w:rsidRPr="00A61B65">
        <w:rPr>
          <w:rFonts w:ascii="Arial" w:hAnsi="Arial" w:cs="Arial"/>
          <w:bCs/>
          <w:lang w:val="en-GB"/>
        </w:rPr>
        <w:t xml:space="preserve">-2.9 </w:t>
      </w:r>
      <w:r w:rsidR="005B6E0E">
        <w:rPr>
          <w:rFonts w:ascii="Arial" w:hAnsi="Arial" w:cs="Arial"/>
          <w:bCs/>
          <w:lang w:val="en-GB"/>
        </w:rPr>
        <w:t>to</w:t>
      </w:r>
      <w:r w:rsidR="005B6E0E">
        <w:rPr>
          <w:rFonts w:ascii="Arial" w:hAnsi="Arial" w:cs="Arial"/>
          <w:shd w:val="solid" w:color="FFFFFF" w:fill="auto"/>
          <w:lang w:val="en-GB"/>
        </w:rPr>
        <w:t xml:space="preserve"> maximum </w:t>
      </w:r>
      <w:r w:rsidR="005B6E0E" w:rsidRPr="00A61B65">
        <w:rPr>
          <w:rFonts w:ascii="Arial" w:hAnsi="Arial" w:cs="Arial"/>
          <w:bCs/>
          <w:lang w:val="en-GB"/>
        </w:rPr>
        <w:t>2.7</w:t>
      </w:r>
      <w:r w:rsidR="005B6E0E">
        <w:rPr>
          <w:rFonts w:ascii="Arial" w:hAnsi="Arial" w:cs="Arial"/>
          <w:bCs/>
          <w:lang w:val="en-GB"/>
        </w:rPr>
        <w:t xml:space="preserve">, </w:t>
      </w:r>
      <w:r w:rsidR="00A56634" w:rsidRPr="00A61B65">
        <w:rPr>
          <w:rFonts w:ascii="Arial" w:hAnsi="Arial" w:cs="Arial"/>
          <w:bCs/>
          <w:lang w:val="en-GB"/>
        </w:rPr>
        <w:t xml:space="preserve">with </w:t>
      </w:r>
      <w:r w:rsidR="00DE4220" w:rsidRPr="00A61B65">
        <w:rPr>
          <w:rFonts w:ascii="Arial" w:hAnsi="Arial" w:cs="Arial"/>
          <w:shd w:val="solid" w:color="FFFFFF" w:fill="auto"/>
          <w:lang w:val="en-GB"/>
        </w:rPr>
        <w:t>2.7</w:t>
      </w:r>
      <w:r w:rsidR="00DE4220" w:rsidRPr="00A61B65">
        <w:rPr>
          <w:rFonts w:ascii="Arial" w:hAnsi="Arial" w:cs="Arial"/>
          <w:lang w:val="en-GB"/>
        </w:rPr>
        <w:t xml:space="preserve"> correspond</w:t>
      </w:r>
      <w:r w:rsidR="00A56634" w:rsidRPr="00A61B65">
        <w:rPr>
          <w:rFonts w:ascii="Arial" w:hAnsi="Arial" w:cs="Arial"/>
          <w:lang w:val="en-GB"/>
        </w:rPr>
        <w:t>ing</w:t>
      </w:r>
      <w:r w:rsidR="00DE4220" w:rsidRPr="00A61B65">
        <w:rPr>
          <w:rFonts w:ascii="Arial" w:hAnsi="Arial" w:cs="Arial"/>
          <w:lang w:val="en-GB"/>
        </w:rPr>
        <w:t xml:space="preserve"> to a 94% probability of receiving supportive care.</w:t>
      </w:r>
      <w:r w:rsidR="00655199" w:rsidRPr="00A61B65">
        <w:rPr>
          <w:rFonts w:ascii="Arial" w:hAnsi="Arial" w:cs="Arial"/>
          <w:lang w:val="en-GB"/>
        </w:rPr>
        <w:t xml:space="preserve"> </w:t>
      </w:r>
      <w:r w:rsidR="00D31902" w:rsidRPr="00A61B65">
        <w:rPr>
          <w:rFonts w:ascii="Arial" w:hAnsi="Arial" w:cs="Arial"/>
          <w:lang w:val="en-GB"/>
        </w:rPr>
        <w:t>The discriminant ability</w:t>
      </w:r>
      <w:r w:rsidR="003F1DD5" w:rsidRPr="00A61B65">
        <w:rPr>
          <w:rFonts w:ascii="Arial" w:hAnsi="Arial" w:cs="Arial"/>
          <w:lang w:val="en-GB"/>
        </w:rPr>
        <w:t xml:space="preserve"> given by the </w:t>
      </w:r>
      <w:r w:rsidR="00B76751" w:rsidRPr="00A61B65">
        <w:rPr>
          <w:rFonts w:ascii="Arial" w:hAnsi="Arial" w:cs="Arial"/>
          <w:lang w:val="en-GB"/>
        </w:rPr>
        <w:t>AUC</w:t>
      </w:r>
      <w:r w:rsidR="00D31902" w:rsidRPr="00A61B65">
        <w:rPr>
          <w:rFonts w:ascii="Arial" w:hAnsi="Arial" w:cs="Arial"/>
          <w:lang w:val="en-GB"/>
        </w:rPr>
        <w:t xml:space="preserve"> of the </w:t>
      </w:r>
      <w:r w:rsidR="003F1DD5" w:rsidRPr="00A61B65">
        <w:rPr>
          <w:rFonts w:ascii="Arial" w:hAnsi="Arial" w:cs="Arial"/>
          <w:lang w:val="en-GB"/>
        </w:rPr>
        <w:t>prediction algorithm</w:t>
      </w:r>
      <w:r w:rsidR="001667E7" w:rsidRPr="00A61B65">
        <w:rPr>
          <w:rFonts w:ascii="Arial" w:hAnsi="Arial" w:cs="Arial"/>
          <w:lang w:val="en-GB"/>
        </w:rPr>
        <w:t xml:space="preserve"> </w:t>
      </w:r>
      <w:r w:rsidR="00D31902" w:rsidRPr="00A61B65">
        <w:rPr>
          <w:rFonts w:ascii="Arial" w:hAnsi="Arial" w:cs="Arial"/>
          <w:lang w:val="en-GB"/>
        </w:rPr>
        <w:t>was 0.76 (</w:t>
      </w:r>
      <w:r w:rsidR="001667E7" w:rsidRPr="00A61B65">
        <w:rPr>
          <w:rFonts w:ascii="Arial" w:hAnsi="Arial" w:cs="Arial"/>
          <w:lang w:val="en-GB"/>
        </w:rPr>
        <w:t>95% CI:0.69-</w:t>
      </w:r>
      <w:r w:rsidR="00D31902" w:rsidRPr="00A61B65">
        <w:rPr>
          <w:rFonts w:ascii="Arial" w:hAnsi="Arial" w:cs="Arial"/>
          <w:lang w:val="en-GB"/>
        </w:rPr>
        <w:t xml:space="preserve"> 0.81)</w:t>
      </w:r>
      <w:r w:rsidR="00BF2431" w:rsidRPr="00A61B65">
        <w:rPr>
          <w:rFonts w:ascii="Arial" w:hAnsi="Arial" w:cs="Arial"/>
          <w:lang w:val="en-GB"/>
        </w:rPr>
        <w:t xml:space="preserve"> </w:t>
      </w:r>
      <w:r w:rsidR="00136D39" w:rsidRPr="00A61B65">
        <w:rPr>
          <w:rFonts w:ascii="Arial" w:hAnsi="Arial" w:cs="Arial"/>
          <w:lang w:val="en-GB"/>
        </w:rPr>
        <w:t>(</w:t>
      </w:r>
      <w:r w:rsidR="00D31902" w:rsidRPr="00A61B65">
        <w:rPr>
          <w:rFonts w:ascii="Arial" w:hAnsi="Arial" w:cs="Arial"/>
          <w:lang w:val="en-GB"/>
        </w:rPr>
        <w:t>p&lt;0.001</w:t>
      </w:r>
      <w:r w:rsidR="00136D39" w:rsidRPr="00A61B65">
        <w:rPr>
          <w:rFonts w:ascii="Arial" w:hAnsi="Arial" w:cs="Arial"/>
          <w:lang w:val="en-GB"/>
        </w:rPr>
        <w:t>)</w:t>
      </w:r>
      <w:r w:rsidR="00D31902" w:rsidRPr="00A61B65">
        <w:rPr>
          <w:rFonts w:ascii="Arial" w:hAnsi="Arial" w:cs="Arial"/>
          <w:lang w:val="en-GB"/>
        </w:rPr>
        <w:t xml:space="preserve">. </w:t>
      </w:r>
      <w:r w:rsidR="00C14E21">
        <w:rPr>
          <w:rFonts w:ascii="Arial" w:hAnsi="Arial" w:cs="Arial"/>
          <w:lang w:val="en-GB"/>
        </w:rPr>
        <w:t>T</w:t>
      </w:r>
      <w:r w:rsidR="00040D61" w:rsidRPr="00A61B65">
        <w:rPr>
          <w:rFonts w:ascii="Arial" w:hAnsi="Arial" w:cs="Arial"/>
          <w:lang w:val="en-GB"/>
        </w:rPr>
        <w:t>he highest combined sensitivity</w:t>
      </w:r>
      <w:r w:rsidR="001D63F5" w:rsidRPr="00A61B65">
        <w:rPr>
          <w:rFonts w:ascii="Arial" w:hAnsi="Arial" w:cs="Arial"/>
          <w:lang w:val="en-GB"/>
        </w:rPr>
        <w:t xml:space="preserve"> </w:t>
      </w:r>
      <w:r w:rsidR="00C14E21" w:rsidRPr="00A61B65">
        <w:rPr>
          <w:rFonts w:ascii="Arial" w:hAnsi="Arial" w:cs="Arial"/>
          <w:lang w:val="en-GB"/>
        </w:rPr>
        <w:t>of 81</w:t>
      </w:r>
      <w:r w:rsidR="00C14E21">
        <w:rPr>
          <w:rFonts w:ascii="Arial" w:hAnsi="Arial" w:cs="Arial"/>
          <w:lang w:val="en-GB"/>
        </w:rPr>
        <w:t>%</w:t>
      </w:r>
      <w:r w:rsidR="00C14E21" w:rsidRPr="00A61B65">
        <w:rPr>
          <w:rFonts w:ascii="Arial" w:hAnsi="Arial" w:cs="Arial"/>
          <w:lang w:val="en-GB"/>
        </w:rPr>
        <w:t xml:space="preserve"> (73</w:t>
      </w:r>
      <w:r w:rsidR="00C14E21">
        <w:rPr>
          <w:rFonts w:ascii="Arial" w:hAnsi="Arial" w:cs="Arial"/>
          <w:lang w:val="en-GB"/>
        </w:rPr>
        <w:t>%</w:t>
      </w:r>
      <w:r w:rsidR="00C14E21" w:rsidRPr="00A61B65">
        <w:rPr>
          <w:rFonts w:ascii="Arial" w:hAnsi="Arial" w:cs="Arial"/>
          <w:lang w:val="en-GB"/>
        </w:rPr>
        <w:t>,87</w:t>
      </w:r>
      <w:r w:rsidR="00C14E21">
        <w:rPr>
          <w:rFonts w:ascii="Arial" w:hAnsi="Arial" w:cs="Arial"/>
          <w:lang w:val="en-GB"/>
        </w:rPr>
        <w:t>%</w:t>
      </w:r>
      <w:r w:rsidR="00C14E21" w:rsidRPr="00A61B65">
        <w:rPr>
          <w:rFonts w:ascii="Arial" w:hAnsi="Arial" w:cs="Arial"/>
          <w:lang w:val="en-GB"/>
        </w:rPr>
        <w:t>)</w:t>
      </w:r>
      <w:r w:rsidR="00C14E21">
        <w:rPr>
          <w:rFonts w:ascii="Arial" w:hAnsi="Arial" w:cs="Arial"/>
          <w:lang w:val="en-GB"/>
        </w:rPr>
        <w:t xml:space="preserve"> </w:t>
      </w:r>
      <w:r w:rsidR="00040D61" w:rsidRPr="00A61B65">
        <w:rPr>
          <w:rFonts w:ascii="Arial" w:hAnsi="Arial" w:cs="Arial"/>
          <w:lang w:val="en-GB"/>
        </w:rPr>
        <w:t>and specificity</w:t>
      </w:r>
      <w:r w:rsidR="001D63F5" w:rsidRPr="00A61B65">
        <w:rPr>
          <w:rFonts w:ascii="Arial" w:hAnsi="Arial" w:cs="Arial"/>
          <w:lang w:val="en-GB"/>
        </w:rPr>
        <w:t xml:space="preserve"> </w:t>
      </w:r>
      <w:r w:rsidR="00E1469D">
        <w:rPr>
          <w:rFonts w:ascii="Arial" w:hAnsi="Arial" w:cs="Arial"/>
          <w:lang w:val="en-GB"/>
        </w:rPr>
        <w:t xml:space="preserve">of </w:t>
      </w:r>
      <w:r w:rsidR="00040D61" w:rsidRPr="00A61B65">
        <w:rPr>
          <w:rFonts w:ascii="Arial" w:hAnsi="Arial" w:cs="Arial"/>
          <w:lang w:val="en-GB"/>
        </w:rPr>
        <w:t>61</w:t>
      </w:r>
      <w:r w:rsidR="00005EB7">
        <w:rPr>
          <w:rFonts w:ascii="Arial" w:hAnsi="Arial" w:cs="Arial"/>
          <w:lang w:val="en-GB"/>
        </w:rPr>
        <w:t>%</w:t>
      </w:r>
      <w:r w:rsidR="001D63F5" w:rsidRPr="00A61B65">
        <w:rPr>
          <w:rFonts w:ascii="Arial" w:hAnsi="Arial" w:cs="Arial"/>
          <w:lang w:val="en-GB"/>
        </w:rPr>
        <w:t xml:space="preserve"> (52</w:t>
      </w:r>
      <w:r w:rsidR="000813F3">
        <w:rPr>
          <w:rFonts w:ascii="Arial" w:hAnsi="Arial" w:cs="Arial"/>
          <w:lang w:val="en-GB"/>
        </w:rPr>
        <w:t>%</w:t>
      </w:r>
      <w:r w:rsidR="001D63F5" w:rsidRPr="00A61B65">
        <w:rPr>
          <w:rFonts w:ascii="Arial" w:hAnsi="Arial" w:cs="Arial"/>
          <w:lang w:val="en-GB"/>
        </w:rPr>
        <w:t>, 69</w:t>
      </w:r>
      <w:r w:rsidR="000813F3">
        <w:rPr>
          <w:rFonts w:ascii="Arial" w:hAnsi="Arial" w:cs="Arial"/>
          <w:lang w:val="en-GB"/>
        </w:rPr>
        <w:t>%</w:t>
      </w:r>
      <w:r w:rsidR="001D63F5" w:rsidRPr="00A61B65">
        <w:rPr>
          <w:rFonts w:ascii="Arial" w:hAnsi="Arial" w:cs="Arial"/>
          <w:lang w:val="en-GB"/>
        </w:rPr>
        <w:t>)</w:t>
      </w:r>
      <w:r w:rsidR="00E1469D">
        <w:rPr>
          <w:rFonts w:ascii="Arial" w:hAnsi="Arial" w:cs="Arial"/>
          <w:lang w:val="en-GB"/>
        </w:rPr>
        <w:t xml:space="preserve"> was found with a </w:t>
      </w:r>
      <w:r w:rsidR="00475003" w:rsidRPr="00A61B65">
        <w:rPr>
          <w:rFonts w:ascii="Arial" w:hAnsi="Arial" w:cs="Arial"/>
          <w:lang w:val="en-GB"/>
        </w:rPr>
        <w:t>cut off value of ≥ -0.18</w:t>
      </w:r>
      <w:r w:rsidR="00475003">
        <w:rPr>
          <w:rFonts w:ascii="Arial" w:hAnsi="Arial" w:cs="Arial"/>
          <w:lang w:val="en-GB"/>
        </w:rPr>
        <w:t xml:space="preserve">, giving </w:t>
      </w:r>
      <w:r w:rsidR="00114994" w:rsidRPr="006268D4">
        <w:rPr>
          <w:rFonts w:ascii="Arial" w:hAnsi="Arial" w:cs="Arial"/>
          <w:shd w:val="solid" w:color="FFFFFF" w:fill="auto"/>
          <w:lang w:val="en-GB"/>
        </w:rPr>
        <w:t>positive</w:t>
      </w:r>
      <w:r w:rsidR="001D63F5" w:rsidRPr="006268D4">
        <w:rPr>
          <w:rFonts w:ascii="Arial" w:hAnsi="Arial" w:cs="Arial"/>
          <w:shd w:val="solid" w:color="FFFFFF" w:fill="auto"/>
          <w:lang w:val="en-GB"/>
        </w:rPr>
        <w:t xml:space="preserve"> </w:t>
      </w:r>
      <w:r w:rsidR="00114994" w:rsidRPr="006268D4">
        <w:rPr>
          <w:rFonts w:ascii="Arial" w:hAnsi="Arial" w:cs="Arial"/>
          <w:shd w:val="solid" w:color="FFFFFF" w:fill="auto"/>
          <w:lang w:val="en-GB"/>
        </w:rPr>
        <w:t>and negative predictive value</w:t>
      </w:r>
      <w:r w:rsidR="00FC46D0">
        <w:rPr>
          <w:rFonts w:ascii="Arial" w:hAnsi="Arial" w:cs="Arial"/>
          <w:shd w:val="solid" w:color="FFFFFF" w:fill="auto"/>
          <w:lang w:val="en-GB"/>
        </w:rPr>
        <w:t>s</w:t>
      </w:r>
      <w:r w:rsidR="001D63F5" w:rsidRPr="006268D4">
        <w:rPr>
          <w:rFonts w:ascii="Arial" w:hAnsi="Arial" w:cs="Arial"/>
          <w:shd w:val="solid" w:color="FFFFFF" w:fill="auto"/>
          <w:lang w:val="en-GB"/>
        </w:rPr>
        <w:t xml:space="preserve"> </w:t>
      </w:r>
      <w:r w:rsidR="00114994" w:rsidRPr="006268D4">
        <w:rPr>
          <w:rFonts w:ascii="Arial" w:hAnsi="Arial" w:cs="Arial"/>
          <w:shd w:val="solid" w:color="FFFFFF" w:fill="auto"/>
          <w:lang w:val="en-GB"/>
        </w:rPr>
        <w:t>of 68</w:t>
      </w:r>
      <w:r w:rsidR="001222B4">
        <w:rPr>
          <w:rFonts w:ascii="Arial" w:hAnsi="Arial" w:cs="Arial"/>
          <w:shd w:val="solid" w:color="FFFFFF" w:fill="auto"/>
          <w:lang w:val="en-GB"/>
        </w:rPr>
        <w:t>%</w:t>
      </w:r>
      <w:r w:rsidR="008006E0" w:rsidRPr="006268D4">
        <w:rPr>
          <w:rFonts w:ascii="Arial" w:hAnsi="Arial" w:cs="Arial"/>
          <w:shd w:val="solid" w:color="FFFFFF" w:fill="auto"/>
          <w:lang w:val="en-GB"/>
        </w:rPr>
        <w:t xml:space="preserve"> (60</w:t>
      </w:r>
      <w:r w:rsidR="000813F3">
        <w:rPr>
          <w:rFonts w:ascii="Arial" w:hAnsi="Arial" w:cs="Arial"/>
          <w:shd w:val="solid" w:color="FFFFFF" w:fill="auto"/>
          <w:lang w:val="en-GB"/>
        </w:rPr>
        <w:t>%</w:t>
      </w:r>
      <w:r w:rsidR="008006E0" w:rsidRPr="006268D4">
        <w:rPr>
          <w:rFonts w:ascii="Arial" w:hAnsi="Arial" w:cs="Arial"/>
          <w:shd w:val="solid" w:color="FFFFFF" w:fill="auto"/>
          <w:lang w:val="en-GB"/>
        </w:rPr>
        <w:t>, 75</w:t>
      </w:r>
      <w:r w:rsidR="000813F3">
        <w:rPr>
          <w:rFonts w:ascii="Arial" w:hAnsi="Arial" w:cs="Arial"/>
          <w:shd w:val="solid" w:color="FFFFFF" w:fill="auto"/>
          <w:lang w:val="en-GB"/>
        </w:rPr>
        <w:t>%</w:t>
      </w:r>
      <w:r w:rsidR="008006E0" w:rsidRPr="006268D4">
        <w:rPr>
          <w:rFonts w:ascii="Arial" w:hAnsi="Arial" w:cs="Arial"/>
          <w:shd w:val="solid" w:color="FFFFFF" w:fill="auto"/>
          <w:lang w:val="en-GB"/>
        </w:rPr>
        <w:t xml:space="preserve">) </w:t>
      </w:r>
      <w:r w:rsidR="00114994" w:rsidRPr="006268D4">
        <w:rPr>
          <w:rFonts w:ascii="Arial" w:hAnsi="Arial" w:cs="Arial"/>
          <w:shd w:val="solid" w:color="FFFFFF" w:fill="auto"/>
          <w:lang w:val="en-GB"/>
        </w:rPr>
        <w:t>and 76</w:t>
      </w:r>
      <w:r w:rsidR="001222B4">
        <w:rPr>
          <w:rFonts w:ascii="Arial" w:hAnsi="Arial" w:cs="Arial"/>
          <w:shd w:val="solid" w:color="FFFFFF" w:fill="auto"/>
          <w:lang w:val="en-GB"/>
        </w:rPr>
        <w:t>%</w:t>
      </w:r>
      <w:r w:rsidR="008006E0" w:rsidRPr="006268D4">
        <w:rPr>
          <w:rFonts w:ascii="Arial" w:hAnsi="Arial" w:cs="Arial"/>
          <w:shd w:val="solid" w:color="FFFFFF" w:fill="auto"/>
          <w:lang w:val="en-GB"/>
        </w:rPr>
        <w:t xml:space="preserve"> (66</w:t>
      </w:r>
      <w:r w:rsidR="000813F3">
        <w:rPr>
          <w:rFonts w:ascii="Arial" w:hAnsi="Arial" w:cs="Arial"/>
          <w:shd w:val="solid" w:color="FFFFFF" w:fill="auto"/>
          <w:lang w:val="en-GB"/>
        </w:rPr>
        <w:t>%</w:t>
      </w:r>
      <w:r w:rsidR="008006E0" w:rsidRPr="006268D4">
        <w:rPr>
          <w:rFonts w:ascii="Arial" w:hAnsi="Arial" w:cs="Arial"/>
          <w:shd w:val="solid" w:color="FFFFFF" w:fill="auto"/>
          <w:lang w:val="en-GB"/>
        </w:rPr>
        <w:t>, 84</w:t>
      </w:r>
      <w:r w:rsidR="000813F3">
        <w:rPr>
          <w:rFonts w:ascii="Arial" w:hAnsi="Arial" w:cs="Arial"/>
          <w:shd w:val="solid" w:color="FFFFFF" w:fill="auto"/>
          <w:lang w:val="en-GB"/>
        </w:rPr>
        <w:t>%</w:t>
      </w:r>
      <w:r w:rsidR="008006E0" w:rsidRPr="006268D4">
        <w:rPr>
          <w:rFonts w:ascii="Arial" w:hAnsi="Arial" w:cs="Arial"/>
          <w:shd w:val="solid" w:color="FFFFFF" w:fill="auto"/>
          <w:lang w:val="en-GB"/>
        </w:rPr>
        <w:t>)</w:t>
      </w:r>
      <w:r w:rsidR="00114994" w:rsidRPr="00A61B65">
        <w:rPr>
          <w:rFonts w:ascii="Arial" w:hAnsi="Arial" w:cs="Arial"/>
          <w:color w:val="000000"/>
          <w:lang w:val="en-GB"/>
        </w:rPr>
        <w:t>, respectively</w:t>
      </w:r>
      <w:r w:rsidR="001D63F5" w:rsidRPr="00A61B65">
        <w:rPr>
          <w:rFonts w:ascii="Arial" w:hAnsi="Arial" w:cs="Arial"/>
          <w:color w:val="000000"/>
          <w:lang w:val="en-GB"/>
        </w:rPr>
        <w:t>.</w:t>
      </w:r>
      <w:r w:rsidR="00040D61" w:rsidRPr="00A61B65">
        <w:rPr>
          <w:rFonts w:ascii="Arial" w:hAnsi="Arial" w:cs="Arial"/>
          <w:lang w:val="en-GB"/>
        </w:rPr>
        <w:t xml:space="preserve"> </w:t>
      </w:r>
      <w:bookmarkEnd w:id="6"/>
      <w:r w:rsidR="00A147FA" w:rsidRPr="00A61B65">
        <w:rPr>
          <w:rFonts w:ascii="Arial" w:hAnsi="Arial" w:cs="Arial"/>
          <w:shd w:val="solid" w:color="FFFFFF" w:fill="auto"/>
          <w:lang w:val="en-GB"/>
        </w:rPr>
        <w:t xml:space="preserve">The probability of </w:t>
      </w:r>
      <w:r w:rsidR="009B1B26">
        <w:rPr>
          <w:rFonts w:ascii="Arial" w:hAnsi="Arial" w:cs="Arial"/>
          <w:shd w:val="solid" w:color="FFFFFF" w:fill="auto"/>
          <w:lang w:val="en-GB"/>
        </w:rPr>
        <w:t xml:space="preserve">a </w:t>
      </w:r>
      <w:r w:rsidR="00E35B20" w:rsidRPr="00A61B65">
        <w:rPr>
          <w:rFonts w:ascii="Arial" w:hAnsi="Arial" w:cs="Arial"/>
          <w:shd w:val="solid" w:color="FFFFFF" w:fill="auto"/>
          <w:lang w:val="en-GB"/>
        </w:rPr>
        <w:t xml:space="preserve">child hospitalised with acute bronchiolitis </w:t>
      </w:r>
      <w:r w:rsidR="00A147FA" w:rsidRPr="00A61B65">
        <w:rPr>
          <w:rFonts w:ascii="Arial" w:hAnsi="Arial" w:cs="Arial"/>
          <w:shd w:val="solid" w:color="FFFFFF" w:fill="auto"/>
          <w:lang w:val="en-GB"/>
        </w:rPr>
        <w:t xml:space="preserve">receiving supportive care </w:t>
      </w:r>
      <w:r w:rsidR="00E35B20" w:rsidRPr="00A61B65">
        <w:rPr>
          <w:rFonts w:ascii="Arial" w:hAnsi="Arial" w:cs="Arial"/>
          <w:shd w:val="solid" w:color="FFFFFF" w:fill="auto"/>
          <w:lang w:val="en-GB"/>
        </w:rPr>
        <w:t xml:space="preserve">in </w:t>
      </w:r>
      <w:r w:rsidR="00A147FA" w:rsidRPr="00A61B65">
        <w:rPr>
          <w:rFonts w:ascii="Arial" w:hAnsi="Arial" w:cs="Arial"/>
          <w:shd w:val="solid" w:color="FFFFFF" w:fill="auto"/>
          <w:lang w:val="en-GB"/>
        </w:rPr>
        <w:t xml:space="preserve">our cohort was determined by plotting </w:t>
      </w:r>
      <w:r w:rsidR="00421B42">
        <w:rPr>
          <w:rFonts w:ascii="Arial" w:hAnsi="Arial" w:cs="Arial"/>
          <w:shd w:val="solid" w:color="FFFFFF" w:fill="auto"/>
          <w:lang w:val="en-GB"/>
        </w:rPr>
        <w:t xml:space="preserve">the </w:t>
      </w:r>
      <w:r w:rsidR="00A147FA" w:rsidRPr="00A61B65">
        <w:rPr>
          <w:rFonts w:ascii="Arial" w:hAnsi="Arial" w:cs="Arial"/>
          <w:shd w:val="solid" w:color="FFFFFF" w:fill="auto"/>
          <w:lang w:val="en-GB"/>
        </w:rPr>
        <w:t xml:space="preserve">algorithm </w:t>
      </w:r>
      <w:r w:rsidR="00A630F8">
        <w:rPr>
          <w:rFonts w:ascii="Arial" w:hAnsi="Arial" w:cs="Arial"/>
          <w:shd w:val="solid" w:color="FFFFFF" w:fill="auto"/>
          <w:lang w:val="en-GB"/>
        </w:rPr>
        <w:t>value</w:t>
      </w:r>
      <w:r w:rsidR="00A147FA" w:rsidRPr="00A61B65">
        <w:rPr>
          <w:rFonts w:ascii="Arial" w:hAnsi="Arial" w:cs="Arial"/>
          <w:shd w:val="solid" w:color="FFFFFF" w:fill="auto"/>
          <w:lang w:val="en-GB"/>
        </w:rPr>
        <w:t xml:space="preserve"> into the predictive probability curve</w:t>
      </w:r>
      <w:r w:rsidR="00A147FA" w:rsidRPr="00A61B65">
        <w:rPr>
          <w:rFonts w:ascii="Arial" w:hAnsi="Arial" w:cs="Arial"/>
          <w:lang w:val="en-GB"/>
        </w:rPr>
        <w:t>, as shown in Figure 2.</w:t>
      </w:r>
    </w:p>
    <w:p w14:paraId="24198F23" w14:textId="77777777" w:rsidR="008006E0" w:rsidRPr="00A61B65" w:rsidRDefault="008006E0">
      <w:pPr>
        <w:rPr>
          <w:rFonts w:ascii="Arial" w:hAnsi="Arial" w:cs="Arial"/>
          <w:b/>
          <w:bCs/>
          <w:sz w:val="22"/>
          <w:szCs w:val="22"/>
          <w:lang w:eastAsia="en-US"/>
        </w:rPr>
      </w:pPr>
    </w:p>
    <w:p w14:paraId="03950111" w14:textId="77777777" w:rsidR="00036743" w:rsidRDefault="00036743">
      <w:pPr>
        <w:rPr>
          <w:rFonts w:ascii="Arial" w:hAnsi="Arial" w:cs="Arial"/>
          <w:b/>
          <w:bCs/>
          <w:sz w:val="22"/>
          <w:szCs w:val="22"/>
          <w:lang w:eastAsia="en-US"/>
        </w:rPr>
      </w:pPr>
      <w:r>
        <w:rPr>
          <w:rFonts w:ascii="Arial" w:hAnsi="Arial" w:cs="Arial"/>
          <w:b/>
          <w:bCs/>
        </w:rPr>
        <w:br w:type="page"/>
      </w:r>
    </w:p>
    <w:p w14:paraId="0656AA5E" w14:textId="77777777" w:rsidR="000E5CA5" w:rsidRPr="00A61B65" w:rsidRDefault="00A87FF0" w:rsidP="00C76C0A">
      <w:pPr>
        <w:pStyle w:val="NoSpacing"/>
        <w:spacing w:line="480" w:lineRule="auto"/>
        <w:outlineLvl w:val="0"/>
        <w:rPr>
          <w:rFonts w:ascii="Arial" w:hAnsi="Arial" w:cs="Arial"/>
          <w:b/>
          <w:bCs/>
          <w:color w:val="FF0000"/>
          <w:lang w:val="en-GB"/>
        </w:rPr>
      </w:pPr>
      <w:r w:rsidRPr="00A61B65">
        <w:rPr>
          <w:rFonts w:ascii="Arial" w:hAnsi="Arial" w:cs="Arial"/>
          <w:b/>
          <w:bCs/>
          <w:lang w:val="en-GB"/>
        </w:rPr>
        <w:t>D</w:t>
      </w:r>
      <w:r w:rsidR="000E5CA5" w:rsidRPr="00A61B65">
        <w:rPr>
          <w:rFonts w:ascii="Arial" w:hAnsi="Arial" w:cs="Arial"/>
          <w:b/>
          <w:bCs/>
          <w:lang w:val="en-GB"/>
        </w:rPr>
        <w:t>ISCUSSION</w:t>
      </w:r>
      <w:r w:rsidR="003046BE" w:rsidRPr="00A61B65">
        <w:rPr>
          <w:rFonts w:ascii="Arial" w:hAnsi="Arial" w:cs="Arial"/>
          <w:b/>
          <w:bCs/>
          <w:lang w:val="en-GB"/>
        </w:rPr>
        <w:t xml:space="preserve"> </w:t>
      </w:r>
    </w:p>
    <w:p w14:paraId="45D28CAC" w14:textId="2831EB30" w:rsidR="000E5CA5" w:rsidRPr="00B35DA9" w:rsidRDefault="0006627F" w:rsidP="007A0155">
      <w:pPr>
        <w:shd w:val="clear" w:color="auto" w:fill="FFFFFF" w:themeFill="background1"/>
        <w:spacing w:line="480" w:lineRule="auto"/>
        <w:rPr>
          <w:rFonts w:ascii="Arial" w:hAnsi="Arial" w:cs="Arial"/>
          <w:iCs/>
          <w:sz w:val="22"/>
          <w:szCs w:val="22"/>
          <w:shd w:val="solid" w:color="FFFFFF" w:fill="auto"/>
          <w:lang w:eastAsia="ru-RU"/>
        </w:rPr>
      </w:pPr>
      <w:r>
        <w:rPr>
          <w:rFonts w:ascii="Arial" w:hAnsi="Arial" w:cs="Arial"/>
          <w:iCs/>
          <w:sz w:val="22"/>
          <w:szCs w:val="22"/>
          <w:shd w:val="solid" w:color="FFFFFF" w:fill="auto"/>
          <w:lang w:eastAsia="ru-RU"/>
        </w:rPr>
        <w:t xml:space="preserve">In this </w:t>
      </w:r>
      <w:r w:rsidR="005C0B33">
        <w:rPr>
          <w:rFonts w:ascii="Arial" w:hAnsi="Arial" w:cs="Arial"/>
          <w:iCs/>
          <w:sz w:val="22"/>
          <w:szCs w:val="22"/>
          <w:shd w:val="solid" w:color="FFFFFF" w:fill="auto"/>
          <w:lang w:eastAsia="ru-RU"/>
        </w:rPr>
        <w:t xml:space="preserve">study </w:t>
      </w:r>
      <w:r w:rsidR="00400131">
        <w:rPr>
          <w:rFonts w:ascii="Arial" w:hAnsi="Arial" w:cs="Arial"/>
          <w:iCs/>
          <w:sz w:val="22"/>
          <w:szCs w:val="22"/>
          <w:shd w:val="solid" w:color="FFFFFF" w:fill="auto"/>
          <w:lang w:eastAsia="ru-RU"/>
        </w:rPr>
        <w:t xml:space="preserve">in </w:t>
      </w:r>
      <w:r w:rsidR="00B35DA9">
        <w:rPr>
          <w:rFonts w:ascii="Arial" w:hAnsi="Arial" w:cs="Arial"/>
          <w:iCs/>
          <w:sz w:val="22"/>
          <w:szCs w:val="22"/>
          <w:shd w:val="solid" w:color="FFFFFF" w:fill="auto"/>
          <w:lang w:eastAsia="ru-RU"/>
        </w:rPr>
        <w:t>infants with acute bronchiolitis</w:t>
      </w:r>
      <w:r w:rsidR="00A55510">
        <w:rPr>
          <w:rFonts w:ascii="Arial" w:hAnsi="Arial" w:cs="Arial"/>
          <w:iCs/>
          <w:sz w:val="22"/>
          <w:szCs w:val="22"/>
          <w:shd w:val="solid" w:color="FFFFFF" w:fill="auto"/>
          <w:lang w:eastAsia="ru-RU"/>
        </w:rPr>
        <w:t>,</w:t>
      </w:r>
      <w:r w:rsidR="00B35DA9">
        <w:rPr>
          <w:rFonts w:ascii="Arial" w:hAnsi="Arial" w:cs="Arial"/>
          <w:iCs/>
          <w:sz w:val="22"/>
          <w:szCs w:val="22"/>
          <w:shd w:val="solid" w:color="FFFFFF" w:fill="auto"/>
          <w:lang w:eastAsia="ru-RU"/>
        </w:rPr>
        <w:t xml:space="preserve"> </w:t>
      </w:r>
      <w:r>
        <w:rPr>
          <w:rFonts w:ascii="Arial" w:hAnsi="Arial" w:cs="Arial"/>
          <w:iCs/>
          <w:sz w:val="22"/>
          <w:szCs w:val="22"/>
          <w:shd w:val="solid" w:color="FFFFFF" w:fill="auto"/>
          <w:lang w:eastAsia="ru-RU"/>
        </w:rPr>
        <w:t>p</w:t>
      </w:r>
      <w:r w:rsidR="00282043" w:rsidRPr="006268D4">
        <w:rPr>
          <w:rFonts w:ascii="Arial" w:hAnsi="Arial" w:cs="Arial"/>
          <w:iCs/>
          <w:sz w:val="22"/>
          <w:szCs w:val="22"/>
          <w:shd w:val="solid" w:color="FFFFFF" w:fill="auto"/>
          <w:lang w:eastAsia="ru-RU"/>
        </w:rPr>
        <w:t xml:space="preserve">arental assessment of disease severity at time of hospital admission </w:t>
      </w:r>
      <w:r w:rsidR="00865970" w:rsidRPr="006268D4">
        <w:rPr>
          <w:rFonts w:ascii="Arial" w:hAnsi="Arial" w:cs="Arial"/>
          <w:iCs/>
          <w:sz w:val="22"/>
          <w:szCs w:val="22"/>
          <w:shd w:val="solid" w:color="FFFFFF" w:fill="auto"/>
          <w:lang w:eastAsia="ru-RU"/>
        </w:rPr>
        <w:t xml:space="preserve">was significantly associated with </w:t>
      </w:r>
      <w:r w:rsidR="00BC2CD2" w:rsidRPr="006268D4">
        <w:rPr>
          <w:rFonts w:ascii="Arial" w:hAnsi="Arial" w:cs="Arial"/>
          <w:iCs/>
          <w:sz w:val="22"/>
          <w:szCs w:val="22"/>
          <w:shd w:val="solid" w:color="FFFFFF" w:fill="auto"/>
          <w:lang w:eastAsia="ru-RU"/>
        </w:rPr>
        <w:t>use of supportive care</w:t>
      </w:r>
      <w:r w:rsidR="006503BA" w:rsidRPr="006268D4">
        <w:rPr>
          <w:rFonts w:ascii="Arial" w:hAnsi="Arial" w:cs="Arial"/>
          <w:iCs/>
          <w:sz w:val="22"/>
          <w:szCs w:val="22"/>
          <w:shd w:val="solid" w:color="FFFFFF" w:fill="auto"/>
          <w:lang w:eastAsia="ru-RU"/>
        </w:rPr>
        <w:t>.</w:t>
      </w:r>
      <w:r w:rsidR="00BC2CD2" w:rsidRPr="00A61B65">
        <w:rPr>
          <w:rFonts w:ascii="Arial" w:hAnsi="Arial" w:cs="Arial"/>
          <w:iCs/>
          <w:sz w:val="22"/>
          <w:szCs w:val="22"/>
          <w:shd w:val="solid" w:color="FFFFFF" w:fill="auto"/>
          <w:lang w:eastAsia="ru-RU"/>
        </w:rPr>
        <w:t xml:space="preserve"> </w:t>
      </w:r>
      <w:r w:rsidR="00060FC6" w:rsidRPr="005C0B33">
        <w:rPr>
          <w:rFonts w:ascii="Arial" w:hAnsi="Arial" w:cs="Arial"/>
          <w:iCs/>
          <w:sz w:val="22"/>
          <w:szCs w:val="22"/>
          <w:shd w:val="solid" w:color="FFFFFF" w:fill="auto"/>
          <w:lang w:eastAsia="ru-RU"/>
        </w:rPr>
        <w:t xml:space="preserve">The </w:t>
      </w:r>
      <w:r w:rsidR="00DC4B94" w:rsidRPr="003E3694">
        <w:rPr>
          <w:rFonts w:ascii="Arial" w:hAnsi="Arial" w:cs="Arial"/>
          <w:color w:val="000000" w:themeColor="text1"/>
          <w:sz w:val="22"/>
          <w:szCs w:val="22"/>
          <w:shd w:val="solid" w:color="FFFFFF" w:fill="auto"/>
          <w:lang w:eastAsia="ru-RU"/>
        </w:rPr>
        <w:t>VAS item</w:t>
      </w:r>
      <w:r w:rsidR="00400131">
        <w:rPr>
          <w:rFonts w:ascii="Arial" w:hAnsi="Arial" w:cs="Arial"/>
          <w:color w:val="000000" w:themeColor="text1"/>
          <w:sz w:val="22"/>
          <w:szCs w:val="22"/>
          <w:shd w:val="solid" w:color="FFFFFF" w:fill="auto"/>
          <w:lang w:eastAsia="ru-RU"/>
        </w:rPr>
        <w:t xml:space="preserve"> Illness</w:t>
      </w:r>
      <w:r w:rsidR="00B679D4" w:rsidRPr="005C0B33">
        <w:rPr>
          <w:rFonts w:ascii="Arial" w:hAnsi="Arial" w:cs="Arial"/>
          <w:sz w:val="22"/>
          <w:szCs w:val="22"/>
        </w:rPr>
        <w:t xml:space="preserve"> was the strongest single predictor </w:t>
      </w:r>
      <w:r w:rsidR="00AF6229" w:rsidRPr="005C0B33">
        <w:rPr>
          <w:rFonts w:ascii="Arial" w:hAnsi="Arial" w:cs="Arial"/>
          <w:sz w:val="22"/>
          <w:szCs w:val="22"/>
        </w:rPr>
        <w:t>of supportive care</w:t>
      </w:r>
      <w:r w:rsidR="00FD36D5" w:rsidRPr="005C0B33">
        <w:rPr>
          <w:rFonts w:ascii="Arial" w:hAnsi="Arial" w:cs="Arial"/>
          <w:sz w:val="22"/>
          <w:szCs w:val="22"/>
        </w:rPr>
        <w:t xml:space="preserve">, while the </w:t>
      </w:r>
      <w:r w:rsidR="00392C8C" w:rsidRPr="005C0B33">
        <w:rPr>
          <w:rFonts w:ascii="Arial" w:hAnsi="Arial" w:cs="Arial"/>
          <w:iCs/>
          <w:sz w:val="22"/>
          <w:szCs w:val="22"/>
          <w:shd w:val="solid" w:color="FFFFFF" w:fill="auto"/>
          <w:lang w:eastAsia="ru-RU"/>
        </w:rPr>
        <w:t>overall</w:t>
      </w:r>
      <w:r w:rsidR="00060FC6" w:rsidRPr="005C0B33">
        <w:rPr>
          <w:rFonts w:ascii="Arial" w:hAnsi="Arial" w:cs="Arial"/>
          <w:iCs/>
          <w:sz w:val="22"/>
          <w:szCs w:val="22"/>
          <w:shd w:val="solid" w:color="FFFFFF" w:fill="auto"/>
          <w:lang w:eastAsia="ru-RU"/>
        </w:rPr>
        <w:t xml:space="preserve"> prediction </w:t>
      </w:r>
      <w:r w:rsidR="007764DA" w:rsidRPr="005C0B33">
        <w:rPr>
          <w:rFonts w:ascii="Arial" w:hAnsi="Arial" w:cs="Arial"/>
          <w:iCs/>
          <w:sz w:val="22"/>
          <w:szCs w:val="22"/>
          <w:shd w:val="solid" w:color="FFFFFF" w:fill="auto"/>
          <w:lang w:eastAsia="ru-RU"/>
        </w:rPr>
        <w:t>algorithm</w:t>
      </w:r>
      <w:r w:rsidR="00060FC6" w:rsidRPr="005C0B33">
        <w:rPr>
          <w:rFonts w:ascii="Arial" w:hAnsi="Arial" w:cs="Arial"/>
          <w:iCs/>
          <w:sz w:val="22"/>
          <w:szCs w:val="22"/>
          <w:shd w:val="solid" w:color="FFFFFF" w:fill="auto"/>
          <w:lang w:eastAsia="ru-RU"/>
        </w:rPr>
        <w:t xml:space="preserve"> includ</w:t>
      </w:r>
      <w:r w:rsidR="00CF673D">
        <w:rPr>
          <w:rFonts w:ascii="Arial" w:hAnsi="Arial" w:cs="Arial"/>
          <w:iCs/>
          <w:sz w:val="22"/>
          <w:szCs w:val="22"/>
          <w:shd w:val="solid" w:color="FFFFFF" w:fill="auto"/>
          <w:lang w:eastAsia="ru-RU"/>
        </w:rPr>
        <w:t>ed</w:t>
      </w:r>
      <w:r w:rsidR="007B48A8" w:rsidRPr="005C0B33">
        <w:rPr>
          <w:rFonts w:ascii="Arial" w:hAnsi="Arial" w:cs="Arial"/>
          <w:iCs/>
          <w:sz w:val="22"/>
          <w:szCs w:val="22"/>
          <w:shd w:val="solid" w:color="FFFFFF" w:fill="auto"/>
          <w:lang w:eastAsia="ru-RU"/>
        </w:rPr>
        <w:t xml:space="preserve"> </w:t>
      </w:r>
      <w:r w:rsidR="00464A44" w:rsidRPr="005C0B33">
        <w:rPr>
          <w:rFonts w:ascii="Arial" w:hAnsi="Arial" w:cs="Arial"/>
          <w:iCs/>
          <w:sz w:val="22"/>
          <w:szCs w:val="22"/>
          <w:shd w:val="solid" w:color="FFFFFF" w:fill="auto"/>
          <w:lang w:eastAsia="ru-RU"/>
        </w:rPr>
        <w:t>two of the thre</w:t>
      </w:r>
      <w:r w:rsidR="002B358A" w:rsidRPr="005C0B33">
        <w:rPr>
          <w:rFonts w:ascii="Arial" w:hAnsi="Arial" w:cs="Arial"/>
          <w:iCs/>
          <w:sz w:val="22"/>
          <w:szCs w:val="22"/>
          <w:shd w:val="solid" w:color="FFFFFF" w:fill="auto"/>
          <w:lang w:eastAsia="ru-RU"/>
        </w:rPr>
        <w:t>e</w:t>
      </w:r>
      <w:r w:rsidR="00464A44" w:rsidRPr="005C0B33">
        <w:rPr>
          <w:rFonts w:ascii="Arial" w:hAnsi="Arial" w:cs="Arial"/>
          <w:iCs/>
          <w:sz w:val="22"/>
          <w:szCs w:val="22"/>
          <w:shd w:val="solid" w:color="FFFFFF" w:fill="auto"/>
          <w:lang w:eastAsia="ru-RU"/>
        </w:rPr>
        <w:t xml:space="preserve"> VAS items</w:t>
      </w:r>
      <w:r w:rsidR="00060FC6" w:rsidRPr="005C0B33">
        <w:rPr>
          <w:rFonts w:ascii="Arial" w:hAnsi="Arial" w:cs="Arial"/>
          <w:iCs/>
          <w:sz w:val="22"/>
          <w:szCs w:val="22"/>
          <w:shd w:val="solid" w:color="FFFFFF" w:fill="auto"/>
          <w:lang w:eastAsia="ru-RU"/>
        </w:rPr>
        <w:t>, SpO</w:t>
      </w:r>
      <w:r w:rsidR="00060FC6" w:rsidRPr="00B35DA9">
        <w:rPr>
          <w:rFonts w:ascii="Arial" w:hAnsi="Arial" w:cs="Arial"/>
          <w:iCs/>
          <w:sz w:val="22"/>
          <w:szCs w:val="22"/>
          <w:shd w:val="solid" w:color="FFFFFF" w:fill="auto"/>
          <w:vertAlign w:val="subscript"/>
          <w:lang w:eastAsia="ru-RU"/>
        </w:rPr>
        <w:t>2</w:t>
      </w:r>
      <w:r w:rsidR="00060FC6" w:rsidRPr="00B35DA9">
        <w:rPr>
          <w:rFonts w:ascii="Arial" w:hAnsi="Arial" w:cs="Arial"/>
          <w:iCs/>
          <w:sz w:val="22"/>
          <w:szCs w:val="22"/>
          <w:shd w:val="solid" w:color="FFFFFF" w:fill="auto"/>
          <w:lang w:eastAsia="ru-RU"/>
        </w:rPr>
        <w:t>, age and gender</w:t>
      </w:r>
      <w:r w:rsidR="00400131">
        <w:rPr>
          <w:rFonts w:ascii="Arial" w:hAnsi="Arial" w:cs="Arial"/>
          <w:iCs/>
          <w:sz w:val="22"/>
          <w:szCs w:val="22"/>
          <w:shd w:val="solid" w:color="FFFFFF" w:fill="auto"/>
          <w:lang w:eastAsia="ru-RU"/>
        </w:rPr>
        <w:t xml:space="preserve">. The </w:t>
      </w:r>
      <w:r w:rsidR="00060FC6" w:rsidRPr="00B35DA9">
        <w:rPr>
          <w:rFonts w:ascii="Arial" w:hAnsi="Arial" w:cs="Arial"/>
          <w:iCs/>
          <w:sz w:val="22"/>
          <w:szCs w:val="22"/>
          <w:shd w:val="solid" w:color="FFFFFF" w:fill="auto"/>
          <w:lang w:eastAsia="ru-RU"/>
        </w:rPr>
        <w:t xml:space="preserve">AUC of </w:t>
      </w:r>
      <w:r w:rsidR="0060499F" w:rsidRPr="00B35DA9">
        <w:rPr>
          <w:rFonts w:ascii="Arial" w:hAnsi="Arial" w:cs="Arial"/>
          <w:iCs/>
          <w:sz w:val="22"/>
          <w:szCs w:val="22"/>
          <w:shd w:val="solid" w:color="FFFFFF" w:fill="auto"/>
          <w:lang w:eastAsia="ru-RU"/>
        </w:rPr>
        <w:t>0.76</w:t>
      </w:r>
      <w:r w:rsidR="007B48A8" w:rsidRPr="00B35DA9">
        <w:rPr>
          <w:rFonts w:ascii="Arial" w:hAnsi="Arial" w:cs="Arial"/>
          <w:iCs/>
          <w:sz w:val="22"/>
          <w:szCs w:val="22"/>
          <w:shd w:val="solid" w:color="FFFFFF" w:fill="auto"/>
          <w:lang w:eastAsia="ru-RU"/>
        </w:rPr>
        <w:t xml:space="preserve"> </w:t>
      </w:r>
      <w:r w:rsidR="00F21AF3">
        <w:rPr>
          <w:rFonts w:ascii="Arial" w:hAnsi="Arial" w:cs="Arial"/>
          <w:iCs/>
          <w:sz w:val="22"/>
          <w:szCs w:val="22"/>
          <w:shd w:val="solid" w:color="FFFFFF" w:fill="auto"/>
          <w:lang w:eastAsia="ru-RU"/>
        </w:rPr>
        <w:t xml:space="preserve">in our prediction model based upon factors available at the time of hospital admission </w:t>
      </w:r>
      <w:r w:rsidR="002B358A" w:rsidRPr="00B35DA9">
        <w:rPr>
          <w:rFonts w:ascii="Arial" w:hAnsi="Arial" w:cs="Arial"/>
          <w:iCs/>
          <w:sz w:val="22"/>
          <w:szCs w:val="22"/>
          <w:shd w:val="solid" w:color="FFFFFF" w:fill="auto"/>
          <w:lang w:eastAsia="ru-RU"/>
        </w:rPr>
        <w:t>indicat</w:t>
      </w:r>
      <w:r w:rsidR="00400131">
        <w:rPr>
          <w:rFonts w:ascii="Arial" w:hAnsi="Arial" w:cs="Arial"/>
          <w:iCs/>
          <w:sz w:val="22"/>
          <w:szCs w:val="22"/>
          <w:shd w:val="solid" w:color="FFFFFF" w:fill="auto"/>
          <w:lang w:eastAsia="ru-RU"/>
        </w:rPr>
        <w:t xml:space="preserve">ed a </w:t>
      </w:r>
      <w:r w:rsidR="002B358A" w:rsidRPr="00B35DA9">
        <w:rPr>
          <w:rFonts w:ascii="Arial" w:hAnsi="Arial" w:cs="Arial"/>
          <w:iCs/>
          <w:sz w:val="22"/>
          <w:szCs w:val="22"/>
          <w:shd w:val="solid" w:color="FFFFFF" w:fill="auto"/>
          <w:lang w:eastAsia="ru-RU"/>
        </w:rPr>
        <w:t>moderate</w:t>
      </w:r>
      <w:r w:rsidR="007B48A8" w:rsidRPr="00B35DA9">
        <w:rPr>
          <w:rFonts w:ascii="Arial" w:hAnsi="Arial" w:cs="Arial"/>
          <w:iCs/>
          <w:sz w:val="22"/>
          <w:szCs w:val="22"/>
          <w:shd w:val="solid" w:color="FFFFFF" w:fill="auto"/>
          <w:lang w:eastAsia="ru-RU"/>
        </w:rPr>
        <w:t xml:space="preserve"> to good ability to predict the use of supportive care. </w:t>
      </w:r>
    </w:p>
    <w:p w14:paraId="260321E3" w14:textId="77777777" w:rsidR="00CF673D" w:rsidRDefault="00CF673D" w:rsidP="003320A5">
      <w:pPr>
        <w:pStyle w:val="NoSpacing"/>
        <w:spacing w:line="480" w:lineRule="auto"/>
        <w:rPr>
          <w:rFonts w:ascii="Arial" w:hAnsi="Arial" w:cs="Arial"/>
          <w:shd w:val="solid" w:color="FFFFFF" w:fill="auto"/>
          <w:lang w:val="en-GB"/>
        </w:rPr>
      </w:pPr>
    </w:p>
    <w:p w14:paraId="6D7317F7" w14:textId="1E1851B4" w:rsidR="009F140C" w:rsidRDefault="00411909" w:rsidP="003320A5">
      <w:pPr>
        <w:pStyle w:val="NoSpacing"/>
        <w:spacing w:line="480" w:lineRule="auto"/>
        <w:rPr>
          <w:rFonts w:ascii="Arial" w:hAnsi="Arial" w:cs="Arial"/>
          <w:shd w:val="solid" w:color="FFFFFF" w:fill="auto"/>
          <w:lang w:val="en-GB"/>
        </w:rPr>
      </w:pPr>
      <w:r>
        <w:rPr>
          <w:rFonts w:ascii="Arial" w:hAnsi="Arial" w:cs="Arial"/>
          <w:shd w:val="solid" w:color="FFFFFF" w:fill="auto"/>
          <w:lang w:val="en-GB"/>
        </w:rPr>
        <w:t xml:space="preserve">Our findings that </w:t>
      </w:r>
      <w:r w:rsidR="000E5CA5" w:rsidRPr="00A61B65">
        <w:rPr>
          <w:rFonts w:ascii="Arial" w:hAnsi="Arial" w:cs="Arial"/>
          <w:shd w:val="solid" w:color="FFFFFF" w:fill="auto"/>
          <w:lang w:val="en-GB"/>
        </w:rPr>
        <w:t xml:space="preserve">parental </w:t>
      </w:r>
      <w:r w:rsidR="00882EE4">
        <w:rPr>
          <w:rFonts w:ascii="Arial" w:hAnsi="Arial" w:cs="Arial"/>
          <w:shd w:val="solid" w:color="FFFFFF" w:fill="auto"/>
          <w:lang w:val="en-GB"/>
        </w:rPr>
        <w:t xml:space="preserve">disease severity assessment </w:t>
      </w:r>
      <w:r w:rsidR="00AA0D29" w:rsidRPr="00A61B65">
        <w:rPr>
          <w:rFonts w:ascii="Arial" w:hAnsi="Arial" w:cs="Arial"/>
          <w:shd w:val="solid" w:color="FFFFFF" w:fill="auto"/>
          <w:lang w:val="en-GB"/>
        </w:rPr>
        <w:t xml:space="preserve">at the time of hospital </w:t>
      </w:r>
      <w:r>
        <w:rPr>
          <w:rFonts w:ascii="Arial" w:hAnsi="Arial" w:cs="Arial"/>
          <w:shd w:val="solid" w:color="FFFFFF" w:fill="auto"/>
          <w:lang w:val="en-GB"/>
        </w:rPr>
        <w:t xml:space="preserve">admission </w:t>
      </w:r>
      <w:r w:rsidR="00390EA4">
        <w:rPr>
          <w:rFonts w:ascii="Arial" w:hAnsi="Arial" w:cs="Arial"/>
          <w:shd w:val="solid" w:color="FFFFFF" w:fill="auto"/>
          <w:lang w:val="en-GB"/>
        </w:rPr>
        <w:t xml:space="preserve">predicted </w:t>
      </w:r>
      <w:r w:rsidR="000E5CA5" w:rsidRPr="00A61B65">
        <w:rPr>
          <w:rFonts w:ascii="Arial" w:hAnsi="Arial" w:cs="Arial"/>
          <w:shd w:val="solid" w:color="FFFFFF" w:fill="auto"/>
          <w:lang w:val="en-GB"/>
        </w:rPr>
        <w:t>supp</w:t>
      </w:r>
      <w:r w:rsidR="00114258" w:rsidRPr="00A61B65">
        <w:rPr>
          <w:rFonts w:ascii="Arial" w:hAnsi="Arial" w:cs="Arial"/>
          <w:shd w:val="solid" w:color="FFFFFF" w:fill="auto"/>
          <w:lang w:val="en-GB"/>
        </w:rPr>
        <w:t>ortive care</w:t>
      </w:r>
      <w:r w:rsidR="00932186" w:rsidRPr="00932186">
        <w:rPr>
          <w:rFonts w:ascii="Arial" w:hAnsi="Arial" w:cs="Arial"/>
          <w:shd w:val="solid" w:color="FFFFFF" w:fill="auto"/>
          <w:lang w:val="en-GB"/>
        </w:rPr>
        <w:t xml:space="preserve"> </w:t>
      </w:r>
      <w:r w:rsidR="00932186" w:rsidRPr="00A61B65">
        <w:rPr>
          <w:rFonts w:ascii="Arial" w:hAnsi="Arial" w:cs="Arial"/>
          <w:shd w:val="solid" w:color="FFFFFF" w:fill="auto"/>
          <w:lang w:val="en-GB"/>
        </w:rPr>
        <w:t>for acute bronchiolitis</w:t>
      </w:r>
      <w:r w:rsidR="000E5CA5" w:rsidRPr="00A61B65">
        <w:rPr>
          <w:rFonts w:ascii="Arial" w:hAnsi="Arial" w:cs="Arial"/>
          <w:shd w:val="solid" w:color="FFFFFF" w:fill="auto"/>
          <w:lang w:val="en-GB"/>
        </w:rPr>
        <w:t>, has to our knowledge not previously been reported</w:t>
      </w:r>
      <w:r w:rsidR="00742A76" w:rsidRPr="00A61B65">
        <w:rPr>
          <w:rFonts w:ascii="Arial" w:hAnsi="Arial" w:cs="Arial"/>
          <w:shd w:val="solid" w:color="FFFFFF" w:fill="auto"/>
          <w:lang w:val="en-GB"/>
        </w:rPr>
        <w:t xml:space="preserve">. </w:t>
      </w:r>
      <w:r w:rsidR="005C5333">
        <w:rPr>
          <w:rFonts w:ascii="Arial" w:hAnsi="Arial" w:cs="Arial"/>
          <w:shd w:val="solid" w:color="FFFFFF" w:fill="auto"/>
          <w:lang w:val="en-GB"/>
        </w:rPr>
        <w:t>Although an</w:t>
      </w:r>
      <w:r w:rsidR="00F90065">
        <w:rPr>
          <w:rFonts w:ascii="Arial" w:hAnsi="Arial" w:cs="Arial"/>
          <w:shd w:val="solid" w:color="FFFFFF" w:fill="auto"/>
          <w:lang w:val="en-GB"/>
        </w:rPr>
        <w:t xml:space="preserve"> AUC of 0.60-0.71 </w:t>
      </w:r>
      <w:r w:rsidR="00BE2D9D">
        <w:rPr>
          <w:rFonts w:ascii="Arial" w:hAnsi="Arial" w:cs="Arial"/>
          <w:shd w:val="solid" w:color="FFFFFF" w:fill="auto"/>
          <w:lang w:val="en-GB"/>
        </w:rPr>
        <w:t xml:space="preserve">for the three individual VAS items </w:t>
      </w:r>
      <w:r w:rsidR="00F90065">
        <w:rPr>
          <w:rFonts w:ascii="Arial" w:hAnsi="Arial" w:cs="Arial"/>
          <w:shd w:val="solid" w:color="FFFFFF" w:fill="auto"/>
          <w:lang w:val="en-GB"/>
        </w:rPr>
        <w:t xml:space="preserve">indicated modest prediction, </w:t>
      </w:r>
      <w:r w:rsidR="005C5333">
        <w:rPr>
          <w:rFonts w:ascii="Arial" w:hAnsi="Arial" w:cs="Arial"/>
          <w:shd w:val="solid" w:color="FFFFFF" w:fill="auto"/>
          <w:lang w:val="en-GB"/>
        </w:rPr>
        <w:t>all</w:t>
      </w:r>
      <w:r w:rsidR="00F90065">
        <w:rPr>
          <w:rFonts w:ascii="Arial" w:hAnsi="Arial" w:cs="Arial"/>
          <w:shd w:val="solid" w:color="FFFFFF" w:fill="auto"/>
          <w:lang w:val="en-GB"/>
        </w:rPr>
        <w:t xml:space="preserve"> three VAS items were significantly associated with receiving any, or at least one of the supportive care modalities commonly used in acute bronchiolitis management. </w:t>
      </w:r>
      <w:r w:rsidR="00885EEF">
        <w:rPr>
          <w:rFonts w:ascii="Arial" w:hAnsi="Arial" w:cs="Arial"/>
          <w:shd w:val="solid" w:color="FFFFFF" w:fill="auto"/>
          <w:lang w:val="en-GB"/>
        </w:rPr>
        <w:t xml:space="preserve">These </w:t>
      </w:r>
      <w:r w:rsidR="00BE2D9D" w:rsidRPr="00A61B65">
        <w:rPr>
          <w:rFonts w:ascii="Arial" w:hAnsi="Arial" w:cs="Arial"/>
          <w:shd w:val="solid" w:color="FFFFFF" w:fill="auto"/>
          <w:lang w:val="en-GB"/>
        </w:rPr>
        <w:t xml:space="preserve">findings are </w:t>
      </w:r>
      <w:r w:rsidR="00BE2D9D" w:rsidRPr="00A61B65">
        <w:rPr>
          <w:rFonts w:ascii="Arial" w:hAnsi="Arial" w:cs="Arial"/>
          <w:lang w:val="en-GB"/>
        </w:rPr>
        <w:t xml:space="preserve">supported by a systematic review </w:t>
      </w:r>
      <w:r w:rsidR="00BE2D9D" w:rsidRPr="00A61B65">
        <w:rPr>
          <w:rFonts w:ascii="Arial" w:hAnsi="Arial" w:cs="Arial"/>
          <w:lang w:val="en-GB"/>
        </w:rPr>
        <w:fldChar w:fldCharType="begin"/>
      </w:r>
      <w:r w:rsidR="005141C3">
        <w:rPr>
          <w:rFonts w:ascii="Arial" w:hAnsi="Arial" w:cs="Arial"/>
          <w:lang w:val="en-GB"/>
        </w:rPr>
        <w:instrText xml:space="preserve"> ADDIN EN.CITE &lt;EndNote&gt;&lt;Cite&gt;&lt;Author&gt;Van den Bruel&lt;/Author&gt;&lt;Year&gt;2010&lt;/Year&gt;&lt;RecNum&gt;4516&lt;/RecNum&gt;&lt;DisplayText&gt;(18)&lt;/DisplayText&gt;&lt;record&gt;&lt;rec-number&gt;4516&lt;/rec-number&gt;&lt;foreign-keys&gt;&lt;key app="EN" db-id="5x9ftttwiasdevedzs7prewwd2520spdv59t" timestamp="1457952615"&gt;4516&lt;/key&gt;&lt;/foreign-keys&gt;&lt;ref-type name="Journal Article"&gt;17&lt;/ref-type&gt;&lt;contributors&gt;&lt;authors&gt;&lt;author&gt;Van den Bruel, A.&lt;/author&gt;&lt;author&gt;Haj-Hassan, T.&lt;/author&gt;&lt;author&gt;Thompson, M.&lt;/author&gt;&lt;author&gt;Buntinx, F.&lt;/author&gt;&lt;author&gt;Mant, D.&lt;/author&gt;&lt;author&gt;European Research Network on Recognising Serious Infection, investigators&lt;/author&gt;&lt;/authors&gt;&lt;/contributors&gt;&lt;auth-address&gt;Department of General Practice, Katholieke Universiteit Leuven, Leuven, Belgium. ann.vandenbruel@med.kuleuven.be&lt;/auth-address&gt;&lt;titles&gt;&lt;title&gt;Diagnostic value of clinical features at presentation to identify serious infection in children in developed countries: a systematic review&lt;/title&gt;&lt;secondary-title&gt;Lancet&lt;/secondary-title&gt;&lt;/titles&gt;&lt;periodical&gt;&lt;full-title&gt;Lancet&lt;/full-title&gt;&lt;abbr-1&gt;Lancet&lt;/abbr-1&gt;&lt;/periodical&gt;&lt;pages&gt;834-45&lt;/pages&gt;&lt;volume&gt;375&lt;/volume&gt;&lt;number&gt;9717&lt;/number&gt;&lt;keywords&gt;&lt;keyword&gt;Acute Disease&lt;/keyword&gt;&lt;keyword&gt;*Ambulatory Care&lt;/keyword&gt;&lt;keyword&gt;Bacteremia/diagnosis&lt;/keyword&gt;&lt;keyword&gt;Child&lt;/keyword&gt;&lt;keyword&gt;Dehydration/diagnosis/etiology&lt;/keyword&gt;&lt;keyword&gt;*Developed Countries&lt;/keyword&gt;&lt;keyword&gt;Gastroenteritis/diagnosis&lt;/keyword&gt;&lt;keyword&gt;Humans&lt;/keyword&gt;&lt;keyword&gt;Infection/*diagnosis&lt;/keyword&gt;&lt;keyword&gt;Meningitis/diagnosis&lt;/keyword&gt;&lt;keyword&gt;Meningococcal Infections/diagnosis&lt;/keyword&gt;&lt;keyword&gt;Pneumonia/diagnosis&lt;/keyword&gt;&lt;keyword&gt;Primary Health Care&lt;/keyword&gt;&lt;/keywords&gt;&lt;dates&gt;&lt;year&gt;2010&lt;/year&gt;&lt;pub-dates&gt;&lt;date&gt;Mar 6&lt;/date&gt;&lt;/pub-dates&gt;&lt;/dates&gt;&lt;isbn&gt;1474-547X (Electronic)&amp;#xD;0140-6736 (Linking)&lt;/isbn&gt;&lt;accession-num&gt;20132979&lt;/accession-num&gt;&lt;urls&gt;&lt;related-urls&gt;&lt;url&gt;http://www.ncbi.nlm.nih.gov/pubmed/20132979&lt;/url&gt;&lt;/related-urls&gt;&lt;/urls&gt;&lt;electronic-resource-num&gt;10.1016/S0140-6736(09)62000-6&lt;/electronic-resource-num&gt;&lt;/record&gt;&lt;/Cite&gt;&lt;/EndNote&gt;</w:instrText>
      </w:r>
      <w:r w:rsidR="00BE2D9D" w:rsidRPr="00A61B65">
        <w:rPr>
          <w:rFonts w:ascii="Arial" w:hAnsi="Arial" w:cs="Arial"/>
          <w:lang w:val="en-GB"/>
        </w:rPr>
        <w:fldChar w:fldCharType="separate"/>
      </w:r>
      <w:r w:rsidR="005141C3">
        <w:rPr>
          <w:rFonts w:ascii="Arial" w:hAnsi="Arial" w:cs="Arial"/>
          <w:noProof/>
          <w:lang w:val="en-GB"/>
        </w:rPr>
        <w:t>(</w:t>
      </w:r>
      <w:hyperlink w:anchor="_ENREF_18" w:tooltip="Van den Bruel, 2010 #4516" w:history="1">
        <w:r w:rsidR="00353A25">
          <w:rPr>
            <w:rFonts w:ascii="Arial" w:hAnsi="Arial" w:cs="Arial"/>
            <w:noProof/>
            <w:lang w:val="en-GB"/>
          </w:rPr>
          <w:t>18</w:t>
        </w:r>
      </w:hyperlink>
      <w:r w:rsidR="005141C3">
        <w:rPr>
          <w:rFonts w:ascii="Arial" w:hAnsi="Arial" w:cs="Arial"/>
          <w:noProof/>
          <w:lang w:val="en-GB"/>
        </w:rPr>
        <w:t>)</w:t>
      </w:r>
      <w:r w:rsidR="00BE2D9D" w:rsidRPr="00A61B65">
        <w:rPr>
          <w:rFonts w:ascii="Arial" w:hAnsi="Arial" w:cs="Arial"/>
          <w:lang w:val="en-GB"/>
        </w:rPr>
        <w:fldChar w:fldCharType="end"/>
      </w:r>
      <w:r w:rsidR="00BE2D9D" w:rsidRPr="00A61B65">
        <w:rPr>
          <w:rFonts w:ascii="Arial" w:hAnsi="Arial" w:cs="Arial"/>
          <w:lang w:val="en-GB"/>
        </w:rPr>
        <w:t xml:space="preserve"> identifying </w:t>
      </w:r>
      <w:r w:rsidR="00502FB1">
        <w:rPr>
          <w:rFonts w:ascii="Arial" w:hAnsi="Arial" w:cs="Arial"/>
          <w:lang w:val="en-GB"/>
        </w:rPr>
        <w:t xml:space="preserve">the importance of </w:t>
      </w:r>
      <w:r w:rsidR="00BE2D9D" w:rsidRPr="00A61B65">
        <w:rPr>
          <w:rFonts w:ascii="Arial" w:hAnsi="Arial" w:cs="Arial"/>
          <w:lang w:val="en-GB"/>
        </w:rPr>
        <w:t xml:space="preserve">parental concern in severity perception of infectious disease in children, as well as by </w:t>
      </w:r>
      <w:r w:rsidR="00502FB1">
        <w:rPr>
          <w:rFonts w:ascii="Arial" w:hAnsi="Arial" w:cs="Arial"/>
          <w:lang w:val="en-GB"/>
        </w:rPr>
        <w:t xml:space="preserve">a report by </w:t>
      </w:r>
      <w:r w:rsidR="00BE2D9D" w:rsidRPr="00A61B65">
        <w:rPr>
          <w:rFonts w:ascii="Arial" w:hAnsi="Arial" w:cs="Arial"/>
          <w:lang w:val="en-GB"/>
        </w:rPr>
        <w:t xml:space="preserve">Walsh et al </w:t>
      </w:r>
      <w:r w:rsidR="00C968DC">
        <w:rPr>
          <w:rFonts w:ascii="Arial" w:hAnsi="Arial" w:cs="Arial"/>
          <w:lang w:val="en-GB"/>
        </w:rPr>
        <w:t xml:space="preserve">showing </w:t>
      </w:r>
      <w:r w:rsidR="00BE2D9D" w:rsidRPr="00A61B65">
        <w:rPr>
          <w:rFonts w:ascii="Arial" w:hAnsi="Arial" w:cs="Arial"/>
          <w:lang w:val="en-GB"/>
        </w:rPr>
        <w:t xml:space="preserve">that a history of poor feeding was associated with </w:t>
      </w:r>
      <w:r w:rsidR="00C968DC">
        <w:rPr>
          <w:rFonts w:ascii="Arial" w:hAnsi="Arial" w:cs="Arial"/>
          <w:lang w:val="en-GB"/>
        </w:rPr>
        <w:t>increased</w:t>
      </w:r>
      <w:r w:rsidR="00C968DC" w:rsidRPr="00FD766A">
        <w:rPr>
          <w:rFonts w:ascii="Arial" w:hAnsi="Arial" w:cs="Arial"/>
          <w:lang w:val="en-GB"/>
        </w:rPr>
        <w:t xml:space="preserve"> </w:t>
      </w:r>
      <w:r w:rsidR="00BE2D9D" w:rsidRPr="00FD766A">
        <w:rPr>
          <w:rFonts w:ascii="Arial" w:hAnsi="Arial" w:cs="Arial"/>
          <w:lang w:val="en-GB"/>
        </w:rPr>
        <w:t xml:space="preserve">length of stay </w:t>
      </w:r>
      <w:r w:rsidR="00C968DC">
        <w:rPr>
          <w:rFonts w:ascii="Arial" w:hAnsi="Arial" w:cs="Arial"/>
          <w:lang w:val="en-GB"/>
        </w:rPr>
        <w:t>in</w:t>
      </w:r>
      <w:r w:rsidR="00C968DC" w:rsidRPr="00A61B65">
        <w:rPr>
          <w:rFonts w:ascii="Arial" w:hAnsi="Arial" w:cs="Arial"/>
          <w:lang w:val="en-GB"/>
        </w:rPr>
        <w:t xml:space="preserve"> </w:t>
      </w:r>
      <w:r w:rsidR="00BE2D9D" w:rsidRPr="00A61B65">
        <w:rPr>
          <w:rFonts w:ascii="Arial" w:hAnsi="Arial" w:cs="Arial"/>
          <w:lang w:val="en-GB"/>
        </w:rPr>
        <w:t xml:space="preserve">182 infants with acute bronchiolitis </w:t>
      </w:r>
      <w:r w:rsidR="00BE2D9D" w:rsidRPr="00A61B65">
        <w:rPr>
          <w:rFonts w:ascii="Arial" w:hAnsi="Arial" w:cs="Arial"/>
          <w:lang w:val="en-GB"/>
        </w:rPr>
        <w:fldChar w:fldCharType="begin">
          <w:fldData xml:space="preserve">PEVuZE5vdGU+PENpdGU+PEF1dGhvcj5XYWxzaDwvQXV0aG9yPjxZZWFyPjIwMDQ8L1llYXI+PFJl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</w:fldData>
        </w:fldChar>
      </w:r>
      <w:r w:rsidR="005141C3">
        <w:rPr>
          <w:rFonts w:ascii="Arial" w:hAnsi="Arial" w:cs="Arial"/>
          <w:lang w:val="en-GB"/>
        </w:rPr>
        <w:instrText xml:space="preserve"> ADDIN EN.CITE </w:instrText>
      </w:r>
      <w:r w:rsidR="005141C3">
        <w:rPr>
          <w:rFonts w:ascii="Arial" w:hAnsi="Arial" w:cs="Arial"/>
          <w:lang w:val="en-GB"/>
        </w:rPr>
        <w:fldChar w:fldCharType="begin">
          <w:fldData xml:space="preserve">PEVuZE5vdGU+PENpdGU+PEF1dGhvcj5XYWxzaDwvQXV0aG9yPjxZZWFyPjIwMDQ8L1llYXI+PFJl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</w:fldData>
        </w:fldChar>
      </w:r>
      <w:r w:rsidR="005141C3">
        <w:rPr>
          <w:rFonts w:ascii="Arial" w:hAnsi="Arial" w:cs="Arial"/>
          <w:lang w:val="en-GB"/>
        </w:rPr>
        <w:instrText xml:space="preserve"> ADDIN EN.CITE.DATA </w:instrText>
      </w:r>
      <w:r w:rsidR="005141C3">
        <w:rPr>
          <w:rFonts w:ascii="Arial" w:hAnsi="Arial" w:cs="Arial"/>
          <w:lang w:val="en-GB"/>
        </w:rPr>
      </w:r>
      <w:r w:rsidR="005141C3">
        <w:rPr>
          <w:rFonts w:ascii="Arial" w:hAnsi="Arial" w:cs="Arial"/>
          <w:lang w:val="en-GB"/>
        </w:rPr>
        <w:fldChar w:fldCharType="end"/>
      </w:r>
      <w:r w:rsidR="00BE2D9D" w:rsidRPr="00A61B65">
        <w:rPr>
          <w:rFonts w:ascii="Arial" w:hAnsi="Arial" w:cs="Arial"/>
          <w:lang w:val="en-GB"/>
        </w:rPr>
      </w:r>
      <w:r w:rsidR="00BE2D9D" w:rsidRPr="00A61B65">
        <w:rPr>
          <w:rFonts w:ascii="Arial" w:hAnsi="Arial" w:cs="Arial"/>
          <w:lang w:val="en-GB"/>
        </w:rPr>
        <w:fldChar w:fldCharType="separate"/>
      </w:r>
      <w:r w:rsidR="005141C3">
        <w:rPr>
          <w:rFonts w:ascii="Arial" w:hAnsi="Arial" w:cs="Arial"/>
          <w:noProof/>
          <w:lang w:val="en-GB"/>
        </w:rPr>
        <w:t>(</w:t>
      </w:r>
      <w:hyperlink w:anchor="_ENREF_11" w:tooltip="Walsh, 2004 #4296" w:history="1">
        <w:r w:rsidR="00353A25">
          <w:rPr>
            <w:rFonts w:ascii="Arial" w:hAnsi="Arial" w:cs="Arial"/>
            <w:noProof/>
            <w:lang w:val="en-GB"/>
          </w:rPr>
          <w:t>11</w:t>
        </w:r>
      </w:hyperlink>
      <w:r w:rsidR="005141C3">
        <w:rPr>
          <w:rFonts w:ascii="Arial" w:hAnsi="Arial" w:cs="Arial"/>
          <w:noProof/>
          <w:lang w:val="en-GB"/>
        </w:rPr>
        <w:t>)</w:t>
      </w:r>
      <w:r w:rsidR="00BE2D9D" w:rsidRPr="00A61B65">
        <w:rPr>
          <w:rFonts w:ascii="Arial" w:hAnsi="Arial" w:cs="Arial"/>
          <w:lang w:val="en-GB"/>
        </w:rPr>
        <w:fldChar w:fldCharType="end"/>
      </w:r>
      <w:r w:rsidR="00BE2D9D" w:rsidRPr="00A61B65">
        <w:rPr>
          <w:rFonts w:ascii="Arial" w:hAnsi="Arial" w:cs="Arial"/>
          <w:lang w:val="en-GB"/>
        </w:rPr>
        <w:t>.</w:t>
      </w:r>
      <w:r w:rsidR="0094749E">
        <w:rPr>
          <w:rFonts w:ascii="Arial" w:hAnsi="Arial" w:cs="Arial"/>
          <w:lang w:val="en-GB"/>
        </w:rPr>
        <w:t xml:space="preserve"> </w:t>
      </w:r>
      <w:r w:rsidR="00471F3D">
        <w:rPr>
          <w:rFonts w:ascii="Arial" w:hAnsi="Arial" w:cs="Arial"/>
          <w:lang w:val="en-GB"/>
        </w:rPr>
        <w:t xml:space="preserve">Our finding that </w:t>
      </w:r>
      <w:r w:rsidR="00C968DC">
        <w:rPr>
          <w:rFonts w:ascii="Arial" w:hAnsi="Arial" w:cs="Arial"/>
          <w:lang w:val="en-GB"/>
        </w:rPr>
        <w:t xml:space="preserve">Illness </w:t>
      </w:r>
      <w:r w:rsidR="005D2573">
        <w:rPr>
          <w:rFonts w:ascii="Arial" w:hAnsi="Arial" w:cs="Arial"/>
          <w:lang w:val="en-GB"/>
        </w:rPr>
        <w:t xml:space="preserve">was most closely associated with </w:t>
      </w:r>
      <w:r w:rsidR="00C968DC">
        <w:rPr>
          <w:rFonts w:ascii="Arial" w:hAnsi="Arial" w:cs="Arial"/>
          <w:lang w:val="en-GB"/>
        </w:rPr>
        <w:t xml:space="preserve">each supportive care modality </w:t>
      </w:r>
      <w:r w:rsidR="001F4219">
        <w:rPr>
          <w:rFonts w:ascii="Arial" w:hAnsi="Arial" w:cs="Arial"/>
          <w:lang w:val="en-GB"/>
        </w:rPr>
        <w:t>as well as</w:t>
      </w:r>
      <w:r w:rsidR="00BA2FB7">
        <w:rPr>
          <w:rFonts w:ascii="Arial" w:hAnsi="Arial" w:cs="Arial"/>
          <w:lang w:val="en-GB"/>
        </w:rPr>
        <w:t xml:space="preserve"> any supportive care, </w:t>
      </w:r>
      <w:r w:rsidR="00471F3D">
        <w:rPr>
          <w:rFonts w:ascii="Arial" w:hAnsi="Arial" w:cs="Arial"/>
          <w:lang w:val="en-GB"/>
        </w:rPr>
        <w:t>may</w:t>
      </w:r>
      <w:r w:rsidR="00BA2FB7">
        <w:rPr>
          <w:rFonts w:ascii="Arial" w:hAnsi="Arial" w:cs="Arial"/>
          <w:lang w:val="en-GB"/>
        </w:rPr>
        <w:t xml:space="preserve"> indicat</w:t>
      </w:r>
      <w:r w:rsidR="00471F3D">
        <w:rPr>
          <w:rFonts w:ascii="Arial" w:hAnsi="Arial" w:cs="Arial"/>
          <w:lang w:val="en-GB"/>
        </w:rPr>
        <w:t>e</w:t>
      </w:r>
      <w:r w:rsidR="00BA2FB7">
        <w:rPr>
          <w:rFonts w:ascii="Arial" w:hAnsi="Arial" w:cs="Arial"/>
          <w:lang w:val="en-GB"/>
        </w:rPr>
        <w:t xml:space="preserve"> that an overall assessment</w:t>
      </w:r>
      <w:r w:rsidR="00471F3D">
        <w:rPr>
          <w:rFonts w:ascii="Arial" w:hAnsi="Arial" w:cs="Arial"/>
          <w:lang w:val="en-GB"/>
        </w:rPr>
        <w:t xml:space="preserve">, rather than </w:t>
      </w:r>
      <w:r w:rsidR="002B7676">
        <w:rPr>
          <w:rFonts w:ascii="Arial" w:hAnsi="Arial" w:cs="Arial"/>
          <w:lang w:val="en-GB"/>
        </w:rPr>
        <w:t xml:space="preserve">assessment of </w:t>
      </w:r>
      <w:r w:rsidR="00471F3D">
        <w:rPr>
          <w:rFonts w:ascii="Arial" w:hAnsi="Arial" w:cs="Arial"/>
          <w:lang w:val="en-GB"/>
        </w:rPr>
        <w:t xml:space="preserve">specific </w:t>
      </w:r>
      <w:r w:rsidR="002B7676">
        <w:rPr>
          <w:rFonts w:ascii="Arial" w:hAnsi="Arial" w:cs="Arial"/>
          <w:lang w:val="en-GB"/>
        </w:rPr>
        <w:t>functions</w:t>
      </w:r>
      <w:r w:rsidR="00BA2FB7">
        <w:rPr>
          <w:rFonts w:ascii="Arial" w:hAnsi="Arial" w:cs="Arial"/>
          <w:lang w:val="en-GB"/>
        </w:rPr>
        <w:t xml:space="preserve"> </w:t>
      </w:r>
      <w:r w:rsidR="0094749E">
        <w:rPr>
          <w:rFonts w:ascii="Arial" w:hAnsi="Arial" w:cs="Arial"/>
          <w:lang w:val="en-GB"/>
        </w:rPr>
        <w:t>better capture</w:t>
      </w:r>
      <w:r w:rsidR="00471F3D">
        <w:rPr>
          <w:rFonts w:ascii="Arial" w:hAnsi="Arial" w:cs="Arial"/>
          <w:lang w:val="en-GB"/>
        </w:rPr>
        <w:t>s</w:t>
      </w:r>
      <w:r w:rsidR="0094749E">
        <w:rPr>
          <w:rFonts w:ascii="Arial" w:hAnsi="Arial" w:cs="Arial"/>
          <w:lang w:val="en-GB"/>
        </w:rPr>
        <w:t xml:space="preserve"> parental concern. </w:t>
      </w:r>
      <w:r w:rsidR="00A85B6C">
        <w:rPr>
          <w:rFonts w:ascii="Arial" w:hAnsi="Arial" w:cs="Arial"/>
          <w:lang w:val="en-GB"/>
        </w:rPr>
        <w:t>A</w:t>
      </w:r>
      <w:r w:rsidR="001F4219" w:rsidRPr="00A61B65">
        <w:rPr>
          <w:rFonts w:ascii="Arial" w:hAnsi="Arial" w:cs="Arial"/>
          <w:lang w:val="en-GB"/>
        </w:rPr>
        <w:t xml:space="preserve">lthough parents generally perceive their child as more ill than do healthcare providers </w:t>
      </w:r>
      <w:r w:rsidR="001F4219" w:rsidRPr="00A61B65">
        <w:rPr>
          <w:rFonts w:ascii="Arial" w:hAnsi="Arial" w:cs="Arial"/>
          <w:shd w:val="solid" w:color="FFFFFF" w:fill="auto"/>
          <w:lang w:val="en-GB" w:eastAsia="ru-RU"/>
        </w:rPr>
        <w:fldChar w:fldCharType="begin">
          <w:fldData xml:space="preserve">PEVuZE5vdGU+PENpdGU+PEF1dGhvcj5NYWNGYXVsPC9BdXRob3I+PFllYXI+MTk5ODwvWWVhcj48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</w:fldData>
        </w:fldChar>
      </w:r>
      <w:r w:rsidR="00E10839">
        <w:rPr>
          <w:rFonts w:ascii="Arial" w:hAnsi="Arial" w:cs="Arial"/>
          <w:shd w:val="solid" w:color="FFFFFF" w:fill="auto"/>
          <w:lang w:val="en-GB" w:eastAsia="ru-RU"/>
        </w:rPr>
        <w:instrText xml:space="preserve"> ADDIN EN.CITE </w:instrText>
      </w:r>
      <w:r w:rsidR="00E10839">
        <w:rPr>
          <w:rFonts w:ascii="Arial" w:hAnsi="Arial" w:cs="Arial"/>
          <w:shd w:val="solid" w:color="FFFFFF" w:fill="auto"/>
          <w:lang w:val="en-GB" w:eastAsia="ru-RU"/>
        </w:rPr>
        <w:fldChar w:fldCharType="begin">
          <w:fldData xml:space="preserve">PEVuZE5vdGU+PENpdGU+PEF1dGhvcj5NYWNGYXVsPC9BdXRob3I+PFllYXI+MTk5ODwvWWVhcj48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</w:fldData>
        </w:fldChar>
      </w:r>
      <w:r w:rsidR="00E10839">
        <w:rPr>
          <w:rFonts w:ascii="Arial" w:hAnsi="Arial" w:cs="Arial"/>
          <w:shd w:val="solid" w:color="FFFFFF" w:fill="auto"/>
          <w:lang w:val="en-GB" w:eastAsia="ru-RU"/>
        </w:rPr>
        <w:instrText xml:space="preserve"> ADDIN EN.CITE.DATA </w:instrText>
      </w:r>
      <w:r w:rsidR="00E10839">
        <w:rPr>
          <w:rFonts w:ascii="Arial" w:hAnsi="Arial" w:cs="Arial"/>
          <w:shd w:val="solid" w:color="FFFFFF" w:fill="auto"/>
          <w:lang w:val="en-GB" w:eastAsia="ru-RU"/>
        </w:rPr>
      </w:r>
      <w:r w:rsidR="00E10839">
        <w:rPr>
          <w:rFonts w:ascii="Arial" w:hAnsi="Arial" w:cs="Arial"/>
          <w:shd w:val="solid" w:color="FFFFFF" w:fill="auto"/>
          <w:lang w:val="en-GB" w:eastAsia="ru-RU"/>
        </w:rPr>
        <w:fldChar w:fldCharType="end"/>
      </w:r>
      <w:r w:rsidR="001F4219" w:rsidRPr="00A61B65">
        <w:rPr>
          <w:rFonts w:ascii="Arial" w:hAnsi="Arial" w:cs="Arial"/>
          <w:shd w:val="solid" w:color="FFFFFF" w:fill="auto"/>
          <w:lang w:val="en-GB" w:eastAsia="ru-RU"/>
        </w:rPr>
      </w:r>
      <w:r w:rsidR="001F4219" w:rsidRPr="00A61B65">
        <w:rPr>
          <w:rFonts w:ascii="Arial" w:hAnsi="Arial" w:cs="Arial"/>
          <w:shd w:val="solid" w:color="FFFFFF" w:fill="auto"/>
          <w:lang w:val="en-GB" w:eastAsia="ru-RU"/>
        </w:rPr>
        <w:fldChar w:fldCharType="separate"/>
      </w:r>
      <w:r w:rsidR="00E10839">
        <w:rPr>
          <w:rFonts w:ascii="Arial" w:hAnsi="Arial" w:cs="Arial"/>
          <w:noProof/>
          <w:shd w:val="solid" w:color="FFFFFF" w:fill="auto"/>
          <w:lang w:val="en-GB" w:eastAsia="ru-RU"/>
        </w:rPr>
        <w:t>(</w:t>
      </w:r>
      <w:hyperlink w:anchor="_ENREF_26" w:tooltip="MacFaul, 1998 #4205" w:history="1">
        <w:r w:rsidR="00353A25">
          <w:rPr>
            <w:rFonts w:ascii="Arial" w:hAnsi="Arial" w:cs="Arial"/>
            <w:noProof/>
            <w:shd w:val="solid" w:color="FFFFFF" w:fill="auto"/>
            <w:lang w:val="en-GB" w:eastAsia="ru-RU"/>
          </w:rPr>
          <w:t>26</w:t>
        </w:r>
      </w:hyperlink>
      <w:r w:rsidR="00E10839">
        <w:rPr>
          <w:rFonts w:ascii="Arial" w:hAnsi="Arial" w:cs="Arial"/>
          <w:noProof/>
          <w:shd w:val="solid" w:color="FFFFFF" w:fill="auto"/>
          <w:lang w:val="en-GB" w:eastAsia="ru-RU"/>
        </w:rPr>
        <w:t>,</w:t>
      </w:r>
      <w:hyperlink w:anchor="_ENREF_27" w:tooltip="Shepperd, 2004 #4558" w:history="1">
        <w:r w:rsidR="00353A25">
          <w:rPr>
            <w:rFonts w:ascii="Arial" w:hAnsi="Arial" w:cs="Arial"/>
            <w:noProof/>
            <w:shd w:val="solid" w:color="FFFFFF" w:fill="auto"/>
            <w:lang w:val="en-GB" w:eastAsia="ru-RU"/>
          </w:rPr>
          <w:t>27</w:t>
        </w:r>
      </w:hyperlink>
      <w:r w:rsidR="00E10839">
        <w:rPr>
          <w:rFonts w:ascii="Arial" w:hAnsi="Arial" w:cs="Arial"/>
          <w:noProof/>
          <w:shd w:val="solid" w:color="FFFFFF" w:fill="auto"/>
          <w:lang w:val="en-GB" w:eastAsia="ru-RU"/>
        </w:rPr>
        <w:t>)</w:t>
      </w:r>
      <w:r w:rsidR="001F4219" w:rsidRPr="00A61B65">
        <w:rPr>
          <w:rFonts w:ascii="Arial" w:hAnsi="Arial" w:cs="Arial"/>
          <w:shd w:val="solid" w:color="FFFFFF" w:fill="auto"/>
          <w:lang w:val="en-GB" w:eastAsia="ru-RU"/>
        </w:rPr>
        <w:fldChar w:fldCharType="end"/>
      </w:r>
      <w:r w:rsidR="001F4219" w:rsidRPr="00A61B65">
        <w:rPr>
          <w:rFonts w:ascii="Arial" w:hAnsi="Arial" w:cs="Arial"/>
          <w:shd w:val="solid" w:color="FFFFFF" w:fill="auto"/>
          <w:lang w:val="en-GB" w:eastAsia="ru-RU"/>
        </w:rPr>
        <w:t xml:space="preserve"> and rarely </w:t>
      </w:r>
      <w:r w:rsidR="001F4219" w:rsidRPr="00A61B65">
        <w:rPr>
          <w:rFonts w:ascii="Arial" w:hAnsi="Arial" w:cs="Arial"/>
          <w:lang w:val="en-GB"/>
        </w:rPr>
        <w:t xml:space="preserve">underestimate disease severity </w:t>
      </w:r>
      <w:r w:rsidR="001F4219" w:rsidRPr="00A61B65">
        <w:rPr>
          <w:rFonts w:ascii="Arial" w:hAnsi="Arial" w:cs="Arial"/>
          <w:lang w:val="en-GB"/>
        </w:rPr>
        <w:fldChar w:fldCharType="begin">
          <w:fldData xml:space="preserve">PEVuZE5vdGU+PENpdGU+PEF1dGhvcj5Hb3JlbGljazwvQXV0aG9yPjxZZWFyPjIwMDI8L1llYXI+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YWw+PHBhZ2VzPjExOTktMjAyPC9wYWdlcz48dm9sdW1lPjE1Njwvdm9sdW1lPjxudW1iZXI+MTI8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</w:fldData>
        </w:fldChar>
      </w:r>
      <w:r w:rsidR="00E10839">
        <w:rPr>
          <w:rFonts w:ascii="Arial" w:hAnsi="Arial" w:cs="Arial"/>
          <w:lang w:val="en-GB"/>
        </w:rPr>
        <w:instrText xml:space="preserve"> ADDIN EN.CITE </w:instrText>
      </w:r>
      <w:r w:rsidR="00E10839">
        <w:rPr>
          <w:rFonts w:ascii="Arial" w:hAnsi="Arial" w:cs="Arial"/>
          <w:lang w:val="en-GB"/>
        </w:rPr>
        <w:fldChar w:fldCharType="begin">
          <w:fldData xml:space="preserve">PEVuZE5vdGU+PENpdGU+PEF1dGhvcj5Hb3JlbGljazwvQXV0aG9yPjxZZWFyPjIwMDI8L1llYXI+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</w:fldData>
        </w:fldChar>
      </w:r>
      <w:r w:rsidR="00E10839">
        <w:rPr>
          <w:rFonts w:ascii="Arial" w:hAnsi="Arial" w:cs="Arial"/>
          <w:lang w:val="en-GB"/>
        </w:rPr>
        <w:instrText xml:space="preserve"> ADDIN EN.CITE.DATA </w:instrText>
      </w:r>
      <w:r w:rsidR="00E10839">
        <w:rPr>
          <w:rFonts w:ascii="Arial" w:hAnsi="Arial" w:cs="Arial"/>
          <w:lang w:val="en-GB"/>
        </w:rPr>
      </w:r>
      <w:r w:rsidR="00E10839">
        <w:rPr>
          <w:rFonts w:ascii="Arial" w:hAnsi="Arial" w:cs="Arial"/>
          <w:lang w:val="en-GB"/>
        </w:rPr>
        <w:fldChar w:fldCharType="end"/>
      </w:r>
      <w:r w:rsidR="001F4219" w:rsidRPr="00A61B65">
        <w:rPr>
          <w:rFonts w:ascii="Arial" w:hAnsi="Arial" w:cs="Arial"/>
          <w:lang w:val="en-GB"/>
        </w:rPr>
      </w:r>
      <w:r w:rsidR="001F4219" w:rsidRPr="00A61B65">
        <w:rPr>
          <w:rFonts w:ascii="Arial" w:hAnsi="Arial" w:cs="Arial"/>
          <w:lang w:val="en-GB"/>
        </w:rPr>
        <w:fldChar w:fldCharType="separate"/>
      </w:r>
      <w:r w:rsidR="00E10839">
        <w:rPr>
          <w:rFonts w:ascii="Arial" w:hAnsi="Arial" w:cs="Arial"/>
          <w:noProof/>
          <w:lang w:val="en-GB"/>
        </w:rPr>
        <w:t>(</w:t>
      </w:r>
      <w:hyperlink w:anchor="_ENREF_28" w:tooltip="Gorelick, 2002 #1595" w:history="1">
        <w:r w:rsidR="00353A25">
          <w:rPr>
            <w:rFonts w:ascii="Arial" w:hAnsi="Arial" w:cs="Arial"/>
            <w:noProof/>
            <w:lang w:val="en-GB"/>
          </w:rPr>
          <w:t>28</w:t>
        </w:r>
      </w:hyperlink>
      <w:r w:rsidR="00E10839">
        <w:rPr>
          <w:rFonts w:ascii="Arial" w:hAnsi="Arial" w:cs="Arial"/>
          <w:noProof/>
          <w:lang w:val="en-GB"/>
        </w:rPr>
        <w:t>)</w:t>
      </w:r>
      <w:r w:rsidR="001F4219" w:rsidRPr="00A61B65">
        <w:rPr>
          <w:rFonts w:ascii="Arial" w:hAnsi="Arial" w:cs="Arial"/>
          <w:lang w:val="en-GB"/>
        </w:rPr>
        <w:fldChar w:fldCharType="end"/>
      </w:r>
      <w:r w:rsidR="001F4219" w:rsidRPr="00A61B65">
        <w:rPr>
          <w:rFonts w:ascii="Arial" w:hAnsi="Arial" w:cs="Arial"/>
          <w:lang w:val="en-GB"/>
        </w:rPr>
        <w:t xml:space="preserve">, </w:t>
      </w:r>
      <w:r w:rsidR="00A85B6C">
        <w:rPr>
          <w:rFonts w:ascii="Arial" w:hAnsi="Arial" w:cs="Arial"/>
          <w:lang w:val="en-GB"/>
        </w:rPr>
        <w:t xml:space="preserve">our results indicate that </w:t>
      </w:r>
      <w:r w:rsidR="001F4219" w:rsidRPr="00A61B65">
        <w:rPr>
          <w:rFonts w:ascii="Arial" w:hAnsi="Arial" w:cs="Arial"/>
          <w:lang w:val="en-GB"/>
        </w:rPr>
        <w:t xml:space="preserve">parental VAS assessment of </w:t>
      </w:r>
      <w:r w:rsidR="00497A4E">
        <w:rPr>
          <w:rFonts w:ascii="Arial" w:hAnsi="Arial" w:cs="Arial"/>
          <w:lang w:val="en-GB"/>
        </w:rPr>
        <w:t xml:space="preserve">their infant illness may </w:t>
      </w:r>
      <w:r w:rsidR="00A85B6C">
        <w:rPr>
          <w:rFonts w:ascii="Arial" w:hAnsi="Arial" w:cs="Arial"/>
          <w:lang w:val="en-GB"/>
        </w:rPr>
        <w:t xml:space="preserve">increase </w:t>
      </w:r>
      <w:r w:rsidR="00497A4E">
        <w:rPr>
          <w:rFonts w:ascii="Arial" w:hAnsi="Arial" w:cs="Arial"/>
          <w:lang w:val="en-GB"/>
        </w:rPr>
        <w:t xml:space="preserve"> the likelihood </w:t>
      </w:r>
      <w:r w:rsidR="00A85B6C">
        <w:rPr>
          <w:rFonts w:ascii="Arial" w:hAnsi="Arial" w:cs="Arial"/>
          <w:lang w:val="en-GB"/>
        </w:rPr>
        <w:t xml:space="preserve">of predicting </w:t>
      </w:r>
      <w:r w:rsidR="00497A4E">
        <w:rPr>
          <w:rFonts w:ascii="Arial" w:hAnsi="Arial" w:cs="Arial"/>
          <w:lang w:val="en-GB"/>
        </w:rPr>
        <w:t>th</w:t>
      </w:r>
      <w:r w:rsidR="00A85B6C">
        <w:rPr>
          <w:rFonts w:ascii="Arial" w:hAnsi="Arial" w:cs="Arial"/>
          <w:lang w:val="en-GB"/>
        </w:rPr>
        <w:t xml:space="preserve">e need for </w:t>
      </w:r>
      <w:r w:rsidR="00497A4E">
        <w:rPr>
          <w:rFonts w:ascii="Arial" w:hAnsi="Arial" w:cs="Arial"/>
          <w:lang w:val="en-GB"/>
        </w:rPr>
        <w:t xml:space="preserve">supportive care.  </w:t>
      </w:r>
    </w:p>
    <w:p w14:paraId="736B5890" w14:textId="77777777" w:rsidR="009F140C" w:rsidRDefault="009F140C" w:rsidP="007A0155">
      <w:pPr>
        <w:pStyle w:val="NoSpacing"/>
        <w:spacing w:line="480" w:lineRule="auto"/>
        <w:rPr>
          <w:rFonts w:ascii="Arial" w:hAnsi="Arial" w:cs="Arial"/>
          <w:shd w:val="solid" w:color="FFFFFF" w:fill="auto"/>
          <w:lang w:val="en-GB"/>
        </w:rPr>
      </w:pPr>
    </w:p>
    <w:p w14:paraId="783173A3" w14:textId="6137BD7B" w:rsidR="008C6D93" w:rsidRPr="00150BE3" w:rsidDel="00C55076" w:rsidRDefault="002C273F" w:rsidP="008C6D93">
      <w:pPr>
        <w:pStyle w:val="NoSpacing"/>
        <w:spacing w:line="480" w:lineRule="auto"/>
        <w:rPr>
          <w:rFonts w:ascii="Arial" w:hAnsi="Arial" w:cs="Arial"/>
          <w:shd w:val="solid" w:color="FFFFFF" w:fill="auto"/>
          <w:lang w:val="en-GB"/>
        </w:rPr>
      </w:pPr>
      <w:r>
        <w:rPr>
          <w:rFonts w:ascii="Arial" w:hAnsi="Arial" w:cs="Arial"/>
          <w:shd w:val="solid" w:color="FFFFFF" w:fill="auto"/>
          <w:lang w:val="en-GB"/>
        </w:rPr>
        <w:t xml:space="preserve">In line with our findings that </w:t>
      </w:r>
      <w:r w:rsidR="00282D16">
        <w:rPr>
          <w:rFonts w:ascii="Arial" w:hAnsi="Arial" w:cs="Arial"/>
          <w:shd w:val="solid" w:color="FFFFFF" w:fill="auto"/>
          <w:lang w:val="en-GB"/>
        </w:rPr>
        <w:t xml:space="preserve">two of the three parental VAS items </w:t>
      </w:r>
      <w:r w:rsidR="006B6F1E">
        <w:rPr>
          <w:rFonts w:ascii="Arial" w:hAnsi="Arial" w:cs="Arial"/>
          <w:shd w:val="solid" w:color="FFFFFF" w:fill="auto"/>
          <w:lang w:val="en-GB"/>
        </w:rPr>
        <w:t>together with SpO</w:t>
      </w:r>
      <w:r w:rsidR="006B6F1E" w:rsidRPr="00282D16">
        <w:rPr>
          <w:rFonts w:ascii="Arial" w:hAnsi="Arial" w:cs="Arial"/>
          <w:shd w:val="solid" w:color="FFFFFF" w:fill="auto"/>
          <w:vertAlign w:val="subscript"/>
          <w:lang w:val="en-GB"/>
        </w:rPr>
        <w:t>2</w:t>
      </w:r>
      <w:r w:rsidR="006B6F1E">
        <w:rPr>
          <w:rFonts w:ascii="Arial" w:hAnsi="Arial" w:cs="Arial"/>
          <w:shd w:val="solid" w:color="FFFFFF" w:fill="auto"/>
          <w:lang w:val="en-GB"/>
        </w:rPr>
        <w:t xml:space="preserve">, age and gender </w:t>
      </w:r>
      <w:r>
        <w:rPr>
          <w:rFonts w:ascii="Arial" w:hAnsi="Arial" w:cs="Arial"/>
          <w:shd w:val="solid" w:color="FFFFFF" w:fill="auto"/>
          <w:lang w:val="en-GB"/>
        </w:rPr>
        <w:t xml:space="preserve">significantly predicted </w:t>
      </w:r>
      <w:r w:rsidR="00282D16">
        <w:rPr>
          <w:rFonts w:ascii="Arial" w:hAnsi="Arial" w:cs="Arial"/>
          <w:shd w:val="solid" w:color="FFFFFF" w:fill="auto"/>
          <w:lang w:val="en-GB"/>
        </w:rPr>
        <w:t>supportive care</w:t>
      </w:r>
      <w:r>
        <w:rPr>
          <w:rFonts w:ascii="Arial" w:hAnsi="Arial" w:cs="Arial"/>
          <w:shd w:val="solid" w:color="FFFFFF" w:fill="auto"/>
          <w:lang w:val="en-GB"/>
        </w:rPr>
        <w:t xml:space="preserve">, </w:t>
      </w:r>
      <w:r w:rsidR="00885C93" w:rsidRPr="00373F63">
        <w:rPr>
          <w:rFonts w:ascii="Arial" w:hAnsi="Arial" w:cs="Arial"/>
          <w:shd w:val="solid" w:color="FFFFFF" w:fill="auto"/>
          <w:lang w:val="en-GB"/>
        </w:rPr>
        <w:t>Corneli</w:t>
      </w:r>
      <w:r w:rsidR="008C6D93" w:rsidRPr="00373F63" w:rsidDel="00C55076">
        <w:rPr>
          <w:rFonts w:ascii="Arial" w:hAnsi="Arial" w:cs="Arial"/>
          <w:shd w:val="solid" w:color="FFFFFF" w:fill="auto"/>
          <w:lang w:val="en-GB"/>
        </w:rPr>
        <w:t xml:space="preserve"> et al</w:t>
      </w:r>
      <w:r w:rsidR="00885C93" w:rsidRPr="00373F63">
        <w:rPr>
          <w:rFonts w:ascii="Arial" w:hAnsi="Arial" w:cs="Arial"/>
          <w:shd w:val="solid" w:color="FFFFFF" w:fill="auto"/>
          <w:lang w:val="en-GB"/>
        </w:rPr>
        <w:t xml:space="preserve"> </w:t>
      </w:r>
      <w:r w:rsidR="00885C93" w:rsidRPr="00373F63">
        <w:rPr>
          <w:rFonts w:ascii="Arial" w:hAnsi="Arial" w:cs="Arial"/>
          <w:shd w:val="solid" w:color="FFFFFF" w:fill="auto"/>
          <w:lang w:val="en-GB"/>
        </w:rPr>
        <w:fldChar w:fldCharType="begin">
          <w:fldData xml:space="preserve">PEVuZE5vdGU+PENpdGU+PEF1dGhvcj5Db3JuZWxpPC9BdXRob3I+PFllYXI+MjAxMjwvWWVhcj48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</w:fldData>
        </w:fldChar>
      </w:r>
      <w:r w:rsidR="005141C3">
        <w:rPr>
          <w:rFonts w:ascii="Arial" w:hAnsi="Arial" w:cs="Arial"/>
          <w:shd w:val="solid" w:color="FFFFFF" w:fill="auto"/>
          <w:lang w:val="en-GB"/>
        </w:rPr>
        <w:instrText xml:space="preserve"> ADDIN EN.CITE </w:instrText>
      </w:r>
      <w:r w:rsidR="005141C3">
        <w:rPr>
          <w:rFonts w:ascii="Arial" w:hAnsi="Arial" w:cs="Arial"/>
          <w:shd w:val="solid" w:color="FFFFFF" w:fill="auto"/>
          <w:lang w:val="en-GB"/>
        </w:rPr>
        <w:fldChar w:fldCharType="begin">
          <w:fldData xml:space="preserve">PEVuZE5vdGU+PENpdGU+PEF1dGhvcj5Db3JuZWxpPC9BdXRob3I+PFllYXI+MjAxMjwvWWVhcj48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</w:fldData>
        </w:fldChar>
      </w:r>
      <w:r w:rsidR="005141C3">
        <w:rPr>
          <w:rFonts w:ascii="Arial" w:hAnsi="Arial" w:cs="Arial"/>
          <w:shd w:val="solid" w:color="FFFFFF" w:fill="auto"/>
          <w:lang w:val="en-GB"/>
        </w:rPr>
        <w:instrText xml:space="preserve"> ADDIN EN.CITE.DATA </w:instrText>
      </w:r>
      <w:r w:rsidR="005141C3">
        <w:rPr>
          <w:rFonts w:ascii="Arial" w:hAnsi="Arial" w:cs="Arial"/>
          <w:shd w:val="solid" w:color="FFFFFF" w:fill="auto"/>
          <w:lang w:val="en-GB"/>
        </w:rPr>
      </w:r>
      <w:r w:rsidR="005141C3">
        <w:rPr>
          <w:rFonts w:ascii="Arial" w:hAnsi="Arial" w:cs="Arial"/>
          <w:shd w:val="solid" w:color="FFFFFF" w:fill="auto"/>
          <w:lang w:val="en-GB"/>
        </w:rPr>
        <w:fldChar w:fldCharType="end"/>
      </w:r>
      <w:r w:rsidR="00885C93" w:rsidRPr="00373F63">
        <w:rPr>
          <w:rFonts w:ascii="Arial" w:hAnsi="Arial" w:cs="Arial"/>
          <w:shd w:val="solid" w:color="FFFFFF" w:fill="auto"/>
          <w:lang w:val="en-GB"/>
        </w:rPr>
      </w:r>
      <w:r w:rsidR="00885C93" w:rsidRPr="00373F63">
        <w:rPr>
          <w:rFonts w:ascii="Arial" w:hAnsi="Arial" w:cs="Arial"/>
          <w:shd w:val="solid" w:color="FFFFFF" w:fill="auto"/>
          <w:lang w:val="en-GB"/>
        </w:rPr>
        <w:fldChar w:fldCharType="separate"/>
      </w:r>
      <w:r w:rsidR="005141C3">
        <w:rPr>
          <w:rFonts w:ascii="Arial" w:hAnsi="Arial" w:cs="Arial"/>
          <w:noProof/>
          <w:shd w:val="solid" w:color="FFFFFF" w:fill="auto"/>
          <w:lang w:val="en-GB"/>
        </w:rPr>
        <w:t>(</w:t>
      </w:r>
      <w:hyperlink w:anchor="_ENREF_12" w:tooltip="Corneli, 2012 #4576" w:history="1">
        <w:r w:rsidR="00353A25">
          <w:rPr>
            <w:rFonts w:ascii="Arial" w:hAnsi="Arial" w:cs="Arial"/>
            <w:noProof/>
            <w:shd w:val="solid" w:color="FFFFFF" w:fill="auto"/>
            <w:lang w:val="en-GB"/>
          </w:rPr>
          <w:t>12</w:t>
        </w:r>
      </w:hyperlink>
      <w:r w:rsidR="005141C3">
        <w:rPr>
          <w:rFonts w:ascii="Arial" w:hAnsi="Arial" w:cs="Arial"/>
          <w:noProof/>
          <w:shd w:val="solid" w:color="FFFFFF" w:fill="auto"/>
          <w:lang w:val="en-GB"/>
        </w:rPr>
        <w:t>)</w:t>
      </w:r>
      <w:r w:rsidR="00885C93" w:rsidRPr="00373F63">
        <w:rPr>
          <w:rFonts w:ascii="Arial" w:hAnsi="Arial" w:cs="Arial"/>
          <w:shd w:val="solid" w:color="FFFFFF" w:fill="auto"/>
          <w:lang w:val="en-GB"/>
        </w:rPr>
        <w:fldChar w:fldCharType="end"/>
      </w:r>
      <w:r w:rsidR="008C6D93" w:rsidRPr="00373F63" w:rsidDel="00C55076">
        <w:rPr>
          <w:rFonts w:ascii="Arial" w:hAnsi="Arial" w:cs="Arial"/>
          <w:shd w:val="solid" w:color="FFFFFF" w:fill="auto"/>
          <w:lang w:val="en-GB"/>
        </w:rPr>
        <w:t xml:space="preserve"> </w:t>
      </w:r>
      <w:r w:rsidR="00E40F4C">
        <w:rPr>
          <w:rFonts w:ascii="Arial" w:hAnsi="Arial" w:cs="Arial"/>
          <w:shd w:val="solid" w:color="FFFFFF" w:fill="auto"/>
          <w:lang w:val="en-GB"/>
        </w:rPr>
        <w:t>demonstrated</w:t>
      </w:r>
      <w:r w:rsidR="00AB010A">
        <w:rPr>
          <w:rFonts w:ascii="Arial" w:hAnsi="Arial" w:cs="Arial"/>
          <w:shd w:val="solid" w:color="FFFFFF" w:fill="auto"/>
          <w:lang w:val="en-GB"/>
        </w:rPr>
        <w:t xml:space="preserve"> that </w:t>
      </w:r>
      <w:r w:rsidR="007F2CA5" w:rsidRPr="001843C3">
        <w:rPr>
          <w:rFonts w:ascii="Arial" w:hAnsi="Arial" w:cs="Arial"/>
          <w:lang w:val="en-GB"/>
        </w:rPr>
        <w:t>SpO2</w:t>
      </w:r>
      <w:r w:rsidR="006425D4">
        <w:rPr>
          <w:rFonts w:ascii="Arial" w:hAnsi="Arial" w:cs="Arial"/>
          <w:lang w:val="en-GB"/>
        </w:rPr>
        <w:t xml:space="preserve"> of </w:t>
      </w:r>
      <w:r w:rsidR="007F2CA5" w:rsidRPr="001843C3">
        <w:rPr>
          <w:rFonts w:ascii="Arial" w:hAnsi="Arial" w:cs="Arial"/>
          <w:lang w:val="en-GB"/>
        </w:rPr>
        <w:t xml:space="preserve"> 97% or less </w:t>
      </w:r>
      <w:r w:rsidR="000C5B14">
        <w:rPr>
          <w:rFonts w:ascii="Arial" w:hAnsi="Arial" w:cs="Arial"/>
          <w:lang w:val="en-GB"/>
        </w:rPr>
        <w:t xml:space="preserve">predicted an increased </w:t>
      </w:r>
      <w:r w:rsidR="00220A91">
        <w:rPr>
          <w:rFonts w:ascii="Arial" w:hAnsi="Arial" w:cs="Arial"/>
          <w:lang w:val="en-GB"/>
        </w:rPr>
        <w:t>length of hospital stay</w:t>
      </w:r>
      <w:r w:rsidR="000E36DA">
        <w:rPr>
          <w:rFonts w:ascii="Arial" w:hAnsi="Arial" w:cs="Arial"/>
          <w:lang w:val="en-GB"/>
        </w:rPr>
        <w:t xml:space="preserve">, without identifying </w:t>
      </w:r>
      <w:r w:rsidR="000C5B14">
        <w:rPr>
          <w:rFonts w:ascii="Arial" w:hAnsi="Arial" w:cs="Arial"/>
          <w:lang w:val="en-GB"/>
        </w:rPr>
        <w:t xml:space="preserve">other significant predictors </w:t>
      </w:r>
      <w:r w:rsidR="007F2CA5" w:rsidRPr="001843C3">
        <w:rPr>
          <w:rFonts w:ascii="Arial" w:hAnsi="Arial" w:cs="Arial"/>
          <w:lang w:val="en-GB"/>
        </w:rPr>
        <w:fldChar w:fldCharType="begin">
          <w:fldData xml:space="preserve">PEVuZE5vdGU+PENpdGU+PEF1dGhvcj5Db3JuZWxpPC9BdXRob3I+PFllYXI+MjAxMjwvWWVhcj48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</w:fldData>
        </w:fldChar>
      </w:r>
      <w:r w:rsidR="005141C3">
        <w:rPr>
          <w:rFonts w:ascii="Arial" w:hAnsi="Arial" w:cs="Arial"/>
          <w:lang w:val="en-GB"/>
        </w:rPr>
        <w:instrText xml:space="preserve"> ADDIN EN.CITE </w:instrText>
      </w:r>
      <w:r w:rsidR="005141C3">
        <w:rPr>
          <w:rFonts w:ascii="Arial" w:hAnsi="Arial" w:cs="Arial"/>
          <w:lang w:val="en-GB"/>
        </w:rPr>
        <w:fldChar w:fldCharType="begin">
          <w:fldData xml:space="preserve">PEVuZE5vdGU+PENpdGU+PEF1dGhvcj5Db3JuZWxpPC9BdXRob3I+PFllYXI+MjAxMjwvWWVhcj48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</w:fldData>
        </w:fldChar>
      </w:r>
      <w:r w:rsidR="005141C3">
        <w:rPr>
          <w:rFonts w:ascii="Arial" w:hAnsi="Arial" w:cs="Arial"/>
          <w:lang w:val="en-GB"/>
        </w:rPr>
        <w:instrText xml:space="preserve"> ADDIN EN.CITE.DATA </w:instrText>
      </w:r>
      <w:r w:rsidR="005141C3">
        <w:rPr>
          <w:rFonts w:ascii="Arial" w:hAnsi="Arial" w:cs="Arial"/>
          <w:lang w:val="en-GB"/>
        </w:rPr>
      </w:r>
      <w:r w:rsidR="005141C3">
        <w:rPr>
          <w:rFonts w:ascii="Arial" w:hAnsi="Arial" w:cs="Arial"/>
          <w:lang w:val="en-GB"/>
        </w:rPr>
        <w:fldChar w:fldCharType="end"/>
      </w:r>
      <w:r w:rsidR="007F2CA5" w:rsidRPr="001843C3">
        <w:rPr>
          <w:rFonts w:ascii="Arial" w:hAnsi="Arial" w:cs="Arial"/>
          <w:lang w:val="en-GB"/>
        </w:rPr>
      </w:r>
      <w:r w:rsidR="007F2CA5" w:rsidRPr="001843C3">
        <w:rPr>
          <w:rFonts w:ascii="Arial" w:hAnsi="Arial" w:cs="Arial"/>
          <w:lang w:val="en-GB"/>
        </w:rPr>
        <w:fldChar w:fldCharType="separate"/>
      </w:r>
      <w:r w:rsidR="005141C3">
        <w:rPr>
          <w:rFonts w:ascii="Arial" w:hAnsi="Arial" w:cs="Arial"/>
          <w:noProof/>
          <w:lang w:val="en-GB"/>
        </w:rPr>
        <w:t>(</w:t>
      </w:r>
      <w:hyperlink w:anchor="_ENREF_12" w:tooltip="Corneli, 2012 #4576" w:history="1">
        <w:r w:rsidR="00353A25">
          <w:rPr>
            <w:rFonts w:ascii="Arial" w:hAnsi="Arial" w:cs="Arial"/>
            <w:noProof/>
            <w:lang w:val="en-GB"/>
          </w:rPr>
          <w:t>12</w:t>
        </w:r>
      </w:hyperlink>
      <w:r w:rsidR="005141C3">
        <w:rPr>
          <w:rFonts w:ascii="Arial" w:hAnsi="Arial" w:cs="Arial"/>
          <w:noProof/>
          <w:lang w:val="en-GB"/>
        </w:rPr>
        <w:t>)</w:t>
      </w:r>
      <w:r w:rsidR="007F2CA5" w:rsidRPr="001843C3">
        <w:rPr>
          <w:rFonts w:ascii="Arial" w:hAnsi="Arial" w:cs="Arial"/>
          <w:lang w:val="en-GB"/>
        </w:rPr>
        <w:fldChar w:fldCharType="end"/>
      </w:r>
      <w:r w:rsidR="00D463C3">
        <w:rPr>
          <w:rFonts w:ascii="Arial" w:hAnsi="Arial" w:cs="Arial"/>
          <w:lang w:val="en-GB"/>
        </w:rPr>
        <w:t xml:space="preserve">. </w:t>
      </w:r>
      <w:r w:rsidR="0036519E">
        <w:rPr>
          <w:rFonts w:ascii="Arial" w:hAnsi="Arial" w:cs="Arial"/>
          <w:lang w:val="en-GB"/>
        </w:rPr>
        <w:t xml:space="preserve">As in our study, </w:t>
      </w:r>
      <w:r w:rsidR="0069009D">
        <w:rPr>
          <w:rFonts w:ascii="Arial" w:hAnsi="Arial" w:cs="Arial"/>
          <w:shd w:val="solid" w:color="FFFFFF" w:fill="auto"/>
          <w:lang w:val="en-GB" w:eastAsia="ru-RU"/>
        </w:rPr>
        <w:t xml:space="preserve">respiratory rate </w:t>
      </w:r>
      <w:r w:rsidR="001A536C">
        <w:rPr>
          <w:rFonts w:ascii="Arial" w:hAnsi="Arial" w:cs="Arial"/>
          <w:shd w:val="solid" w:color="FFFFFF" w:fill="auto"/>
          <w:lang w:val="en-GB"/>
        </w:rPr>
        <w:t xml:space="preserve">significantly </w:t>
      </w:r>
      <w:r w:rsidR="0036519E">
        <w:rPr>
          <w:rFonts w:ascii="Arial" w:hAnsi="Arial" w:cs="Arial"/>
          <w:shd w:val="solid" w:color="FFFFFF" w:fill="auto"/>
          <w:lang w:val="en-GB"/>
        </w:rPr>
        <w:t>predict</w:t>
      </w:r>
      <w:r w:rsidR="006066DA">
        <w:rPr>
          <w:rFonts w:ascii="Arial" w:hAnsi="Arial" w:cs="Arial"/>
          <w:shd w:val="solid" w:color="FFFFFF" w:fill="auto"/>
          <w:lang w:val="en-GB"/>
        </w:rPr>
        <w:t>ed</w:t>
      </w:r>
      <w:r w:rsidR="001A536C">
        <w:rPr>
          <w:rFonts w:ascii="Arial" w:hAnsi="Arial" w:cs="Arial"/>
          <w:shd w:val="solid" w:color="FFFFFF" w:fill="auto"/>
          <w:lang w:val="en-GB"/>
        </w:rPr>
        <w:t xml:space="preserve"> the need for hospitalisation of infants with acute bronchiolitis</w:t>
      </w:r>
      <w:r w:rsidR="00D07BF9" w:rsidRPr="00D07BF9" w:rsidDel="00C55076">
        <w:rPr>
          <w:rFonts w:ascii="Arial" w:hAnsi="Arial" w:cs="Arial"/>
          <w:shd w:val="solid" w:color="FFFFFF" w:fill="auto"/>
          <w:lang w:val="en-GB"/>
        </w:rPr>
        <w:t xml:space="preserve"> </w:t>
      </w:r>
      <w:r w:rsidR="00D07BF9" w:rsidRPr="00A61B65" w:rsidDel="00C55076">
        <w:rPr>
          <w:rFonts w:ascii="Arial" w:hAnsi="Arial" w:cs="Arial"/>
          <w:shd w:val="solid" w:color="FFFFFF" w:fill="auto"/>
          <w:lang w:val="en-GB"/>
        </w:rPr>
        <w:fldChar w:fldCharType="begin"/>
      </w:r>
      <w:r w:rsidR="00D07BF9">
        <w:rPr>
          <w:rFonts w:ascii="Arial" w:hAnsi="Arial" w:cs="Arial"/>
          <w:shd w:val="solid" w:color="FFFFFF" w:fill="auto"/>
          <w:lang w:val="en-GB"/>
        </w:rPr>
        <w:instrText xml:space="preserve"> ADDIN EN.CITE &lt;EndNote&gt;&lt;Cite&gt;&lt;Author&gt;Marlais&lt;/Author&gt;&lt;Year&gt;2011&lt;/Year&gt;&lt;RecNum&gt;4562&lt;/RecNum&gt;&lt;DisplayText&gt;(13)&lt;/DisplayText&gt;&lt;record&gt;&lt;rec-number&gt;4562&lt;/rec-number&gt;&lt;foreign-keys&gt;&lt;key app="EN" db-id="5x9ftttwiasdevedzs7prewwd2520spdv59t" timestamp="1461242981"&gt;4562&lt;/key&gt;&lt;/foreign-keys&gt;&lt;ref-type name="Journal Article"&gt;17&lt;/ref-type&gt;&lt;contributors&gt;&lt;authors&gt;&lt;author&gt;Marlais, M.&lt;/author&gt;&lt;author&gt;Evans, J.&lt;/author&gt;&lt;author&gt;Abrahamson, E.&lt;/author&gt;&lt;/authors&gt;&lt;/contributors&gt;&lt;auth-address&gt;Department of Paediatric Emergency Medicine, Chelsea and Westminster Hospital, 369 Fulham Road, London, UK.&lt;/auth-address&gt;&lt;titles&gt;&lt;title&gt;Clinical predictors of admission in infants with acute bronchiolitis&lt;/title&gt;&lt;secondary-title&gt;Arch Dis Child&lt;/secondary-title&gt;&lt;/titles&gt;&lt;periodical&gt;&lt;full-title&gt;Arch Dis Child&lt;/full-title&gt;&lt;abbr-1&gt;Archives of disease in childhood&lt;/abbr-1&gt;&lt;/periodical&gt;&lt;pages&gt;648-52&lt;/pages&gt;&lt;volume&gt;96&lt;/volume&gt;&lt;number&gt;7&lt;/number&gt;&lt;keywords&gt;&lt;keyword&gt;Acute Disease&lt;/keyword&gt;&lt;keyword&gt;Bronchiolitis/complications/*diagnosis&lt;/keyword&gt;&lt;keyword&gt;Decision Support Techniques&lt;/keyword&gt;&lt;keyword&gt;Emergency Service, Hospital&lt;/keyword&gt;&lt;keyword&gt;Epidemiologic Methods&lt;/keyword&gt;&lt;keyword&gt;Female&lt;/keyword&gt;&lt;keyword&gt;Hospitalization&lt;/keyword&gt;&lt;keyword&gt;Humans&lt;/keyword&gt;&lt;keyword&gt;Infant&lt;/keyword&gt;&lt;keyword&gt;London&lt;/keyword&gt;&lt;keyword&gt;Male&lt;/keyword&gt;&lt;keyword&gt;*Patient Admission&lt;/keyword&gt;&lt;keyword&gt;Prognosis&lt;/keyword&gt;&lt;/keywords&gt;&lt;dates&gt;&lt;year&gt;2011&lt;/year&gt;&lt;pub-dates&gt;&lt;date&gt;Jul&lt;/date&gt;&lt;/pub-dates&gt;&lt;/dates&gt;&lt;isbn&gt;1468-2044 (Electronic)&amp;#xD;0003-9888 (Linking)&lt;/isbn&gt;&lt;accession-num&gt;21339199&lt;/accession-num&gt;&lt;urls&gt;&lt;related-urls&gt;&lt;url&gt;http://www.ncbi.nlm.nih.gov/pubmed/21339199&lt;/url&gt;&lt;/related-urls&gt;&lt;/urls&gt;&lt;electronic-resource-num&gt;10.1136/adc.2010.201079&lt;/electronic-resource-num&gt;&lt;/record&gt;&lt;/Cite&gt;&lt;/EndNote&gt;</w:instrText>
      </w:r>
      <w:r w:rsidR="00D07BF9" w:rsidRPr="00A61B65" w:rsidDel="00C55076">
        <w:rPr>
          <w:rFonts w:ascii="Arial" w:hAnsi="Arial" w:cs="Arial"/>
          <w:shd w:val="solid" w:color="FFFFFF" w:fill="auto"/>
          <w:lang w:val="en-GB"/>
        </w:rPr>
        <w:fldChar w:fldCharType="separate"/>
      </w:r>
      <w:r w:rsidR="00D07BF9">
        <w:rPr>
          <w:rFonts w:ascii="Arial" w:hAnsi="Arial" w:cs="Arial"/>
          <w:noProof/>
          <w:shd w:val="solid" w:color="FFFFFF" w:fill="auto"/>
          <w:lang w:val="en-GB"/>
        </w:rPr>
        <w:t>(</w:t>
      </w:r>
      <w:hyperlink w:anchor="_ENREF_13" w:tooltip="Marlais, 2011 #4305" w:history="1">
        <w:r w:rsidR="00D07BF9">
          <w:rPr>
            <w:rFonts w:ascii="Arial" w:hAnsi="Arial" w:cs="Arial"/>
            <w:noProof/>
            <w:shd w:val="solid" w:color="FFFFFF" w:fill="auto"/>
            <w:lang w:val="en-GB"/>
          </w:rPr>
          <w:t>13</w:t>
        </w:r>
      </w:hyperlink>
      <w:r w:rsidR="00D07BF9">
        <w:rPr>
          <w:rFonts w:ascii="Arial" w:hAnsi="Arial" w:cs="Arial"/>
          <w:noProof/>
          <w:shd w:val="solid" w:color="FFFFFF" w:fill="auto"/>
          <w:lang w:val="en-GB"/>
        </w:rPr>
        <w:t>)</w:t>
      </w:r>
      <w:r w:rsidR="00D07BF9" w:rsidRPr="00A61B65" w:rsidDel="00C55076">
        <w:rPr>
          <w:rFonts w:ascii="Arial" w:hAnsi="Arial" w:cs="Arial"/>
          <w:shd w:val="solid" w:color="FFFFFF" w:fill="auto"/>
          <w:lang w:val="en-GB"/>
        </w:rPr>
        <w:fldChar w:fldCharType="end"/>
      </w:r>
      <w:r w:rsidR="00C61FC7">
        <w:rPr>
          <w:rFonts w:ascii="Arial" w:hAnsi="Arial" w:cs="Arial"/>
          <w:shd w:val="solid" w:color="FFFFFF" w:fill="auto"/>
          <w:lang w:val="en-GB"/>
        </w:rPr>
        <w:t>, while we, in contrast the study by Marlais et al, were unable to show heart rate to be a significant predictor of  severity outcomes</w:t>
      </w:r>
      <w:r w:rsidR="00EA5B95">
        <w:rPr>
          <w:rFonts w:ascii="Arial" w:hAnsi="Arial" w:cs="Arial"/>
          <w:shd w:val="solid" w:color="FFFFFF" w:fill="auto"/>
          <w:lang w:val="en-GB"/>
        </w:rPr>
        <w:t xml:space="preserve">. </w:t>
      </w:r>
      <w:r w:rsidR="003321B7">
        <w:rPr>
          <w:rFonts w:ascii="Arial" w:hAnsi="Arial" w:cs="Arial"/>
          <w:shd w:val="solid" w:color="FFFFFF" w:fill="auto"/>
          <w:lang w:val="en-GB"/>
        </w:rPr>
        <w:t xml:space="preserve">Young age </w:t>
      </w:r>
      <w:r w:rsidR="008508CA">
        <w:rPr>
          <w:rFonts w:ascii="Arial" w:hAnsi="Arial" w:cs="Arial"/>
          <w:shd w:val="solid" w:color="FFFFFF" w:fill="auto"/>
          <w:lang w:val="en-GB"/>
        </w:rPr>
        <w:t xml:space="preserve">is a known risk factor </w:t>
      </w:r>
      <w:r w:rsidR="009A143F" w:rsidRPr="00A61B65">
        <w:rPr>
          <w:rFonts w:ascii="Arial" w:hAnsi="Arial" w:cs="Arial"/>
          <w:shd w:val="solid" w:color="FFFFFF" w:fill="auto"/>
          <w:lang w:val="en-GB"/>
        </w:rPr>
        <w:t>of</w:t>
      </w:r>
      <w:r w:rsidR="008C6D93" w:rsidRPr="00A61B65" w:rsidDel="00C55076">
        <w:rPr>
          <w:rFonts w:ascii="Arial" w:hAnsi="Arial" w:cs="Arial"/>
          <w:shd w:val="solid" w:color="FFFFFF" w:fill="auto"/>
          <w:lang w:val="en-GB"/>
        </w:rPr>
        <w:t xml:space="preserve"> hospital admission </w:t>
      </w:r>
      <w:r w:rsidR="008C6D93" w:rsidRPr="00373F63" w:rsidDel="00C55076">
        <w:rPr>
          <w:rFonts w:ascii="Arial" w:hAnsi="Arial" w:cs="Arial"/>
          <w:shd w:val="solid" w:color="FFFFFF" w:fill="auto"/>
          <w:lang w:val="en-GB"/>
        </w:rPr>
        <w:fldChar w:fldCharType="begin"/>
      </w:r>
      <w:r w:rsidR="005141C3">
        <w:rPr>
          <w:rFonts w:ascii="Arial" w:hAnsi="Arial" w:cs="Arial"/>
          <w:shd w:val="solid" w:color="FFFFFF" w:fill="auto"/>
          <w:lang w:val="en-GB"/>
        </w:rPr>
        <w:instrText xml:space="preserve"> ADDIN EN.CITE &lt;EndNote&gt;&lt;Cite&gt;&lt;Author&gt;Marlais&lt;/Author&gt;&lt;Year&gt;2011&lt;/Year&gt;&lt;RecNum&gt;930&lt;/RecNum&gt;&lt;DisplayText&gt;(13)&lt;/DisplayText&gt;&lt;record&gt;&lt;rec-number&gt;930&lt;/rec-number&gt;&lt;foreign-keys&gt;&lt;key app="EN" db-id="5x9ftttwiasdevedzs7prewwd2520spdv59t" timestamp="1344599573"&gt;930&lt;/key&gt;&lt;/foreign-keys&gt;&lt;ref-type name="Journal Article"&gt;17&lt;/ref-type&gt;&lt;contributors&gt;&lt;authors&gt;&lt;author&gt;Marlais, M.&lt;/author&gt;&lt;author&gt;Evans, J.&lt;/author&gt;&lt;author&gt;Abrahamson, E.&lt;/author&gt;&lt;/authors&gt;&lt;/contributors&gt;&lt;auth-address&gt;Department of Paediatric Emergency Medicine, Chelsea and Westminster Hospital, 369 Fulham Road, London, UK.&lt;/auth-address&gt;&lt;titles&gt;&lt;title&gt;Clinical predictors of admission in infants with acute bronchiolitis&lt;/title&gt;&lt;secondary-title&gt;Arch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childhood&lt;/abbr-1&gt;&lt;/alt-periodical&gt;&lt;pages&gt;648-52&lt;/pages&gt;&lt;volume&gt;96&lt;/volume&gt;&lt;number&gt;7&lt;/number&gt;&lt;edition&gt;2011/02/23&lt;/edition&gt;&lt;keywords&gt;&lt;keyword&gt;Acute Disease&lt;/keyword&gt;&lt;keyword&gt;Bronchiolitis/complications/*diagnosis&lt;/keyword&gt;&lt;keyword&gt;Decision Support Techniques&lt;/keyword&gt;&lt;keyword&gt;Emergency Service, Hospital&lt;/keyword&gt;&lt;keyword&gt;Epidemiologic Methods&lt;/keyword&gt;&lt;keyword&gt;Female&lt;/keyword&gt;&lt;keyword&gt;Hospitalization&lt;/keyword&gt;&lt;keyword&gt;Humans&lt;/keyword&gt;&lt;keyword&gt;Infant&lt;/keyword&gt;&lt;keyword&gt;London&lt;/keyword&gt;&lt;keyword&gt;Male&lt;/keyword&gt;&lt;keyword&gt;*Patient Admission&lt;/keyword&gt;&lt;keyword&gt;Prognosis&lt;/keyword&gt;&lt;/keywords&gt;&lt;dates&gt;&lt;year&gt;2011&lt;/year&gt;&lt;pub-dates&gt;&lt;date&gt;Jul&lt;/date&gt;&lt;/pub-dates&gt;&lt;/dates&gt;&lt;isbn&gt;1468-2044 (Electronic)&amp;#xD;0003-9888 (Linking)&lt;/isbn&gt;&lt;accession-num&gt;21339199&lt;/accession-num&gt;&lt;urls&gt;&lt;related-urls&gt;&lt;url&gt;http://www.ncbi.nlm.nih.gov/pubmed/21339199&lt;/url&gt;&lt;/related-urls&gt;&lt;/urls&gt;&lt;electronic-resource-num&gt;10.1136/adc.2010.201079&lt;/electronic-resource-num&gt;&lt;language&gt;eng&lt;/language&gt;&lt;/record&gt;&lt;/Cite&gt;&lt;/EndNote&gt;</w:instrText>
      </w:r>
      <w:r w:rsidR="008C6D93" w:rsidRPr="00373F63" w:rsidDel="00C55076">
        <w:rPr>
          <w:rFonts w:ascii="Arial" w:hAnsi="Arial" w:cs="Arial"/>
          <w:shd w:val="solid" w:color="FFFFFF" w:fill="auto"/>
          <w:lang w:val="en-GB"/>
        </w:rPr>
        <w:fldChar w:fldCharType="separate"/>
      </w:r>
      <w:r w:rsidR="005141C3">
        <w:rPr>
          <w:rFonts w:ascii="Arial" w:hAnsi="Arial" w:cs="Arial"/>
          <w:noProof/>
          <w:shd w:val="solid" w:color="FFFFFF" w:fill="auto"/>
          <w:lang w:val="en-GB"/>
        </w:rPr>
        <w:t>(</w:t>
      </w:r>
      <w:hyperlink w:anchor="_ENREF_13" w:tooltip="Marlais, 2011 #4305" w:history="1">
        <w:r w:rsidR="00353A25">
          <w:rPr>
            <w:rFonts w:ascii="Arial" w:hAnsi="Arial" w:cs="Arial"/>
            <w:noProof/>
            <w:shd w:val="solid" w:color="FFFFFF" w:fill="auto"/>
            <w:lang w:val="en-GB"/>
          </w:rPr>
          <w:t>13</w:t>
        </w:r>
      </w:hyperlink>
      <w:r w:rsidR="005141C3">
        <w:rPr>
          <w:rFonts w:ascii="Arial" w:hAnsi="Arial" w:cs="Arial"/>
          <w:noProof/>
          <w:shd w:val="solid" w:color="FFFFFF" w:fill="auto"/>
          <w:lang w:val="en-GB"/>
        </w:rPr>
        <w:t>)</w:t>
      </w:r>
      <w:r w:rsidR="008C6D93" w:rsidRPr="00373F63" w:rsidDel="00C55076">
        <w:rPr>
          <w:rFonts w:ascii="Arial" w:hAnsi="Arial" w:cs="Arial"/>
          <w:shd w:val="solid" w:color="FFFFFF" w:fill="auto"/>
          <w:lang w:val="en-GB"/>
        </w:rPr>
        <w:fldChar w:fldCharType="end"/>
      </w:r>
      <w:r w:rsidR="008508CA">
        <w:rPr>
          <w:rFonts w:ascii="Arial" w:hAnsi="Arial" w:cs="Arial"/>
          <w:shd w:val="solid" w:color="FFFFFF" w:fill="auto"/>
          <w:lang w:val="en-GB"/>
        </w:rPr>
        <w:t>,</w:t>
      </w:r>
      <w:r w:rsidR="008C6D93" w:rsidRPr="00A61B65" w:rsidDel="00C55076">
        <w:rPr>
          <w:rFonts w:ascii="Arial" w:hAnsi="Arial" w:cs="Arial"/>
          <w:shd w:val="solid" w:color="FFFFFF" w:fill="auto"/>
          <w:lang w:val="en-GB"/>
        </w:rPr>
        <w:t xml:space="preserve"> need for intensive care </w:t>
      </w:r>
      <w:r w:rsidR="008C6D93" w:rsidRPr="00A61B65" w:rsidDel="00C55076">
        <w:rPr>
          <w:rFonts w:ascii="Arial" w:hAnsi="Arial" w:cs="Arial"/>
          <w:shd w:val="solid" w:color="FFFFFF" w:fill="auto"/>
          <w:lang w:val="en-GB"/>
        </w:rPr>
        <w:fldChar w:fldCharType="begin">
          <w:fldData xml:space="preserve">PEVuZE5vdGU+PENpdGU+PEF1dGhvcj5Wb2V0czwvQXV0aG9yPjxZZWFyPjIwMDY8L1llYXI+PFJl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=
</w:fldData>
        </w:fldChar>
      </w:r>
      <w:r w:rsidR="005141C3">
        <w:rPr>
          <w:rFonts w:ascii="Arial" w:hAnsi="Arial" w:cs="Arial"/>
          <w:shd w:val="solid" w:color="FFFFFF" w:fill="auto"/>
          <w:lang w:val="en-GB"/>
        </w:rPr>
        <w:instrText xml:space="preserve"> ADDIN EN.CITE </w:instrText>
      </w:r>
      <w:r w:rsidR="005141C3">
        <w:rPr>
          <w:rFonts w:ascii="Arial" w:hAnsi="Arial" w:cs="Arial"/>
          <w:shd w:val="solid" w:color="FFFFFF" w:fill="auto"/>
          <w:lang w:val="en-GB"/>
        </w:rPr>
        <w:fldChar w:fldCharType="begin">
          <w:fldData xml:space="preserve">PEVuZE5vdGU+PENpdGU+PEF1dGhvcj5Wb2V0czwvQXV0aG9yPjxZZWFyPjIwMDY8L1llYXI+PFJl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=
</w:fldData>
        </w:fldChar>
      </w:r>
      <w:r w:rsidR="005141C3">
        <w:rPr>
          <w:rFonts w:ascii="Arial" w:hAnsi="Arial" w:cs="Arial"/>
          <w:shd w:val="solid" w:color="FFFFFF" w:fill="auto"/>
          <w:lang w:val="en-GB"/>
        </w:rPr>
        <w:instrText xml:space="preserve"> ADDIN EN.CITE.DATA </w:instrText>
      </w:r>
      <w:r w:rsidR="005141C3">
        <w:rPr>
          <w:rFonts w:ascii="Arial" w:hAnsi="Arial" w:cs="Arial"/>
          <w:shd w:val="solid" w:color="FFFFFF" w:fill="auto"/>
          <w:lang w:val="en-GB"/>
        </w:rPr>
      </w:r>
      <w:r w:rsidR="005141C3">
        <w:rPr>
          <w:rFonts w:ascii="Arial" w:hAnsi="Arial" w:cs="Arial"/>
          <w:shd w:val="solid" w:color="FFFFFF" w:fill="auto"/>
          <w:lang w:val="en-GB"/>
        </w:rPr>
        <w:fldChar w:fldCharType="end"/>
      </w:r>
      <w:r w:rsidR="008C6D93" w:rsidRPr="00A61B65" w:rsidDel="00C55076">
        <w:rPr>
          <w:rFonts w:ascii="Arial" w:hAnsi="Arial" w:cs="Arial"/>
          <w:shd w:val="solid" w:color="FFFFFF" w:fill="auto"/>
          <w:lang w:val="en-GB"/>
        </w:rPr>
      </w:r>
      <w:r w:rsidR="008C6D93" w:rsidRPr="00A61B65" w:rsidDel="00C55076">
        <w:rPr>
          <w:rFonts w:ascii="Arial" w:hAnsi="Arial" w:cs="Arial"/>
          <w:shd w:val="solid" w:color="FFFFFF" w:fill="auto"/>
          <w:lang w:val="en-GB"/>
        </w:rPr>
        <w:fldChar w:fldCharType="separate"/>
      </w:r>
      <w:r w:rsidR="005141C3">
        <w:rPr>
          <w:rFonts w:ascii="Arial" w:hAnsi="Arial" w:cs="Arial"/>
          <w:noProof/>
          <w:shd w:val="solid" w:color="FFFFFF" w:fill="auto"/>
          <w:lang w:val="en-GB"/>
        </w:rPr>
        <w:t>(</w:t>
      </w:r>
      <w:hyperlink w:anchor="_ENREF_10" w:tooltip="Voets, 2006 #4571" w:history="1">
        <w:r w:rsidR="00353A25">
          <w:rPr>
            <w:rFonts w:ascii="Arial" w:hAnsi="Arial" w:cs="Arial"/>
            <w:noProof/>
            <w:shd w:val="solid" w:color="FFFFFF" w:fill="auto"/>
            <w:lang w:val="en-GB"/>
          </w:rPr>
          <w:t>10</w:t>
        </w:r>
      </w:hyperlink>
      <w:r w:rsidR="005141C3">
        <w:rPr>
          <w:rFonts w:ascii="Arial" w:hAnsi="Arial" w:cs="Arial"/>
          <w:noProof/>
          <w:shd w:val="solid" w:color="FFFFFF" w:fill="auto"/>
          <w:lang w:val="en-GB"/>
        </w:rPr>
        <w:t>)</w:t>
      </w:r>
      <w:r w:rsidR="008C6D93" w:rsidRPr="00A61B65" w:rsidDel="00C55076">
        <w:rPr>
          <w:rFonts w:ascii="Arial" w:hAnsi="Arial" w:cs="Arial"/>
          <w:shd w:val="solid" w:color="FFFFFF" w:fill="auto"/>
          <w:lang w:val="en-GB"/>
        </w:rPr>
        <w:fldChar w:fldCharType="end"/>
      </w:r>
      <w:r w:rsidR="008508CA">
        <w:rPr>
          <w:rFonts w:ascii="Arial" w:hAnsi="Arial" w:cs="Arial"/>
          <w:shd w:val="solid" w:color="FFFFFF" w:fill="auto"/>
          <w:lang w:val="en-GB"/>
        </w:rPr>
        <w:t xml:space="preserve"> and</w:t>
      </w:r>
      <w:r w:rsidR="008C6D93" w:rsidRPr="00A61B65" w:rsidDel="00C55076">
        <w:rPr>
          <w:rFonts w:ascii="Arial" w:hAnsi="Arial" w:cs="Arial"/>
          <w:shd w:val="solid" w:color="FFFFFF" w:fill="auto"/>
          <w:lang w:val="en-GB"/>
        </w:rPr>
        <w:t xml:space="preserve"> </w:t>
      </w:r>
      <w:r w:rsidR="008C6D93" w:rsidRPr="00A61B65" w:rsidDel="00C55076">
        <w:rPr>
          <w:rFonts w:ascii="Arial" w:hAnsi="Arial" w:cs="Arial"/>
          <w:lang w:val="en-GB"/>
        </w:rPr>
        <w:t>length of stay</w:t>
      </w:r>
      <w:r w:rsidR="008508CA">
        <w:rPr>
          <w:rFonts w:ascii="Arial" w:hAnsi="Arial" w:cs="Arial"/>
          <w:lang w:val="en-GB"/>
        </w:rPr>
        <w:t xml:space="preserve">. In </w:t>
      </w:r>
      <w:r w:rsidR="00390F48">
        <w:rPr>
          <w:rFonts w:ascii="Arial" w:hAnsi="Arial" w:cs="Arial"/>
          <w:lang w:val="en-GB"/>
        </w:rPr>
        <w:t>addition,</w:t>
      </w:r>
      <w:r w:rsidR="008508CA">
        <w:rPr>
          <w:rFonts w:ascii="Arial" w:hAnsi="Arial" w:cs="Arial"/>
          <w:lang w:val="en-GB"/>
        </w:rPr>
        <w:t xml:space="preserve"> our study found</w:t>
      </w:r>
      <w:r w:rsidR="008C6D93" w:rsidRPr="00A61B65" w:rsidDel="00C55076">
        <w:rPr>
          <w:rFonts w:ascii="Arial" w:hAnsi="Arial" w:cs="Arial"/>
          <w:shd w:val="solid" w:color="FFFFFF" w:fill="auto"/>
          <w:lang w:val="en-GB"/>
        </w:rPr>
        <w:t xml:space="preserve"> </w:t>
      </w:r>
      <w:r w:rsidR="008508CA">
        <w:rPr>
          <w:rFonts w:ascii="Arial" w:hAnsi="Arial" w:cs="Arial"/>
          <w:shd w:val="solid" w:color="FFFFFF" w:fill="auto"/>
          <w:lang w:val="en-GB"/>
        </w:rPr>
        <w:t>younger age as a predict</w:t>
      </w:r>
      <w:r w:rsidR="00C61FC7">
        <w:rPr>
          <w:rFonts w:ascii="Arial" w:hAnsi="Arial" w:cs="Arial"/>
          <w:shd w:val="solid" w:color="FFFFFF" w:fill="auto"/>
          <w:lang w:val="en-GB"/>
        </w:rPr>
        <w:t xml:space="preserve">or </w:t>
      </w:r>
      <w:r w:rsidR="00243BC2">
        <w:rPr>
          <w:rFonts w:ascii="Arial" w:hAnsi="Arial" w:cs="Arial"/>
          <w:shd w:val="solid" w:color="FFFFFF" w:fill="auto"/>
          <w:lang w:val="en-GB"/>
        </w:rPr>
        <w:t xml:space="preserve">of </w:t>
      </w:r>
      <w:r w:rsidR="008508CA">
        <w:rPr>
          <w:rFonts w:ascii="Arial" w:hAnsi="Arial" w:cs="Arial"/>
          <w:shd w:val="solid" w:color="FFFFFF" w:fill="auto"/>
          <w:lang w:val="en-GB"/>
        </w:rPr>
        <w:t xml:space="preserve">supportive care. </w:t>
      </w:r>
      <w:r w:rsidR="004525F9">
        <w:rPr>
          <w:rFonts w:ascii="Arial" w:hAnsi="Arial" w:cs="Arial"/>
          <w:shd w:val="solid" w:color="FFFFFF" w:fill="auto"/>
          <w:lang w:val="en-GB"/>
        </w:rPr>
        <w:t>Although b</w:t>
      </w:r>
      <w:r w:rsidR="008C6D93" w:rsidRPr="00A61B65" w:rsidDel="00C55076">
        <w:rPr>
          <w:rFonts w:ascii="Arial" w:hAnsi="Arial" w:cs="Arial"/>
          <w:shd w:val="solid" w:color="FFFFFF" w:fill="auto"/>
          <w:lang w:val="en-GB"/>
        </w:rPr>
        <w:t xml:space="preserve">oys dominated hospital admissions for acute bronchiolitis in our, as well as </w:t>
      </w:r>
      <w:r w:rsidR="009A143F" w:rsidRPr="00A61B65">
        <w:rPr>
          <w:rFonts w:ascii="Arial" w:hAnsi="Arial" w:cs="Arial"/>
          <w:shd w:val="solid" w:color="FFFFFF" w:fill="auto"/>
          <w:lang w:val="en-GB"/>
        </w:rPr>
        <w:t xml:space="preserve">in </w:t>
      </w:r>
      <w:r w:rsidR="008C6D93" w:rsidRPr="00150BE3" w:rsidDel="00C55076">
        <w:rPr>
          <w:rFonts w:ascii="Arial" w:hAnsi="Arial" w:cs="Arial"/>
          <w:shd w:val="solid" w:color="FFFFFF" w:fill="auto"/>
          <w:lang w:val="en-GB"/>
        </w:rPr>
        <w:t xml:space="preserve">other studies </w:t>
      </w:r>
      <w:r w:rsidR="008C6D93" w:rsidRPr="00150BE3" w:rsidDel="00C55076">
        <w:rPr>
          <w:rFonts w:ascii="Arial" w:hAnsi="Arial" w:cs="Arial"/>
          <w:shd w:val="solid" w:color="FFFFFF" w:fill="auto"/>
          <w:lang w:val="en-GB"/>
        </w:rPr>
        <w:fldChar w:fldCharType="begin">
          <w:fldData xml:space="preserve">PEVuZE5vdGU+PENpdGU+PEF1dGhvcj5NYXJsYWlzPC9BdXRob3I+PFllYXI+MjAxMTwvWWVhcj48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</w:fldData>
        </w:fldChar>
      </w:r>
      <w:r w:rsidR="005141C3">
        <w:rPr>
          <w:rFonts w:ascii="Arial" w:hAnsi="Arial" w:cs="Arial"/>
          <w:shd w:val="solid" w:color="FFFFFF" w:fill="auto"/>
          <w:lang w:val="en-GB"/>
        </w:rPr>
        <w:instrText xml:space="preserve"> ADDIN EN.CITE </w:instrText>
      </w:r>
      <w:r w:rsidR="005141C3">
        <w:rPr>
          <w:rFonts w:ascii="Arial" w:hAnsi="Arial" w:cs="Arial"/>
          <w:shd w:val="solid" w:color="FFFFFF" w:fill="auto"/>
          <w:lang w:val="en-GB"/>
        </w:rPr>
        <w:fldChar w:fldCharType="begin">
          <w:fldData xml:space="preserve">PEVuZE5vdGU+PENpdGU+PEF1dGhvcj5NYXJsYWlzPC9BdXRob3I+PFllYXI+MjAxMTwvWWVhcj48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</w:fldData>
        </w:fldChar>
      </w:r>
      <w:r w:rsidR="005141C3">
        <w:rPr>
          <w:rFonts w:ascii="Arial" w:hAnsi="Arial" w:cs="Arial"/>
          <w:shd w:val="solid" w:color="FFFFFF" w:fill="auto"/>
          <w:lang w:val="en-GB"/>
        </w:rPr>
        <w:instrText xml:space="preserve"> ADDIN EN.CITE.DATA </w:instrText>
      </w:r>
      <w:r w:rsidR="005141C3">
        <w:rPr>
          <w:rFonts w:ascii="Arial" w:hAnsi="Arial" w:cs="Arial"/>
          <w:shd w:val="solid" w:color="FFFFFF" w:fill="auto"/>
          <w:lang w:val="en-GB"/>
        </w:rPr>
      </w:r>
      <w:r w:rsidR="005141C3">
        <w:rPr>
          <w:rFonts w:ascii="Arial" w:hAnsi="Arial" w:cs="Arial"/>
          <w:shd w:val="solid" w:color="FFFFFF" w:fill="auto"/>
          <w:lang w:val="en-GB"/>
        </w:rPr>
        <w:fldChar w:fldCharType="end"/>
      </w:r>
      <w:r w:rsidR="008C6D93" w:rsidRPr="00150BE3" w:rsidDel="00C55076">
        <w:rPr>
          <w:rFonts w:ascii="Arial" w:hAnsi="Arial" w:cs="Arial"/>
          <w:shd w:val="solid" w:color="FFFFFF" w:fill="auto"/>
          <w:lang w:val="en-GB"/>
        </w:rPr>
      </w:r>
      <w:r w:rsidR="008C6D93" w:rsidRPr="00150BE3" w:rsidDel="00C55076">
        <w:rPr>
          <w:rFonts w:ascii="Arial" w:hAnsi="Arial" w:cs="Arial"/>
          <w:shd w:val="solid" w:color="FFFFFF" w:fill="auto"/>
          <w:lang w:val="en-GB"/>
        </w:rPr>
        <w:fldChar w:fldCharType="separate"/>
      </w:r>
      <w:r w:rsidR="005141C3">
        <w:rPr>
          <w:rFonts w:ascii="Arial" w:hAnsi="Arial" w:cs="Arial"/>
          <w:noProof/>
          <w:shd w:val="solid" w:color="FFFFFF" w:fill="auto"/>
          <w:lang w:val="en-GB"/>
        </w:rPr>
        <w:t>(</w:t>
      </w:r>
      <w:hyperlink w:anchor="_ENREF_2" w:tooltip="Meissner, 2016 #4484" w:history="1">
        <w:r w:rsidR="00353A25">
          <w:rPr>
            <w:rFonts w:ascii="Arial" w:hAnsi="Arial" w:cs="Arial"/>
            <w:noProof/>
            <w:shd w:val="solid" w:color="FFFFFF" w:fill="auto"/>
            <w:lang w:val="en-GB"/>
          </w:rPr>
          <w:t>2</w:t>
        </w:r>
      </w:hyperlink>
      <w:r w:rsidR="005141C3">
        <w:rPr>
          <w:rFonts w:ascii="Arial" w:hAnsi="Arial" w:cs="Arial"/>
          <w:noProof/>
          <w:shd w:val="solid" w:color="FFFFFF" w:fill="auto"/>
          <w:lang w:val="en-GB"/>
        </w:rPr>
        <w:t>,</w:t>
      </w:r>
      <w:hyperlink w:anchor="_ENREF_13" w:tooltip="Marlais, 2011 #4305" w:history="1">
        <w:r w:rsidR="00353A25">
          <w:rPr>
            <w:rFonts w:ascii="Arial" w:hAnsi="Arial" w:cs="Arial"/>
            <w:noProof/>
            <w:shd w:val="solid" w:color="FFFFFF" w:fill="auto"/>
            <w:lang w:val="en-GB"/>
          </w:rPr>
          <w:t>13</w:t>
        </w:r>
      </w:hyperlink>
      <w:r w:rsidR="005141C3">
        <w:rPr>
          <w:rFonts w:ascii="Arial" w:hAnsi="Arial" w:cs="Arial"/>
          <w:noProof/>
          <w:shd w:val="solid" w:color="FFFFFF" w:fill="auto"/>
          <w:lang w:val="en-GB"/>
        </w:rPr>
        <w:t>)</w:t>
      </w:r>
      <w:r w:rsidR="008C6D93" w:rsidRPr="00150BE3" w:rsidDel="00C55076">
        <w:rPr>
          <w:rFonts w:ascii="Arial" w:hAnsi="Arial" w:cs="Arial"/>
          <w:shd w:val="solid" w:color="FFFFFF" w:fill="auto"/>
          <w:lang w:val="en-GB"/>
        </w:rPr>
        <w:fldChar w:fldCharType="end"/>
      </w:r>
      <w:r w:rsidR="008C6D93" w:rsidRPr="00150BE3" w:rsidDel="00C55076">
        <w:rPr>
          <w:rFonts w:ascii="Arial" w:hAnsi="Arial" w:cs="Arial"/>
          <w:shd w:val="solid" w:color="FFFFFF" w:fill="auto"/>
          <w:lang w:val="en-GB"/>
        </w:rPr>
        <w:t>, female sex increased the likelihood of receiving supportive care, all other factors being equal. To our knowledge, this has not previously been reported.</w:t>
      </w:r>
    </w:p>
    <w:p w14:paraId="1C2E20A3" w14:textId="77777777" w:rsidR="00150BE3" w:rsidRPr="008937C8" w:rsidRDefault="00150BE3" w:rsidP="00C54787">
      <w:pPr>
        <w:pStyle w:val="NoSpacing"/>
        <w:spacing w:line="480" w:lineRule="auto"/>
        <w:rPr>
          <w:rFonts w:ascii="Arial" w:hAnsi="Arial" w:cs="Arial"/>
          <w:color w:val="222222"/>
          <w:shd w:val="clear" w:color="auto" w:fill="FFFFFF"/>
          <w:lang w:val="en-GB"/>
        </w:rPr>
      </w:pPr>
    </w:p>
    <w:p w14:paraId="30A6E0C3" w14:textId="43831693" w:rsidR="00C54787" w:rsidRPr="008937C8" w:rsidRDefault="00D73C59" w:rsidP="00C54787">
      <w:pPr>
        <w:pStyle w:val="NoSpacing"/>
        <w:spacing w:line="480" w:lineRule="auto"/>
        <w:rPr>
          <w:rFonts w:ascii="Arial" w:hAnsi="Arial" w:cs="Arial"/>
          <w:lang w:val="en-GB"/>
        </w:rPr>
      </w:pPr>
      <w:r>
        <w:rPr>
          <w:rFonts w:ascii="Arial" w:hAnsi="Arial" w:cs="Arial"/>
          <w:color w:val="222222"/>
          <w:shd w:val="clear" w:color="auto" w:fill="FFFFFF"/>
          <w:lang w:val="en-GB"/>
        </w:rPr>
        <w:t>T</w:t>
      </w:r>
      <w:r w:rsidR="00282D16" w:rsidRPr="008937C8">
        <w:rPr>
          <w:rFonts w:ascii="Arial" w:hAnsi="Arial" w:cs="Arial"/>
          <w:color w:val="222222"/>
          <w:shd w:val="clear" w:color="auto" w:fill="FFFFFF"/>
          <w:lang w:val="en-GB"/>
        </w:rPr>
        <w:t xml:space="preserve">he AUC of 0.76 in </w:t>
      </w:r>
      <w:r w:rsidR="00B110E1">
        <w:rPr>
          <w:rFonts w:ascii="Arial" w:hAnsi="Arial" w:cs="Arial"/>
          <w:color w:val="222222"/>
          <w:shd w:val="clear" w:color="auto" w:fill="FFFFFF"/>
          <w:lang w:val="en-GB"/>
        </w:rPr>
        <w:t xml:space="preserve">our </w:t>
      </w:r>
      <w:r w:rsidR="00724936" w:rsidRPr="008937C8">
        <w:rPr>
          <w:rFonts w:ascii="Arial" w:hAnsi="Arial" w:cs="Arial"/>
          <w:color w:val="222222"/>
          <w:shd w:val="clear" w:color="auto" w:fill="FFFFFF"/>
          <w:lang w:val="en-GB"/>
        </w:rPr>
        <w:t>supportive care prediction algorithm</w:t>
      </w:r>
      <w:r w:rsidR="00724936">
        <w:rPr>
          <w:rFonts w:ascii="Arial" w:hAnsi="Arial" w:cs="Arial"/>
          <w:color w:val="222222"/>
          <w:shd w:val="clear" w:color="auto" w:fill="FFFFFF"/>
          <w:lang w:val="en-GB"/>
        </w:rPr>
        <w:t xml:space="preserve"> is comparable </w:t>
      </w:r>
      <w:r>
        <w:rPr>
          <w:rFonts w:ascii="Arial" w:hAnsi="Arial" w:cs="Arial"/>
          <w:color w:val="222222"/>
          <w:shd w:val="clear" w:color="auto" w:fill="FFFFFF"/>
          <w:lang w:val="en-GB"/>
        </w:rPr>
        <w:t>to the AUC of 0.81 reported by</w:t>
      </w:r>
      <w:r w:rsidR="00282D16" w:rsidRPr="008937C8">
        <w:rPr>
          <w:rFonts w:ascii="Arial" w:hAnsi="Arial" w:cs="Arial"/>
          <w:color w:val="222222"/>
          <w:shd w:val="clear" w:color="auto" w:fill="FFFFFF"/>
          <w:lang w:val="en-GB"/>
        </w:rPr>
        <w:t xml:space="preserve"> Marlais et al </w:t>
      </w:r>
      <w:r w:rsidR="002C2E74" w:rsidRPr="008937C8">
        <w:rPr>
          <w:rFonts w:ascii="Arial" w:hAnsi="Arial" w:cs="Arial"/>
          <w:color w:val="222222"/>
          <w:shd w:val="clear" w:color="auto" w:fill="FFFFFF"/>
          <w:lang w:val="en-GB"/>
        </w:rPr>
        <w:t>(</w:t>
      </w:r>
      <w:r w:rsidR="002C2E74" w:rsidRPr="008937C8">
        <w:rPr>
          <w:rFonts w:ascii="Arial" w:hAnsi="Arial" w:cs="Arial"/>
          <w:color w:val="000000"/>
          <w:shd w:val="clear" w:color="auto" w:fill="FFFFFF"/>
          <w:lang w:val="en-GB"/>
        </w:rPr>
        <w:t>14</w:t>
      </w:r>
      <w:r w:rsidR="002C2E74" w:rsidRPr="008937C8">
        <w:rPr>
          <w:rFonts w:ascii="Arial" w:hAnsi="Arial" w:cs="Arial"/>
          <w:color w:val="222222"/>
          <w:shd w:val="clear" w:color="auto" w:fill="FFFFFF"/>
          <w:lang w:val="en-GB"/>
        </w:rPr>
        <w:t>)</w:t>
      </w:r>
      <w:r w:rsidR="002C2E74">
        <w:rPr>
          <w:rFonts w:ascii="Arial" w:hAnsi="Arial" w:cs="Arial"/>
          <w:color w:val="222222"/>
          <w:shd w:val="clear" w:color="auto" w:fill="FFFFFF"/>
          <w:lang w:val="en-GB"/>
        </w:rPr>
        <w:t xml:space="preserve"> </w:t>
      </w:r>
      <w:r>
        <w:rPr>
          <w:rFonts w:ascii="Arial" w:hAnsi="Arial" w:cs="Arial"/>
          <w:color w:val="222222"/>
          <w:shd w:val="clear" w:color="auto" w:fill="FFFFFF"/>
          <w:lang w:val="en-GB"/>
        </w:rPr>
        <w:t xml:space="preserve">predicting </w:t>
      </w:r>
      <w:r w:rsidRPr="008937C8">
        <w:rPr>
          <w:rFonts w:ascii="Arial" w:hAnsi="Arial" w:cs="Arial"/>
          <w:color w:val="222222"/>
          <w:shd w:val="clear" w:color="auto" w:fill="FFFFFF"/>
          <w:lang w:val="en-GB"/>
        </w:rPr>
        <w:t>the need of hospital admission</w:t>
      </w:r>
      <w:r w:rsidR="00362B34">
        <w:rPr>
          <w:rFonts w:ascii="Arial" w:hAnsi="Arial" w:cs="Arial"/>
          <w:color w:val="222222"/>
          <w:shd w:val="clear" w:color="auto" w:fill="FFFFFF"/>
          <w:lang w:val="en-GB"/>
        </w:rPr>
        <w:t>,</w:t>
      </w:r>
      <w:r>
        <w:rPr>
          <w:rFonts w:ascii="Arial" w:hAnsi="Arial" w:cs="Arial"/>
          <w:color w:val="222222"/>
          <w:shd w:val="clear" w:color="auto" w:fill="FFFFFF"/>
          <w:lang w:val="en-GB"/>
        </w:rPr>
        <w:t xml:space="preserve"> </w:t>
      </w:r>
      <w:r w:rsidR="00747ECA">
        <w:rPr>
          <w:rFonts w:ascii="Arial" w:hAnsi="Arial" w:cs="Arial"/>
          <w:color w:val="222222"/>
          <w:shd w:val="clear" w:color="auto" w:fill="FFFFFF"/>
          <w:lang w:val="en-GB"/>
        </w:rPr>
        <w:t xml:space="preserve">but lower than the </w:t>
      </w:r>
      <w:r w:rsidR="00747ECA" w:rsidRPr="008937C8">
        <w:rPr>
          <w:rFonts w:ascii="Arial" w:hAnsi="Arial" w:cs="Arial"/>
          <w:color w:val="222222"/>
          <w:shd w:val="clear" w:color="auto" w:fill="FFFFFF"/>
          <w:lang w:val="en-GB"/>
        </w:rPr>
        <w:t>AUC of 0.86 of the Pediatric Risk of Admission score (</w:t>
      </w:r>
      <w:r w:rsidR="00747ECA" w:rsidRPr="008937C8">
        <w:rPr>
          <w:rFonts w:ascii="Arial" w:hAnsi="Arial" w:cs="Arial"/>
          <w:color w:val="000000"/>
          <w:shd w:val="clear" w:color="auto" w:fill="FFFFFF"/>
          <w:lang w:val="en-GB"/>
        </w:rPr>
        <w:t>4</w:t>
      </w:r>
      <w:r w:rsidR="00747ECA" w:rsidRPr="008937C8">
        <w:rPr>
          <w:rFonts w:ascii="Arial" w:hAnsi="Arial" w:cs="Arial"/>
          <w:color w:val="222222"/>
          <w:shd w:val="clear" w:color="auto" w:fill="FFFFFF"/>
          <w:lang w:val="en-GB"/>
        </w:rPr>
        <w:t>)</w:t>
      </w:r>
      <w:r w:rsidR="00C82CB1">
        <w:rPr>
          <w:rFonts w:ascii="Arial" w:hAnsi="Arial" w:cs="Arial"/>
          <w:color w:val="222222"/>
          <w:shd w:val="clear" w:color="auto" w:fill="FFFFFF"/>
          <w:lang w:val="en-GB"/>
        </w:rPr>
        <w:t xml:space="preserve">. In contrast to our prediction algorithm applied to moderately to severe acute bronchiolitis in patients already admitted to hospital, the latter two algorithms </w:t>
      </w:r>
      <w:r w:rsidR="000825A9">
        <w:rPr>
          <w:rFonts w:ascii="Arial" w:hAnsi="Arial" w:cs="Arial"/>
          <w:color w:val="222222"/>
          <w:shd w:val="clear" w:color="auto" w:fill="FFFFFF"/>
          <w:lang w:val="en-GB"/>
        </w:rPr>
        <w:t xml:space="preserve">assessed </w:t>
      </w:r>
      <w:r w:rsidR="00C82CB1">
        <w:rPr>
          <w:rFonts w:ascii="Arial" w:hAnsi="Arial" w:cs="Arial"/>
          <w:color w:val="222222"/>
          <w:shd w:val="clear" w:color="auto" w:fill="FFFFFF"/>
          <w:lang w:val="en-GB"/>
        </w:rPr>
        <w:t xml:space="preserve">predicted </w:t>
      </w:r>
      <w:r w:rsidR="000825A9">
        <w:rPr>
          <w:rFonts w:ascii="Arial" w:hAnsi="Arial" w:cs="Arial"/>
          <w:color w:val="222222"/>
          <w:shd w:val="clear" w:color="auto" w:fill="FFFFFF"/>
          <w:lang w:val="en-GB"/>
        </w:rPr>
        <w:t xml:space="preserve">if the risk of being admitted to </w:t>
      </w:r>
      <w:r w:rsidR="009E649E">
        <w:rPr>
          <w:rFonts w:ascii="Arial" w:hAnsi="Arial" w:cs="Arial"/>
          <w:color w:val="222222"/>
          <w:shd w:val="clear" w:color="auto" w:fill="FFFFFF"/>
          <w:lang w:val="en-GB"/>
        </w:rPr>
        <w:t>hospital, suggesting a group of infants with less severe disease</w:t>
      </w:r>
      <w:r w:rsidR="002C2E74">
        <w:rPr>
          <w:rFonts w:ascii="Arial" w:hAnsi="Arial" w:cs="Arial"/>
          <w:color w:val="222222"/>
          <w:shd w:val="clear" w:color="auto" w:fill="FFFFFF"/>
          <w:lang w:val="en-GB"/>
        </w:rPr>
        <w:t xml:space="preserve">. Nevertheless, similar to our model, the prediction model by Marlais et al </w:t>
      </w:r>
      <w:r w:rsidR="00B110E1">
        <w:rPr>
          <w:rFonts w:ascii="Arial" w:hAnsi="Arial" w:cs="Arial"/>
          <w:color w:val="222222"/>
          <w:shd w:val="clear" w:color="auto" w:fill="FFFFFF"/>
          <w:lang w:val="en-GB"/>
        </w:rPr>
        <w:t xml:space="preserve">including </w:t>
      </w:r>
      <w:r w:rsidR="00B110E1" w:rsidRPr="008937C8">
        <w:rPr>
          <w:rFonts w:ascii="Arial" w:hAnsi="Arial" w:cs="Arial"/>
          <w:color w:val="222222"/>
          <w:shd w:val="clear" w:color="auto" w:fill="FFFFFF"/>
          <w:lang w:val="en-GB"/>
        </w:rPr>
        <w:t xml:space="preserve">age, </w:t>
      </w:r>
      <w:r w:rsidR="00B110E1">
        <w:rPr>
          <w:rFonts w:ascii="Arial" w:hAnsi="Arial" w:cs="Arial"/>
          <w:shd w:val="solid" w:color="FFFFFF" w:fill="auto"/>
          <w:lang w:val="en-GB" w:eastAsia="ru-RU"/>
        </w:rPr>
        <w:t>respiratory rate</w:t>
      </w:r>
      <w:r w:rsidR="00B110E1" w:rsidRPr="008937C8">
        <w:rPr>
          <w:rFonts w:ascii="Arial" w:hAnsi="Arial" w:cs="Arial"/>
          <w:color w:val="222222"/>
          <w:shd w:val="clear" w:color="auto" w:fill="FFFFFF"/>
          <w:lang w:val="en-GB"/>
        </w:rPr>
        <w:t>, heart rate, SpO2</w:t>
      </w:r>
      <w:r w:rsidR="002C2E74">
        <w:rPr>
          <w:rFonts w:ascii="Arial" w:hAnsi="Arial" w:cs="Arial"/>
          <w:color w:val="222222"/>
          <w:shd w:val="clear" w:color="auto" w:fill="FFFFFF"/>
          <w:lang w:val="en-GB"/>
        </w:rPr>
        <w:t xml:space="preserve">, while they also included </w:t>
      </w:r>
      <w:r w:rsidR="00B110E1" w:rsidRPr="008937C8">
        <w:rPr>
          <w:rFonts w:ascii="Arial" w:hAnsi="Arial" w:cs="Arial"/>
          <w:color w:val="222222"/>
          <w:shd w:val="clear" w:color="auto" w:fill="FFFFFF"/>
          <w:lang w:val="en-GB"/>
        </w:rPr>
        <w:t>duration of symptoms</w:t>
      </w:r>
      <w:r w:rsidR="00282D16" w:rsidRPr="008937C8">
        <w:rPr>
          <w:rFonts w:ascii="Arial" w:hAnsi="Arial" w:cs="Arial"/>
          <w:color w:val="222222"/>
          <w:shd w:val="clear" w:color="auto" w:fill="FFFFFF"/>
          <w:lang w:val="en-GB"/>
        </w:rPr>
        <w:t xml:space="preserve"> (</w:t>
      </w:r>
      <w:r w:rsidR="00282D16" w:rsidRPr="008937C8">
        <w:rPr>
          <w:rFonts w:ascii="Arial" w:hAnsi="Arial" w:cs="Arial"/>
          <w:color w:val="000000"/>
          <w:shd w:val="clear" w:color="auto" w:fill="FFFFFF"/>
          <w:lang w:val="en-GB"/>
        </w:rPr>
        <w:t>14</w:t>
      </w:r>
      <w:r w:rsidR="00282D16" w:rsidRPr="008937C8">
        <w:rPr>
          <w:rFonts w:ascii="Arial" w:hAnsi="Arial" w:cs="Arial"/>
          <w:color w:val="222222"/>
          <w:shd w:val="clear" w:color="auto" w:fill="FFFFFF"/>
          <w:lang w:val="en-GB"/>
        </w:rPr>
        <w:t>)</w:t>
      </w:r>
      <w:r w:rsidR="005B7FA2">
        <w:rPr>
          <w:rFonts w:ascii="Arial" w:hAnsi="Arial" w:cs="Arial"/>
          <w:color w:val="222222"/>
          <w:shd w:val="clear" w:color="auto" w:fill="FFFFFF"/>
          <w:lang w:val="en-GB"/>
        </w:rPr>
        <w:t xml:space="preserve"> where we </w:t>
      </w:r>
      <w:r w:rsidR="002C2E74">
        <w:rPr>
          <w:rFonts w:ascii="Arial" w:hAnsi="Arial" w:cs="Arial"/>
          <w:color w:val="222222"/>
          <w:shd w:val="clear" w:color="auto" w:fill="FFFFFF"/>
          <w:lang w:val="en-GB"/>
        </w:rPr>
        <w:t>included parental severity assessment</w:t>
      </w:r>
      <w:r w:rsidR="00282D16" w:rsidRPr="008937C8">
        <w:rPr>
          <w:rFonts w:ascii="Arial" w:hAnsi="Arial" w:cs="Arial"/>
          <w:color w:val="222222"/>
          <w:shd w:val="clear" w:color="auto" w:fill="FFFFFF"/>
          <w:lang w:val="en-GB"/>
        </w:rPr>
        <w:t xml:space="preserve">. </w:t>
      </w:r>
      <w:r w:rsidR="00B51A7F">
        <w:rPr>
          <w:rFonts w:ascii="Arial" w:hAnsi="Arial" w:cs="Arial"/>
          <w:color w:val="222222"/>
          <w:shd w:val="clear" w:color="auto" w:fill="FFFFFF"/>
          <w:lang w:val="en-GB"/>
        </w:rPr>
        <w:t xml:space="preserve">Variations in </w:t>
      </w:r>
      <w:r w:rsidR="00363BFC">
        <w:rPr>
          <w:rFonts w:ascii="Arial" w:hAnsi="Arial" w:cs="Arial"/>
          <w:color w:val="222222"/>
          <w:shd w:val="clear" w:color="auto" w:fill="FFFFFF"/>
          <w:lang w:val="en-GB"/>
        </w:rPr>
        <w:t>predictive precision</w:t>
      </w:r>
      <w:r w:rsidR="00B51A7F">
        <w:rPr>
          <w:rFonts w:ascii="Arial" w:hAnsi="Arial" w:cs="Arial"/>
          <w:color w:val="222222"/>
          <w:shd w:val="clear" w:color="auto" w:fill="FFFFFF"/>
          <w:lang w:val="en-GB"/>
        </w:rPr>
        <w:t xml:space="preserve"> of these algorithms </w:t>
      </w:r>
      <w:r w:rsidR="00363BFC">
        <w:rPr>
          <w:rFonts w:ascii="Arial" w:hAnsi="Arial" w:cs="Arial"/>
          <w:color w:val="222222"/>
          <w:shd w:val="clear" w:color="auto" w:fill="FFFFFF"/>
          <w:lang w:val="en-GB"/>
        </w:rPr>
        <w:t xml:space="preserve">are likely to be explained by </w:t>
      </w:r>
      <w:r w:rsidR="00A4355A">
        <w:rPr>
          <w:rFonts w:ascii="Arial" w:hAnsi="Arial" w:cs="Arial"/>
          <w:color w:val="222222"/>
          <w:shd w:val="clear" w:color="auto" w:fill="FFFFFF"/>
          <w:lang w:val="en-GB"/>
        </w:rPr>
        <w:t xml:space="preserve">different </w:t>
      </w:r>
      <w:r w:rsidR="00DA5949">
        <w:rPr>
          <w:rFonts w:ascii="Arial" w:hAnsi="Arial" w:cs="Arial"/>
          <w:color w:val="222222"/>
          <w:shd w:val="clear" w:color="auto" w:fill="FFFFFF"/>
          <w:lang w:val="en-GB"/>
        </w:rPr>
        <w:t xml:space="preserve">factors influencing the risk of being hospitalised versus the risk of receiving supportive care, as well as </w:t>
      </w:r>
      <w:r w:rsidR="005B7FA2">
        <w:rPr>
          <w:rFonts w:ascii="Arial" w:hAnsi="Arial" w:cs="Arial"/>
          <w:color w:val="222222"/>
          <w:shd w:val="clear" w:color="auto" w:fill="FFFFFF"/>
          <w:lang w:val="en-GB"/>
        </w:rPr>
        <w:t>the latter probably representing a group of infants with more homogenous disease severity</w:t>
      </w:r>
      <w:r w:rsidR="00F70ADD">
        <w:rPr>
          <w:rFonts w:ascii="Arial" w:hAnsi="Arial" w:cs="Arial"/>
          <w:color w:val="222222"/>
          <w:shd w:val="clear" w:color="auto" w:fill="FFFFFF"/>
          <w:lang w:val="en-GB"/>
        </w:rPr>
        <w:t xml:space="preserve">. </w:t>
      </w:r>
      <w:r w:rsidR="00C54787" w:rsidRPr="008937C8">
        <w:rPr>
          <w:rFonts w:ascii="Arial" w:hAnsi="Arial" w:cs="Arial"/>
          <w:shd w:val="solid" w:color="FFFFFF" w:fill="auto"/>
          <w:lang w:val="en-GB"/>
        </w:rPr>
        <w:t xml:space="preserve">An AUC exceeding 0.75 may be considered clinical useful </w:t>
      </w:r>
      <w:r w:rsidR="00C54787" w:rsidRPr="008937C8">
        <w:rPr>
          <w:rFonts w:ascii="Arial" w:hAnsi="Arial" w:cs="Arial"/>
          <w:shd w:val="solid" w:color="FFFFFF" w:fill="auto"/>
          <w:lang w:val="en-GB"/>
        </w:rPr>
        <w:fldChar w:fldCharType="begin"/>
      </w:r>
      <w:r w:rsidR="00C54787" w:rsidRPr="008937C8">
        <w:rPr>
          <w:rFonts w:ascii="Arial" w:hAnsi="Arial" w:cs="Arial"/>
          <w:shd w:val="solid" w:color="FFFFFF" w:fill="auto"/>
          <w:lang w:val="en-GB"/>
        </w:rPr>
        <w:instrText xml:space="preserve"> ADDIN EN.CITE &lt;EndNote&gt;&lt;Cite&gt;&lt;Author&gt;Fan&lt;/Author&gt;&lt;Year&gt;2006&lt;/Year&gt;&lt;RecNum&gt;4864&lt;/RecNum&gt;&lt;DisplayText&gt;(29)&lt;/DisplayText&gt;&lt;record&gt;&lt;rec-number&gt;4864&lt;/rec-number&gt;&lt;foreign-keys&gt;&lt;key app="EN" db-id="5x9ftttwiasdevedzs7prewwd2520spdv59t" timestamp="1510665786"&gt;4864&lt;/key&gt;&lt;/foreign-keys&gt;&lt;ref-type name="Journal Article"&gt;17&lt;/ref-type&gt;&lt;contributors&gt;&lt;authors&gt;&lt;author&gt;Fan, J.&lt;/author&gt;&lt;author&gt;Upadhye, S.&lt;/author&gt;&lt;author&gt;Worster, A.&lt;/author&gt;&lt;/authors&gt;&lt;/contributors&gt;&lt;auth-address&gt;Division of Emergency Medicine, McMaster University, Hamilton, ON.&lt;/auth-address&gt;&lt;titles&gt;&lt;title&gt;Understanding receiver operating characteristic (ROC) curves&lt;/title&gt;&lt;secondary-title&gt;CJEM&lt;/secondary-title&gt;&lt;/titles&gt;&lt;periodical&gt;&lt;full-title&gt;CJEM&lt;/full-title&gt;&lt;abbr-1&gt;Cjem&lt;/abbr-1&gt;&lt;/periodical&gt;&lt;pages&gt;19-20&lt;/pages&gt;&lt;volume&gt;8&lt;/volume&gt;&lt;number&gt;1&lt;/number&gt;&lt;keywords&gt;&lt;keyword&gt;Area Under Curve&lt;/keyword&gt;&lt;keyword&gt;Biomarkers/blood&lt;/keyword&gt;&lt;keyword&gt;Cardiopulmonary Resuscitation&lt;/keyword&gt;&lt;keyword&gt;Heart Arrest/enzymology/mortality/therapy&lt;/keyword&gt;&lt;keyword&gt;Humans&lt;/keyword&gt;&lt;keyword&gt;Patient Discharge&lt;/keyword&gt;&lt;keyword&gt;Phosphopyruvate Hydratase/blood&lt;/keyword&gt;&lt;keyword&gt;*ROC Curve&lt;/keyword&gt;&lt;keyword&gt;Sensitivity and Specificity&lt;/keyword&gt;&lt;/keywords&gt;&lt;dates&gt;&lt;year&gt;2006&lt;/year&gt;&lt;pub-dates&gt;&lt;date&gt;Jan&lt;/date&gt;&lt;/pub-dates&gt;&lt;/dates&gt;&lt;isbn&gt;1481-8035 (Print)&amp;#xD;1481-8035 (Linking)&lt;/isbn&gt;&lt;accession-num&gt;17175625&lt;/accession-num&gt;&lt;urls&gt;&lt;related-urls&gt;&lt;url&gt;https://www.ncbi.nlm.nih.gov/pubmed/17175625&lt;/url&gt;&lt;/related-urls&gt;&lt;/urls&gt;&lt;/record&gt;&lt;/Cite&gt;&lt;/EndNote&gt;</w:instrText>
      </w:r>
      <w:r w:rsidR="00C54787" w:rsidRPr="008937C8">
        <w:rPr>
          <w:rFonts w:ascii="Arial" w:hAnsi="Arial" w:cs="Arial"/>
          <w:shd w:val="solid" w:color="FFFFFF" w:fill="auto"/>
          <w:lang w:val="en-GB"/>
        </w:rPr>
        <w:fldChar w:fldCharType="separate"/>
      </w:r>
      <w:r w:rsidR="00C54787" w:rsidRPr="008937C8">
        <w:rPr>
          <w:rFonts w:ascii="Arial" w:hAnsi="Arial" w:cs="Arial"/>
          <w:noProof/>
          <w:shd w:val="solid" w:color="FFFFFF" w:fill="auto"/>
          <w:lang w:val="en-GB"/>
        </w:rPr>
        <w:t>(</w:t>
      </w:r>
      <w:hyperlink w:anchor="_ENREF_29" w:tooltip="Fan, 2006 #4864" w:history="1">
        <w:r w:rsidR="00353A25" w:rsidRPr="008937C8">
          <w:rPr>
            <w:rFonts w:ascii="Arial" w:hAnsi="Arial" w:cs="Arial"/>
            <w:noProof/>
            <w:shd w:val="solid" w:color="FFFFFF" w:fill="auto"/>
            <w:lang w:val="en-GB"/>
          </w:rPr>
          <w:t>29</w:t>
        </w:r>
      </w:hyperlink>
      <w:r w:rsidR="00C54787" w:rsidRPr="008937C8">
        <w:rPr>
          <w:rFonts w:ascii="Arial" w:hAnsi="Arial" w:cs="Arial"/>
          <w:noProof/>
          <w:shd w:val="solid" w:color="FFFFFF" w:fill="auto"/>
          <w:lang w:val="en-GB"/>
        </w:rPr>
        <w:t>)</w:t>
      </w:r>
      <w:r w:rsidR="00C54787" w:rsidRPr="008937C8">
        <w:rPr>
          <w:rFonts w:ascii="Arial" w:hAnsi="Arial" w:cs="Arial"/>
          <w:shd w:val="solid" w:color="FFFFFF" w:fill="auto"/>
          <w:lang w:val="en-GB"/>
        </w:rPr>
        <w:fldChar w:fldCharType="end"/>
      </w:r>
      <w:r w:rsidR="007F6A44">
        <w:rPr>
          <w:rFonts w:ascii="Arial" w:hAnsi="Arial" w:cs="Arial"/>
          <w:shd w:val="solid" w:color="FFFFFF" w:fill="auto"/>
          <w:lang w:val="en-GB"/>
        </w:rPr>
        <w:t xml:space="preserve">, suggesting that our prediction model </w:t>
      </w:r>
      <w:r w:rsidR="00C54787" w:rsidRPr="008937C8">
        <w:rPr>
          <w:rFonts w:ascii="Arial" w:hAnsi="Arial" w:cs="Arial"/>
          <w:shd w:val="solid" w:color="FFFFFF" w:fill="auto"/>
          <w:lang w:val="en-GB"/>
        </w:rPr>
        <w:t xml:space="preserve">including parental assessment may be useful for predicting if an infant will need supportive care during hospitalisation. </w:t>
      </w:r>
      <w:r w:rsidR="00617503">
        <w:rPr>
          <w:rFonts w:ascii="Arial" w:hAnsi="Arial" w:cs="Arial"/>
          <w:shd w:val="solid" w:color="FFFFFF" w:fill="auto"/>
          <w:lang w:val="en-GB"/>
        </w:rPr>
        <w:t xml:space="preserve">Although values of </w:t>
      </w:r>
      <w:r w:rsidR="009D2271">
        <w:rPr>
          <w:rFonts w:ascii="Arial" w:hAnsi="Arial" w:cs="Arial"/>
          <w:color w:val="222222"/>
          <w:shd w:val="clear" w:color="auto" w:fill="FFFFFF"/>
          <w:lang w:val="en-GB"/>
        </w:rPr>
        <w:t>less</w:t>
      </w:r>
      <w:r w:rsidR="009D2271" w:rsidRPr="008937C8">
        <w:rPr>
          <w:rFonts w:ascii="Arial" w:hAnsi="Arial" w:cs="Arial"/>
          <w:color w:val="222222"/>
          <w:shd w:val="clear" w:color="auto" w:fill="FFFFFF"/>
          <w:lang w:val="en-GB"/>
        </w:rPr>
        <w:t xml:space="preserve"> than -0.18 increases the likelihood that </w:t>
      </w:r>
      <w:r w:rsidR="009D2271">
        <w:rPr>
          <w:rFonts w:ascii="Arial" w:hAnsi="Arial" w:cs="Arial"/>
          <w:color w:val="222222"/>
          <w:shd w:val="clear" w:color="auto" w:fill="FFFFFF"/>
          <w:lang w:val="en-GB"/>
        </w:rPr>
        <w:t xml:space="preserve">the infant will not need </w:t>
      </w:r>
      <w:r w:rsidR="009D2271" w:rsidRPr="008937C8">
        <w:rPr>
          <w:rFonts w:ascii="Arial" w:hAnsi="Arial" w:cs="Arial"/>
          <w:color w:val="222222"/>
          <w:shd w:val="clear" w:color="auto" w:fill="FFFFFF"/>
          <w:lang w:val="en-GB"/>
        </w:rPr>
        <w:t>supportive</w:t>
      </w:r>
      <w:r w:rsidR="00D031E1">
        <w:rPr>
          <w:rFonts w:ascii="Arial" w:hAnsi="Arial" w:cs="Arial"/>
          <w:color w:val="222222"/>
          <w:shd w:val="clear" w:color="auto" w:fill="FFFFFF"/>
          <w:lang w:val="en-GB"/>
        </w:rPr>
        <w:t xml:space="preserve"> care</w:t>
      </w:r>
      <w:r w:rsidR="009D2271">
        <w:rPr>
          <w:rFonts w:ascii="Arial" w:hAnsi="Arial" w:cs="Arial"/>
          <w:color w:val="222222"/>
          <w:shd w:val="clear" w:color="auto" w:fill="FFFFFF"/>
          <w:lang w:val="en-GB"/>
        </w:rPr>
        <w:t xml:space="preserve">, </w:t>
      </w:r>
      <w:r w:rsidR="00617503">
        <w:rPr>
          <w:rFonts w:ascii="Arial" w:hAnsi="Arial" w:cs="Arial"/>
          <w:color w:val="222222"/>
          <w:shd w:val="clear" w:color="auto" w:fill="FFFFFF"/>
          <w:lang w:val="en-GB"/>
        </w:rPr>
        <w:t xml:space="preserve">such prediction is only modest owing to </w:t>
      </w:r>
      <w:r w:rsidR="009D2271">
        <w:rPr>
          <w:rFonts w:ascii="Arial" w:hAnsi="Arial" w:cs="Arial"/>
          <w:color w:val="222222"/>
          <w:shd w:val="clear" w:color="auto" w:fill="FFFFFF"/>
          <w:lang w:val="en-GB"/>
        </w:rPr>
        <w:t>the specificity</w:t>
      </w:r>
      <w:r w:rsidR="00C54787" w:rsidRPr="008937C8">
        <w:rPr>
          <w:rFonts w:ascii="Arial" w:hAnsi="Arial" w:cs="Arial"/>
          <w:shd w:val="solid" w:color="FFFFFF" w:fill="auto"/>
          <w:lang w:val="en-GB"/>
        </w:rPr>
        <w:t xml:space="preserve"> </w:t>
      </w:r>
      <w:r w:rsidR="00C54787" w:rsidRPr="008937C8">
        <w:rPr>
          <w:rFonts w:ascii="Arial" w:hAnsi="Arial" w:cs="Arial"/>
          <w:color w:val="222222"/>
          <w:shd w:val="clear" w:color="auto" w:fill="FFFFFF"/>
          <w:lang w:val="en-GB"/>
        </w:rPr>
        <w:t xml:space="preserve">of 61% </w:t>
      </w:r>
      <w:r w:rsidR="00795EF9">
        <w:rPr>
          <w:rFonts w:ascii="Arial" w:hAnsi="Arial" w:cs="Arial"/>
          <w:color w:val="222222"/>
          <w:shd w:val="clear" w:color="auto" w:fill="FFFFFF"/>
          <w:lang w:val="en-GB"/>
        </w:rPr>
        <w:t xml:space="preserve">using the </w:t>
      </w:r>
      <w:r w:rsidR="00747ECA">
        <w:rPr>
          <w:rFonts w:ascii="Arial" w:hAnsi="Arial" w:cs="Arial"/>
          <w:color w:val="222222"/>
          <w:shd w:val="clear" w:color="auto" w:fill="FFFFFF"/>
          <w:lang w:val="en-GB"/>
        </w:rPr>
        <w:t xml:space="preserve">optimal </w:t>
      </w:r>
      <w:r w:rsidR="00795EF9" w:rsidRPr="008937C8">
        <w:rPr>
          <w:rFonts w:ascii="Arial" w:hAnsi="Arial" w:cs="Arial"/>
          <w:shd w:val="solid" w:color="FFFFFF" w:fill="auto"/>
          <w:lang w:val="en-GB"/>
        </w:rPr>
        <w:t>cut-off value of -0.18</w:t>
      </w:r>
      <w:r w:rsidR="00C876B8">
        <w:rPr>
          <w:rFonts w:ascii="Arial" w:hAnsi="Arial" w:cs="Arial"/>
          <w:color w:val="222222"/>
          <w:shd w:val="clear" w:color="auto" w:fill="FFFFFF"/>
          <w:lang w:val="en-GB"/>
        </w:rPr>
        <w:t>.</w:t>
      </w:r>
      <w:r w:rsidR="009D2271">
        <w:rPr>
          <w:rFonts w:ascii="Arial" w:hAnsi="Arial" w:cs="Arial"/>
          <w:color w:val="222222"/>
          <w:shd w:val="clear" w:color="auto" w:fill="FFFFFF"/>
          <w:lang w:val="en-GB"/>
        </w:rPr>
        <w:t xml:space="preserve"> </w:t>
      </w:r>
    </w:p>
    <w:p w14:paraId="0D0960A0" w14:textId="77777777" w:rsidR="00CD1480" w:rsidRPr="00CD7C05" w:rsidRDefault="00CD1480" w:rsidP="00CD1480">
      <w:pPr>
        <w:spacing w:line="480" w:lineRule="auto"/>
        <w:rPr>
          <w:rFonts w:ascii="Arial" w:hAnsi="Arial" w:cs="Arial"/>
          <w:bCs/>
          <w:color w:val="1F497D" w:themeColor="text2"/>
          <w:sz w:val="22"/>
          <w:szCs w:val="22"/>
        </w:rPr>
      </w:pPr>
    </w:p>
    <w:p w14:paraId="3BCC8E0D" w14:textId="5E4C1BB0" w:rsidR="00B92D34" w:rsidRDefault="008C2BC0" w:rsidP="009A206E">
      <w:pPr>
        <w:spacing w:line="480" w:lineRule="auto"/>
        <w:rPr>
          <w:rFonts w:ascii="Arial" w:hAnsi="Arial" w:cs="Arial"/>
          <w:bCs/>
          <w:sz w:val="22"/>
          <w:szCs w:val="22"/>
        </w:rPr>
      </w:pPr>
      <w:r>
        <w:rPr>
          <w:rFonts w:ascii="Arial" w:hAnsi="Arial" w:cs="Arial"/>
          <w:sz w:val="22"/>
          <w:szCs w:val="22"/>
          <w:shd w:val="solid" w:color="FFFFFF" w:fill="auto"/>
          <w:lang w:eastAsia="ru-RU"/>
        </w:rPr>
        <w:t>Along with our previous study</w:t>
      </w:r>
      <w:r w:rsidR="003D2EF9">
        <w:rPr>
          <w:rFonts w:ascii="Arial" w:hAnsi="Arial" w:cs="Arial"/>
          <w:sz w:val="22"/>
          <w:szCs w:val="22"/>
          <w:shd w:val="solid" w:color="FFFFFF" w:fill="auto"/>
          <w:lang w:eastAsia="ru-RU"/>
        </w:rPr>
        <w:t>;</w:t>
      </w:r>
      <w:r>
        <w:rPr>
          <w:rFonts w:ascii="Arial" w:hAnsi="Arial" w:cs="Arial"/>
          <w:sz w:val="22"/>
          <w:szCs w:val="22"/>
          <w:shd w:val="solid" w:color="FFFFFF" w:fill="auto"/>
          <w:lang w:eastAsia="ru-RU"/>
        </w:rPr>
        <w:t xml:space="preserve"> </w:t>
      </w:r>
      <w:r w:rsidRPr="00F6011F">
        <w:rPr>
          <w:rFonts w:ascii="Arial" w:hAnsi="Arial" w:cs="Arial"/>
          <w:sz w:val="22"/>
          <w:szCs w:val="22"/>
          <w:shd w:val="solid" w:color="FFFFFF" w:fill="auto"/>
          <w:lang w:eastAsia="ru-RU"/>
        </w:rPr>
        <w:t>the Bronchiol</w:t>
      </w:r>
      <w:r w:rsidR="003D2EF9">
        <w:rPr>
          <w:rFonts w:ascii="Arial" w:hAnsi="Arial" w:cs="Arial"/>
          <w:sz w:val="22"/>
          <w:szCs w:val="22"/>
          <w:shd w:val="solid" w:color="FFFFFF" w:fill="auto"/>
          <w:lang w:eastAsia="ru-RU"/>
        </w:rPr>
        <w:t xml:space="preserve">itis ALL </w:t>
      </w:r>
      <w:r w:rsidR="003A4E7C">
        <w:rPr>
          <w:rFonts w:ascii="Arial" w:hAnsi="Arial" w:cs="Arial"/>
          <w:sz w:val="22"/>
          <w:szCs w:val="22"/>
          <w:shd w:val="solid" w:color="FFFFFF" w:fill="auto"/>
          <w:lang w:eastAsia="ru-RU"/>
        </w:rPr>
        <w:t xml:space="preserve">study </w:t>
      </w:r>
      <w:r w:rsidR="003D2EF9">
        <w:rPr>
          <w:rFonts w:ascii="Arial" w:hAnsi="Arial" w:cs="Arial"/>
          <w:sz w:val="22"/>
          <w:szCs w:val="22"/>
          <w:shd w:val="solid" w:color="FFFFFF" w:fill="auto"/>
          <w:lang w:eastAsia="ru-RU"/>
        </w:rPr>
        <w:t>South-east Norway,</w:t>
      </w:r>
      <w:r w:rsidRPr="00F6011F">
        <w:rPr>
          <w:rFonts w:ascii="Arial" w:hAnsi="Arial" w:cs="Arial"/>
          <w:sz w:val="22"/>
          <w:szCs w:val="22"/>
          <w:shd w:val="solid" w:color="FFFFFF" w:fill="auto"/>
          <w:lang w:eastAsia="ru-RU"/>
        </w:rPr>
        <w:t xml:space="preserve"> documenting that inhaled racemic adrenaline was not superior to saline inhalations in reducing length of </w:t>
      </w:r>
      <w:r w:rsidR="003D1B6E">
        <w:rPr>
          <w:rFonts w:ascii="Arial" w:hAnsi="Arial" w:cs="Arial"/>
          <w:sz w:val="22"/>
          <w:szCs w:val="22"/>
          <w:shd w:val="solid" w:color="FFFFFF" w:fill="auto"/>
          <w:lang w:eastAsia="ru-RU"/>
        </w:rPr>
        <w:t xml:space="preserve">hospital </w:t>
      </w:r>
      <w:r w:rsidRPr="00F6011F">
        <w:rPr>
          <w:rFonts w:ascii="Arial" w:hAnsi="Arial" w:cs="Arial"/>
          <w:sz w:val="22"/>
          <w:szCs w:val="22"/>
          <w:shd w:val="solid" w:color="FFFFFF" w:fill="auto"/>
          <w:lang w:eastAsia="ru-RU"/>
        </w:rPr>
        <w:t>stay or use of supportive care</w:t>
      </w:r>
      <w:r w:rsidRPr="00F6011F">
        <w:rPr>
          <w:rFonts w:ascii="Arial" w:hAnsi="Arial" w:cs="Arial"/>
          <w:sz w:val="22"/>
          <w:szCs w:val="22"/>
        </w:rPr>
        <w:t xml:space="preserve"> </w:t>
      </w:r>
      <w:r w:rsidRPr="00F6011F">
        <w:rPr>
          <w:rFonts w:ascii="Arial" w:hAnsi="Arial" w:cs="Arial"/>
          <w:sz w:val="22"/>
          <w:szCs w:val="22"/>
          <w:shd w:val="solid" w:color="FFFFFF" w:fill="auto"/>
          <w:lang w:eastAsia="ru-RU"/>
        </w:rPr>
        <w:fldChar w:fldCharType="begin">
          <w:fldData xml:space="preserve">PEVuZE5vdGU+PENpdGU+PEF1dGhvcj5Ta2plcnZlbjwvQXV0aG9yPjxZZWFyPjIwMTM8L1llYXI+
PFJlY051bT4xMDMzPC9SZWNOdW0+PERpc3BsYXlUZXh0PigyMyk8L0Rpc3BsYXlUZXh0PjxyZWNv
cmQ+PHJlYy1udW1iZXI+MTAzMzwvcmVjLW51bWJlcj48Zm9yZWlnbi1rZXlzPjxrZXkgYXBwPSJF
TiIgZGItaWQ9IjV4OWZ0dHR3aWFzZGV2ZWR6czdwcmV3d2QyNTIwc3BkdjU5dCIgdGltZXN0YW1w
PSIxNDAxMjE3NDAzIj4xMDMzPC9rZXk+PC9mb3JlaWduLWtleXM+PHJlZi10eXBlIG5hbWU9Ikpv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bCBvZiBtZWRpY2luZTwvYWJici0xPjwvYWx0LXBlcmlvZGljYWw+PHBhZ2VzPjIyODYtOTM8L3Bh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</w:fldData>
        </w:fldChar>
      </w:r>
      <w:r>
        <w:rPr>
          <w:rFonts w:ascii="Arial" w:hAnsi="Arial" w:cs="Arial"/>
          <w:sz w:val="22"/>
          <w:szCs w:val="22"/>
          <w:shd w:val="solid" w:color="FFFFFF" w:fill="auto"/>
          <w:lang w:eastAsia="ru-RU"/>
        </w:rPr>
        <w:instrText xml:space="preserve"> ADDIN EN.CITE </w:instrText>
      </w:r>
      <w:r>
        <w:rPr>
          <w:rFonts w:ascii="Arial" w:hAnsi="Arial" w:cs="Arial"/>
          <w:sz w:val="22"/>
          <w:szCs w:val="22"/>
          <w:shd w:val="solid" w:color="FFFFFF" w:fill="auto"/>
          <w:lang w:eastAsia="ru-RU"/>
        </w:rPr>
        <w:fldChar w:fldCharType="begin">
          <w:fldData xml:space="preserve">PEVuZE5vdGU+PENpdGU+PEF1dGhvcj5Ta2plcnZlbjwvQXV0aG9yPjxZZWFyPjIwMTM8L1llYXI+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</w:fldData>
        </w:fldChar>
      </w:r>
      <w:r>
        <w:rPr>
          <w:rFonts w:ascii="Arial" w:hAnsi="Arial" w:cs="Arial"/>
          <w:sz w:val="22"/>
          <w:szCs w:val="22"/>
          <w:shd w:val="solid" w:color="FFFFFF" w:fill="auto"/>
          <w:lang w:eastAsia="ru-RU"/>
        </w:rPr>
        <w:instrText xml:space="preserve"> ADDIN EN.CITE.DATA </w:instrText>
      </w:r>
      <w:r>
        <w:rPr>
          <w:rFonts w:ascii="Arial" w:hAnsi="Arial" w:cs="Arial"/>
          <w:sz w:val="22"/>
          <w:szCs w:val="22"/>
          <w:shd w:val="solid" w:color="FFFFFF" w:fill="auto"/>
          <w:lang w:eastAsia="ru-RU"/>
        </w:rPr>
      </w:r>
      <w:r>
        <w:rPr>
          <w:rFonts w:ascii="Arial" w:hAnsi="Arial" w:cs="Arial"/>
          <w:sz w:val="22"/>
          <w:szCs w:val="22"/>
          <w:shd w:val="solid" w:color="FFFFFF" w:fill="auto"/>
          <w:lang w:eastAsia="ru-RU"/>
        </w:rPr>
        <w:fldChar w:fldCharType="end"/>
      </w:r>
      <w:r w:rsidRPr="00F6011F">
        <w:rPr>
          <w:rFonts w:ascii="Arial" w:hAnsi="Arial" w:cs="Arial"/>
          <w:sz w:val="22"/>
          <w:szCs w:val="22"/>
          <w:shd w:val="solid" w:color="FFFFFF" w:fill="auto"/>
          <w:lang w:eastAsia="ru-RU"/>
        </w:rPr>
      </w:r>
      <w:r w:rsidRPr="00F6011F">
        <w:rPr>
          <w:rFonts w:ascii="Arial" w:hAnsi="Arial" w:cs="Arial"/>
          <w:sz w:val="22"/>
          <w:szCs w:val="22"/>
          <w:shd w:val="solid" w:color="FFFFFF" w:fill="auto"/>
          <w:lang w:eastAsia="ru-RU"/>
        </w:rPr>
        <w:fldChar w:fldCharType="separate"/>
      </w:r>
      <w:r>
        <w:rPr>
          <w:rFonts w:ascii="Arial" w:hAnsi="Arial" w:cs="Arial"/>
          <w:noProof/>
          <w:sz w:val="22"/>
          <w:szCs w:val="22"/>
          <w:shd w:val="solid" w:color="FFFFFF" w:fill="auto"/>
          <w:lang w:eastAsia="ru-RU"/>
        </w:rPr>
        <w:t>(</w:t>
      </w:r>
      <w:hyperlink w:anchor="_ENREF_23" w:tooltip="Skjerven, 2013 #1033" w:history="1">
        <w:r w:rsidR="00353A25">
          <w:rPr>
            <w:rFonts w:ascii="Arial" w:hAnsi="Arial" w:cs="Arial"/>
            <w:noProof/>
            <w:sz w:val="22"/>
            <w:szCs w:val="22"/>
            <w:shd w:val="solid" w:color="FFFFFF" w:fill="auto"/>
            <w:lang w:eastAsia="ru-RU"/>
          </w:rPr>
          <w:t>23</w:t>
        </w:r>
      </w:hyperlink>
      <w:r>
        <w:rPr>
          <w:rFonts w:ascii="Arial" w:hAnsi="Arial" w:cs="Arial"/>
          <w:noProof/>
          <w:sz w:val="22"/>
          <w:szCs w:val="22"/>
          <w:shd w:val="solid" w:color="FFFFFF" w:fill="auto"/>
          <w:lang w:eastAsia="ru-RU"/>
        </w:rPr>
        <w:t>)</w:t>
      </w:r>
      <w:r w:rsidRPr="00F6011F">
        <w:rPr>
          <w:rFonts w:ascii="Arial" w:hAnsi="Arial" w:cs="Arial"/>
          <w:sz w:val="22"/>
          <w:szCs w:val="22"/>
          <w:shd w:val="solid" w:color="FFFFFF" w:fill="auto"/>
          <w:lang w:eastAsia="ru-RU"/>
        </w:rPr>
        <w:fldChar w:fldCharType="end"/>
      </w:r>
      <w:r w:rsidR="003D2EF9">
        <w:rPr>
          <w:rFonts w:ascii="Arial" w:hAnsi="Arial" w:cs="Arial"/>
          <w:sz w:val="22"/>
          <w:szCs w:val="22"/>
          <w:shd w:val="solid" w:color="FFFFFF" w:fill="auto"/>
          <w:lang w:eastAsia="ru-RU"/>
        </w:rPr>
        <w:t xml:space="preserve">, no </w:t>
      </w:r>
      <w:r w:rsidR="005F1EE5">
        <w:rPr>
          <w:rFonts w:ascii="Arial" w:hAnsi="Arial" w:cs="Arial"/>
          <w:sz w:val="22"/>
          <w:szCs w:val="22"/>
          <w:shd w:val="solid" w:color="FFFFFF" w:fill="auto"/>
          <w:lang w:eastAsia="ru-RU"/>
        </w:rPr>
        <w:t xml:space="preserve">available </w:t>
      </w:r>
      <w:r w:rsidR="003D2EF9">
        <w:rPr>
          <w:rFonts w:ascii="Arial" w:hAnsi="Arial" w:cs="Arial"/>
          <w:sz w:val="22"/>
          <w:szCs w:val="22"/>
          <w:shd w:val="solid" w:color="FFFFFF" w:fill="auto"/>
          <w:lang w:eastAsia="ru-RU"/>
        </w:rPr>
        <w:t xml:space="preserve">treatment </w:t>
      </w:r>
      <w:r w:rsidR="00E65BA3">
        <w:rPr>
          <w:rFonts w:ascii="Arial" w:hAnsi="Arial" w:cs="Arial"/>
          <w:sz w:val="22"/>
          <w:szCs w:val="22"/>
          <w:shd w:val="solid" w:color="FFFFFF" w:fill="auto"/>
          <w:lang w:eastAsia="ru-RU"/>
        </w:rPr>
        <w:t xml:space="preserve">is found to </w:t>
      </w:r>
      <w:r w:rsidR="003D2EF9">
        <w:rPr>
          <w:rFonts w:ascii="Arial" w:hAnsi="Arial" w:cs="Arial"/>
          <w:sz w:val="22"/>
          <w:szCs w:val="22"/>
          <w:shd w:val="solid" w:color="FFFFFF" w:fill="auto"/>
          <w:lang w:eastAsia="ru-RU"/>
        </w:rPr>
        <w:t>shorten the course of the bronchiolitis or hasten the resolution of symptoms</w:t>
      </w:r>
      <w:r w:rsidR="009071D5">
        <w:rPr>
          <w:rFonts w:ascii="Arial" w:hAnsi="Arial" w:cs="Arial"/>
          <w:sz w:val="22"/>
          <w:szCs w:val="22"/>
          <w:shd w:val="solid" w:color="FFFFFF" w:fill="auto"/>
          <w:lang w:eastAsia="ru-RU"/>
        </w:rPr>
        <w:t>.</w:t>
      </w:r>
      <w:r w:rsidR="009A206E">
        <w:rPr>
          <w:rFonts w:ascii="Arial" w:hAnsi="Arial" w:cs="Arial"/>
          <w:sz w:val="22"/>
          <w:szCs w:val="22"/>
          <w:shd w:val="solid" w:color="FFFFFF" w:fill="auto"/>
          <w:lang w:eastAsia="ru-RU"/>
        </w:rPr>
        <w:t xml:space="preserve"> </w:t>
      </w:r>
      <w:r w:rsidR="009A206E">
        <w:rPr>
          <w:rFonts w:ascii="Arial" w:hAnsi="Arial" w:cs="Arial"/>
          <w:color w:val="222222"/>
          <w:sz w:val="22"/>
          <w:szCs w:val="22"/>
        </w:rPr>
        <w:t>This leaves supportive care as the only useful therapy</w:t>
      </w:r>
      <w:r w:rsidR="009A206E">
        <w:rPr>
          <w:rFonts w:ascii="Arial" w:hAnsi="Arial" w:cs="Arial"/>
          <w:sz w:val="22"/>
          <w:szCs w:val="22"/>
          <w:shd w:val="solid" w:color="FFFFFF" w:fill="auto"/>
          <w:lang w:eastAsia="ru-RU"/>
        </w:rPr>
        <w:t xml:space="preserve"> </w:t>
      </w:r>
      <w:r w:rsidR="009A206E">
        <w:rPr>
          <w:rFonts w:ascii="Arial" w:hAnsi="Arial" w:cs="Arial"/>
          <w:sz w:val="22"/>
          <w:szCs w:val="22"/>
          <w:shd w:val="solid" w:color="FFFFFF" w:fill="auto"/>
          <w:lang w:eastAsia="ru-RU"/>
        </w:rPr>
        <w:fldChar w:fldCharType="begin"/>
      </w:r>
      <w:r w:rsidR="009A206E">
        <w:rPr>
          <w:rFonts w:ascii="Arial" w:hAnsi="Arial" w:cs="Arial"/>
          <w:sz w:val="22"/>
          <w:szCs w:val="22"/>
          <w:shd w:val="solid" w:color="FFFFFF" w:fill="auto"/>
          <w:lang w:eastAsia="ru-RU"/>
        </w:rPr>
        <w:instrText xml:space="preserve"> ADDIN EN.CITE &lt;EndNote&gt;&lt;Cite&gt;&lt;Author&gt;Meissner&lt;/Author&gt;&lt;Year&gt;2016&lt;/Year&gt;&lt;RecNum&gt;4484&lt;/RecNum&gt;&lt;DisplayText&gt;(2)&lt;/DisplayText&gt;&lt;record&gt;&lt;rec-number&gt;4484&lt;/rec-number&gt;&lt;foreign-keys&gt;&lt;key app="EN" db-id="5x9ftttwiasdevedzs7prewwd2520spdv59t" timestamp="1457353774"&gt;4484&lt;/key&gt;&lt;/foreign-keys&gt;&lt;ref-type name="Journal Article"&gt;17&lt;/ref-type&gt;&lt;contributors&gt;&lt;authors&gt;&lt;author&gt;Meissner, H. C.&lt;/author&gt;&lt;/authors&gt;&lt;/contributors&gt;&lt;titles&gt;&lt;title&gt;Viral Bronchiolitis in Children&lt;/title&gt;&lt;secondary-title&gt;N Engl J Med&lt;/secondary-title&gt;&lt;/titles&gt;&lt;periodical&gt;&lt;full-title&gt;N Engl J Med&lt;/full-title&gt;&lt;abbr-1&gt;The New England journal of medicine&lt;/abbr-1&gt;&lt;/periodical&gt;&lt;pages&gt;62-72&lt;/pages&gt;&lt;volume&gt;374&lt;/volume&gt;&lt;number&gt;1&lt;/number&gt;&lt;keywords&gt;&lt;keyword&gt;Asthma/etiology&lt;/keyword&gt;&lt;keyword&gt;*Bronchiolitis, Viral/complications/immunology/therapy/virology&lt;/keyword&gt;&lt;keyword&gt;Child, Preschool&lt;/keyword&gt;&lt;keyword&gt;Humans&lt;/keyword&gt;&lt;keyword&gt;Infant&lt;/keyword&gt;&lt;keyword&gt;Respiratory Sounds/etiology&lt;/keyword&gt;&lt;keyword&gt;*Respiratory Syncytial Virus Infections/immunology/therapy&lt;/keyword&gt;&lt;keyword&gt;Respiratory Syncytial Virus Vaccines&lt;/keyword&gt;&lt;keyword&gt;Risk Factors&lt;/keyword&gt;&lt;/keywords&gt;&lt;dates&gt;&lt;year&gt;2016&lt;/year&gt;&lt;pub-dates&gt;&lt;date&gt;Jan 7&lt;/date&gt;&lt;/pub-dates&gt;&lt;/dates&gt;&lt;isbn&gt;1533-4406 (Electronic)&amp;#xD;0028-4793 (Linking)&lt;/isbn&gt;&lt;accession-num&gt;26735994&lt;/accession-num&gt;&lt;urls&gt;&lt;related-urls&gt;&lt;url&gt;http://www.ncbi.nlm.nih.gov/pubmed/26735994&lt;/url&gt;&lt;/related-urls&gt;&lt;/urls&gt;&lt;electronic-resource-num&gt;10.1056/NEJMra1413456&lt;/electronic-resource-num&gt;&lt;/record&gt;&lt;/Cite&gt;&lt;/EndNote&gt;</w:instrText>
      </w:r>
      <w:r w:rsidR="009A206E">
        <w:rPr>
          <w:rFonts w:ascii="Arial" w:hAnsi="Arial" w:cs="Arial"/>
          <w:sz w:val="22"/>
          <w:szCs w:val="22"/>
          <w:shd w:val="solid" w:color="FFFFFF" w:fill="auto"/>
          <w:lang w:eastAsia="ru-RU"/>
        </w:rPr>
        <w:fldChar w:fldCharType="separate"/>
      </w:r>
      <w:r w:rsidR="009A206E">
        <w:rPr>
          <w:rFonts w:ascii="Arial" w:hAnsi="Arial" w:cs="Arial"/>
          <w:noProof/>
          <w:sz w:val="22"/>
          <w:szCs w:val="22"/>
          <w:shd w:val="solid" w:color="FFFFFF" w:fill="auto"/>
          <w:lang w:eastAsia="ru-RU"/>
        </w:rPr>
        <w:t>(</w:t>
      </w:r>
      <w:hyperlink w:anchor="_ENREF_2" w:tooltip="Meissner, 2016 #4484" w:history="1">
        <w:r w:rsidR="009A206E">
          <w:rPr>
            <w:rFonts w:ascii="Arial" w:hAnsi="Arial" w:cs="Arial"/>
            <w:noProof/>
            <w:sz w:val="22"/>
            <w:szCs w:val="22"/>
            <w:shd w:val="solid" w:color="FFFFFF" w:fill="auto"/>
            <w:lang w:eastAsia="ru-RU"/>
          </w:rPr>
          <w:t>2</w:t>
        </w:r>
      </w:hyperlink>
      <w:r w:rsidR="009A206E">
        <w:rPr>
          <w:rFonts w:ascii="Arial" w:hAnsi="Arial" w:cs="Arial"/>
          <w:noProof/>
          <w:sz w:val="22"/>
          <w:szCs w:val="22"/>
          <w:shd w:val="solid" w:color="FFFFFF" w:fill="auto"/>
          <w:lang w:eastAsia="ru-RU"/>
        </w:rPr>
        <w:t>)</w:t>
      </w:r>
      <w:r w:rsidR="009A206E">
        <w:rPr>
          <w:rFonts w:ascii="Arial" w:hAnsi="Arial" w:cs="Arial"/>
          <w:sz w:val="22"/>
          <w:szCs w:val="22"/>
          <w:shd w:val="solid" w:color="FFFFFF" w:fill="auto"/>
          <w:lang w:eastAsia="ru-RU"/>
        </w:rPr>
        <w:fldChar w:fldCharType="end"/>
      </w:r>
      <w:r w:rsidR="009A206E">
        <w:rPr>
          <w:rFonts w:ascii="Arial" w:hAnsi="Arial" w:cs="Arial"/>
          <w:sz w:val="22"/>
          <w:szCs w:val="22"/>
          <w:shd w:val="solid" w:color="FFFFFF" w:fill="auto"/>
          <w:lang w:eastAsia="ru-RU"/>
        </w:rPr>
        <w:t xml:space="preserve"> </w:t>
      </w:r>
      <w:r w:rsidR="009A206E">
        <w:rPr>
          <w:rFonts w:ascii="Arial" w:hAnsi="Arial" w:cs="Arial"/>
          <w:color w:val="222222"/>
          <w:sz w:val="22"/>
          <w:szCs w:val="22"/>
        </w:rPr>
        <w:t>and the main medical reason for the need to stay in hospital. The use of supportive care was therefore chosen as the marker of disease severity, received by 50% in the present study. </w:t>
      </w:r>
      <w:r w:rsidR="009078FB">
        <w:rPr>
          <w:rFonts w:ascii="Arial" w:hAnsi="Arial" w:cs="Arial"/>
          <w:bCs/>
          <w:sz w:val="22"/>
          <w:szCs w:val="22"/>
        </w:rPr>
        <w:t xml:space="preserve">The </w:t>
      </w:r>
      <w:r w:rsidR="009078FB" w:rsidRPr="00373F63">
        <w:rPr>
          <w:rFonts w:ascii="Arial" w:hAnsi="Arial" w:cs="Arial"/>
          <w:iCs/>
          <w:sz w:val="22"/>
          <w:szCs w:val="22"/>
          <w:shd w:val="solid" w:color="FFFFFF" w:fill="auto"/>
          <w:lang w:eastAsia="ru-RU"/>
        </w:rPr>
        <w:t>clinical decision-making</w:t>
      </w:r>
      <w:r w:rsidR="009078FB">
        <w:rPr>
          <w:rFonts w:ascii="Arial" w:hAnsi="Arial" w:cs="Arial"/>
          <w:iCs/>
          <w:sz w:val="22"/>
          <w:szCs w:val="22"/>
          <w:shd w:val="solid" w:color="FFFFFF" w:fill="auto"/>
          <w:lang w:eastAsia="ru-RU"/>
        </w:rPr>
        <w:t xml:space="preserve"> of hospitalisation and hospital discharge</w:t>
      </w:r>
      <w:r w:rsidR="009078FB">
        <w:rPr>
          <w:rFonts w:ascii="Arial" w:hAnsi="Arial" w:cs="Arial"/>
          <w:bCs/>
          <w:sz w:val="22"/>
          <w:szCs w:val="22"/>
        </w:rPr>
        <w:t xml:space="preserve"> </w:t>
      </w:r>
      <w:r w:rsidR="006F6AB8">
        <w:rPr>
          <w:rFonts w:ascii="Arial" w:hAnsi="Arial" w:cs="Arial"/>
          <w:bCs/>
          <w:sz w:val="22"/>
          <w:szCs w:val="22"/>
        </w:rPr>
        <w:t xml:space="preserve">depend on subjective perceptions as well as objective factors and may </w:t>
      </w:r>
      <w:r w:rsidR="009078FB">
        <w:rPr>
          <w:rFonts w:ascii="Arial" w:hAnsi="Arial" w:cs="Arial"/>
          <w:bCs/>
          <w:sz w:val="22"/>
          <w:szCs w:val="22"/>
        </w:rPr>
        <w:t xml:space="preserve">be influenced by </w:t>
      </w:r>
      <w:r w:rsidR="006E24C4">
        <w:rPr>
          <w:rFonts w:ascii="Arial" w:hAnsi="Arial" w:cs="Arial"/>
          <w:bCs/>
          <w:sz w:val="22"/>
          <w:szCs w:val="22"/>
        </w:rPr>
        <w:t xml:space="preserve">the </w:t>
      </w:r>
      <w:r w:rsidR="006E24C4" w:rsidRPr="00362ECA">
        <w:rPr>
          <w:rFonts w:ascii="Arial" w:hAnsi="Arial" w:cs="Arial"/>
          <w:sz w:val="22"/>
          <w:szCs w:val="22"/>
          <w:shd w:val="solid" w:color="FFFFFF" w:fill="auto"/>
          <w:lang w:eastAsia="ru-RU"/>
        </w:rPr>
        <w:t xml:space="preserve">experience </w:t>
      </w:r>
      <w:r w:rsidR="003A4E7C">
        <w:rPr>
          <w:rFonts w:ascii="Arial" w:hAnsi="Arial" w:cs="Arial"/>
          <w:sz w:val="22"/>
          <w:szCs w:val="22"/>
          <w:shd w:val="solid" w:color="FFFFFF" w:fill="auto"/>
          <w:lang w:eastAsia="ru-RU"/>
        </w:rPr>
        <w:t>of the</w:t>
      </w:r>
      <w:r w:rsidR="006E24C4" w:rsidRPr="00362ECA">
        <w:rPr>
          <w:rFonts w:ascii="Arial" w:hAnsi="Arial" w:cs="Arial"/>
          <w:sz w:val="22"/>
          <w:szCs w:val="22"/>
          <w:shd w:val="solid" w:color="FFFFFF" w:fill="auto"/>
          <w:lang w:eastAsia="ru-RU"/>
        </w:rPr>
        <w:t xml:space="preserve"> attending physicians </w:t>
      </w:r>
      <w:r w:rsidR="006E24C4" w:rsidRPr="00362ECA">
        <w:rPr>
          <w:rFonts w:ascii="Arial" w:hAnsi="Arial" w:cs="Arial"/>
          <w:sz w:val="22"/>
          <w:szCs w:val="22"/>
          <w:shd w:val="solid" w:color="FFFFFF" w:fill="auto"/>
          <w:lang w:eastAsia="ru-RU"/>
        </w:rPr>
        <w:fldChar w:fldCharType="begin">
          <w:fldData xml:space="preserve">PEVuZE5vdGU+PENpdGU+PEF1dGhvcj5XYWxzaDwvQXV0aG9yPjxZZWFyPjIwMDQ8L1llYXI+PFJl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</w:fldData>
        </w:fldChar>
      </w:r>
      <w:r w:rsidR="006E24C4" w:rsidRPr="00362ECA">
        <w:rPr>
          <w:rFonts w:ascii="Arial" w:hAnsi="Arial" w:cs="Arial"/>
          <w:sz w:val="22"/>
          <w:szCs w:val="22"/>
          <w:shd w:val="solid" w:color="FFFFFF" w:fill="auto"/>
          <w:lang w:eastAsia="ru-RU"/>
        </w:rPr>
        <w:instrText xml:space="preserve"> ADDIN EN.CITE </w:instrText>
      </w:r>
      <w:r w:rsidR="006E24C4" w:rsidRPr="00362ECA">
        <w:rPr>
          <w:rFonts w:ascii="Arial" w:hAnsi="Arial" w:cs="Arial"/>
          <w:sz w:val="22"/>
          <w:szCs w:val="22"/>
          <w:shd w:val="solid" w:color="FFFFFF" w:fill="auto"/>
          <w:lang w:eastAsia="ru-RU"/>
        </w:rPr>
        <w:fldChar w:fldCharType="begin">
          <w:fldData xml:space="preserve">PEVuZE5vdGU+PENpdGU+PEF1dGhvcj5XYWxzaDwvQXV0aG9yPjxZZWFyPjIwMDQ8L1llYXI+PFJl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</w:fldData>
        </w:fldChar>
      </w:r>
      <w:r w:rsidR="006E24C4" w:rsidRPr="00362ECA">
        <w:rPr>
          <w:rFonts w:ascii="Arial" w:hAnsi="Arial" w:cs="Arial"/>
          <w:sz w:val="22"/>
          <w:szCs w:val="22"/>
          <w:shd w:val="solid" w:color="FFFFFF" w:fill="auto"/>
          <w:lang w:eastAsia="ru-RU"/>
        </w:rPr>
        <w:instrText xml:space="preserve"> ADDIN EN.CITE.DATA </w:instrText>
      </w:r>
      <w:r w:rsidR="006E24C4" w:rsidRPr="00362ECA">
        <w:rPr>
          <w:rFonts w:ascii="Arial" w:hAnsi="Arial" w:cs="Arial"/>
          <w:sz w:val="22"/>
          <w:szCs w:val="22"/>
          <w:shd w:val="solid" w:color="FFFFFF" w:fill="auto"/>
          <w:lang w:eastAsia="ru-RU"/>
        </w:rPr>
      </w:r>
      <w:r w:rsidR="006E24C4" w:rsidRPr="00362ECA">
        <w:rPr>
          <w:rFonts w:ascii="Arial" w:hAnsi="Arial" w:cs="Arial"/>
          <w:sz w:val="22"/>
          <w:szCs w:val="22"/>
          <w:shd w:val="solid" w:color="FFFFFF" w:fill="auto"/>
          <w:lang w:eastAsia="ru-RU"/>
        </w:rPr>
        <w:fldChar w:fldCharType="end"/>
      </w:r>
      <w:r w:rsidR="006E24C4" w:rsidRPr="00362ECA">
        <w:rPr>
          <w:rFonts w:ascii="Arial" w:hAnsi="Arial" w:cs="Arial"/>
          <w:sz w:val="22"/>
          <w:szCs w:val="22"/>
          <w:shd w:val="solid" w:color="FFFFFF" w:fill="auto"/>
          <w:lang w:eastAsia="ru-RU"/>
        </w:rPr>
      </w:r>
      <w:r w:rsidR="006E24C4" w:rsidRPr="00362ECA">
        <w:rPr>
          <w:rFonts w:ascii="Arial" w:hAnsi="Arial" w:cs="Arial"/>
          <w:sz w:val="22"/>
          <w:szCs w:val="22"/>
          <w:shd w:val="solid" w:color="FFFFFF" w:fill="auto"/>
          <w:lang w:eastAsia="ru-RU"/>
        </w:rPr>
        <w:fldChar w:fldCharType="separate"/>
      </w:r>
      <w:r w:rsidR="006E24C4" w:rsidRPr="00362ECA">
        <w:rPr>
          <w:rFonts w:ascii="Arial" w:hAnsi="Arial" w:cs="Arial"/>
          <w:noProof/>
          <w:sz w:val="22"/>
          <w:szCs w:val="22"/>
          <w:shd w:val="solid" w:color="FFFFFF" w:fill="auto"/>
          <w:lang w:eastAsia="ru-RU"/>
        </w:rPr>
        <w:t>(</w:t>
      </w:r>
      <w:hyperlink w:anchor="_ENREF_11" w:tooltip="Walsh, 2004 #4296" w:history="1">
        <w:r w:rsidR="00353A25" w:rsidRPr="00362ECA">
          <w:rPr>
            <w:rFonts w:ascii="Arial" w:hAnsi="Arial" w:cs="Arial"/>
            <w:noProof/>
            <w:sz w:val="22"/>
            <w:szCs w:val="22"/>
            <w:shd w:val="solid" w:color="FFFFFF" w:fill="auto"/>
            <w:lang w:eastAsia="ru-RU"/>
          </w:rPr>
          <w:t>11</w:t>
        </w:r>
      </w:hyperlink>
      <w:r w:rsidR="006E24C4" w:rsidRPr="00362ECA">
        <w:rPr>
          <w:rFonts w:ascii="Arial" w:hAnsi="Arial" w:cs="Arial"/>
          <w:noProof/>
          <w:sz w:val="22"/>
          <w:szCs w:val="22"/>
          <w:shd w:val="solid" w:color="FFFFFF" w:fill="auto"/>
          <w:lang w:eastAsia="ru-RU"/>
        </w:rPr>
        <w:t>,</w:t>
      </w:r>
      <w:hyperlink w:anchor="_ENREF_17" w:tooltip="Chamberlain, 2006 #4637" w:history="1">
        <w:r w:rsidR="00353A25" w:rsidRPr="00362ECA">
          <w:rPr>
            <w:rFonts w:ascii="Arial" w:hAnsi="Arial" w:cs="Arial"/>
            <w:noProof/>
            <w:sz w:val="22"/>
            <w:szCs w:val="22"/>
            <w:shd w:val="solid" w:color="FFFFFF" w:fill="auto"/>
            <w:lang w:eastAsia="ru-RU"/>
          </w:rPr>
          <w:t>17</w:t>
        </w:r>
      </w:hyperlink>
      <w:r w:rsidR="006E24C4" w:rsidRPr="00362ECA">
        <w:rPr>
          <w:rFonts w:ascii="Arial" w:hAnsi="Arial" w:cs="Arial"/>
          <w:noProof/>
          <w:sz w:val="22"/>
          <w:szCs w:val="22"/>
          <w:shd w:val="solid" w:color="FFFFFF" w:fill="auto"/>
          <w:lang w:eastAsia="ru-RU"/>
        </w:rPr>
        <w:t>)</w:t>
      </w:r>
      <w:r w:rsidR="006E24C4" w:rsidRPr="00362ECA">
        <w:rPr>
          <w:rFonts w:ascii="Arial" w:hAnsi="Arial" w:cs="Arial"/>
          <w:sz w:val="22"/>
          <w:szCs w:val="22"/>
          <w:shd w:val="solid" w:color="FFFFFF" w:fill="auto"/>
          <w:lang w:eastAsia="ru-RU"/>
        </w:rPr>
        <w:fldChar w:fldCharType="end"/>
      </w:r>
      <w:r w:rsidR="006E24C4" w:rsidRPr="00362ECA">
        <w:rPr>
          <w:rFonts w:ascii="Arial" w:hAnsi="Arial" w:cs="Arial"/>
          <w:sz w:val="22"/>
          <w:szCs w:val="22"/>
          <w:shd w:val="solid" w:color="FFFFFF" w:fill="auto"/>
          <w:lang w:eastAsia="ru-RU"/>
        </w:rPr>
        <w:t xml:space="preserve">, </w:t>
      </w:r>
      <w:r w:rsidR="006E24C4" w:rsidRPr="00362ECA">
        <w:rPr>
          <w:rFonts w:ascii="Arial" w:hAnsi="Arial" w:cs="Arial"/>
          <w:bCs/>
          <w:sz w:val="22"/>
          <w:szCs w:val="22"/>
        </w:rPr>
        <w:t xml:space="preserve">the </w:t>
      </w:r>
      <w:r w:rsidR="006E24C4" w:rsidRPr="00362ECA">
        <w:rPr>
          <w:rFonts w:ascii="Arial" w:hAnsi="Arial" w:cs="Arial"/>
          <w:sz w:val="22"/>
          <w:szCs w:val="22"/>
          <w:shd w:val="solid" w:color="FFFFFF" w:fill="auto"/>
          <w:lang w:eastAsia="ru-RU"/>
        </w:rPr>
        <w:t xml:space="preserve">risk for complications </w:t>
      </w:r>
      <w:r w:rsidR="006E24C4" w:rsidRPr="00362ECA">
        <w:rPr>
          <w:rFonts w:ascii="Arial" w:hAnsi="Arial" w:cs="Arial"/>
          <w:sz w:val="22"/>
          <w:szCs w:val="22"/>
          <w:shd w:val="solid" w:color="FFFFFF" w:fill="auto"/>
          <w:lang w:eastAsia="ru-RU"/>
        </w:rPr>
        <w:fldChar w:fldCharType="begin">
          <w:fldData xml:space="preserve">PEVuZE5vdGU+PENpdGU+PEF1dGhvcj5XaWxsd2VydGg8L0F1dGhvcj48WWVhcj4yMDA2PC9ZZWFy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==
</w:fldData>
        </w:fldChar>
      </w:r>
      <w:r w:rsidR="006E24C4" w:rsidRPr="00362ECA">
        <w:rPr>
          <w:rFonts w:ascii="Arial" w:hAnsi="Arial" w:cs="Arial"/>
          <w:sz w:val="22"/>
          <w:szCs w:val="22"/>
          <w:shd w:val="solid" w:color="FFFFFF" w:fill="auto"/>
          <w:lang w:eastAsia="ru-RU"/>
        </w:rPr>
        <w:instrText xml:space="preserve"> ADDIN EN.CITE </w:instrText>
      </w:r>
      <w:r w:rsidR="006E24C4" w:rsidRPr="00362ECA">
        <w:rPr>
          <w:rFonts w:ascii="Arial" w:hAnsi="Arial" w:cs="Arial"/>
          <w:sz w:val="22"/>
          <w:szCs w:val="22"/>
          <w:shd w:val="solid" w:color="FFFFFF" w:fill="auto"/>
          <w:lang w:eastAsia="ru-RU"/>
        </w:rPr>
        <w:fldChar w:fldCharType="begin">
          <w:fldData xml:space="preserve">PEVuZE5vdGU+PENpdGU+PEF1dGhvcj5XaWxsd2VydGg8L0F1dGhvcj48WWVhcj4yMDA2PC9ZZWFy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==
</w:fldData>
        </w:fldChar>
      </w:r>
      <w:r w:rsidR="006E24C4" w:rsidRPr="00362ECA">
        <w:rPr>
          <w:rFonts w:ascii="Arial" w:hAnsi="Arial" w:cs="Arial"/>
          <w:sz w:val="22"/>
          <w:szCs w:val="22"/>
          <w:shd w:val="solid" w:color="FFFFFF" w:fill="auto"/>
          <w:lang w:eastAsia="ru-RU"/>
        </w:rPr>
        <w:instrText xml:space="preserve"> ADDIN EN.CITE.DATA </w:instrText>
      </w:r>
      <w:r w:rsidR="006E24C4" w:rsidRPr="00362ECA">
        <w:rPr>
          <w:rFonts w:ascii="Arial" w:hAnsi="Arial" w:cs="Arial"/>
          <w:sz w:val="22"/>
          <w:szCs w:val="22"/>
          <w:shd w:val="solid" w:color="FFFFFF" w:fill="auto"/>
          <w:lang w:eastAsia="ru-RU"/>
        </w:rPr>
      </w:r>
      <w:r w:rsidR="006E24C4" w:rsidRPr="00362ECA">
        <w:rPr>
          <w:rFonts w:ascii="Arial" w:hAnsi="Arial" w:cs="Arial"/>
          <w:sz w:val="22"/>
          <w:szCs w:val="22"/>
          <w:shd w:val="solid" w:color="FFFFFF" w:fill="auto"/>
          <w:lang w:eastAsia="ru-RU"/>
        </w:rPr>
        <w:fldChar w:fldCharType="end"/>
      </w:r>
      <w:r w:rsidR="006E24C4" w:rsidRPr="00362ECA">
        <w:rPr>
          <w:rFonts w:ascii="Arial" w:hAnsi="Arial" w:cs="Arial"/>
          <w:sz w:val="22"/>
          <w:szCs w:val="22"/>
          <w:shd w:val="solid" w:color="FFFFFF" w:fill="auto"/>
          <w:lang w:eastAsia="ru-RU"/>
        </w:rPr>
      </w:r>
      <w:r w:rsidR="006E24C4" w:rsidRPr="00362ECA">
        <w:rPr>
          <w:rFonts w:ascii="Arial" w:hAnsi="Arial" w:cs="Arial"/>
          <w:sz w:val="22"/>
          <w:szCs w:val="22"/>
          <w:shd w:val="solid" w:color="FFFFFF" w:fill="auto"/>
          <w:lang w:eastAsia="ru-RU"/>
        </w:rPr>
        <w:fldChar w:fldCharType="separate"/>
      </w:r>
      <w:r w:rsidR="006E24C4" w:rsidRPr="00362ECA">
        <w:rPr>
          <w:rFonts w:ascii="Arial" w:hAnsi="Arial" w:cs="Arial"/>
          <w:noProof/>
          <w:sz w:val="22"/>
          <w:szCs w:val="22"/>
          <w:shd w:val="solid" w:color="FFFFFF" w:fill="auto"/>
          <w:lang w:eastAsia="ru-RU"/>
        </w:rPr>
        <w:t>(</w:t>
      </w:r>
      <w:hyperlink w:anchor="_ENREF_2" w:tooltip="Meissner, 2016 #4484" w:history="1">
        <w:r w:rsidR="00353A25" w:rsidRPr="00362ECA">
          <w:rPr>
            <w:rFonts w:ascii="Arial" w:hAnsi="Arial" w:cs="Arial"/>
            <w:noProof/>
            <w:sz w:val="22"/>
            <w:szCs w:val="22"/>
            <w:shd w:val="solid" w:color="FFFFFF" w:fill="auto"/>
            <w:lang w:eastAsia="ru-RU"/>
          </w:rPr>
          <w:t>2</w:t>
        </w:r>
      </w:hyperlink>
      <w:r w:rsidR="006E24C4" w:rsidRPr="00362ECA">
        <w:rPr>
          <w:rFonts w:ascii="Arial" w:hAnsi="Arial" w:cs="Arial"/>
          <w:noProof/>
          <w:sz w:val="22"/>
          <w:szCs w:val="22"/>
          <w:shd w:val="solid" w:color="FFFFFF" w:fill="auto"/>
          <w:lang w:eastAsia="ru-RU"/>
        </w:rPr>
        <w:t>,</w:t>
      </w:r>
      <w:hyperlink w:anchor="_ENREF_16" w:tooltip="Willwerth, 2006 #4648" w:history="1">
        <w:r w:rsidR="00353A25" w:rsidRPr="00362ECA">
          <w:rPr>
            <w:rFonts w:ascii="Arial" w:hAnsi="Arial" w:cs="Arial"/>
            <w:noProof/>
            <w:sz w:val="22"/>
            <w:szCs w:val="22"/>
            <w:shd w:val="solid" w:color="FFFFFF" w:fill="auto"/>
            <w:lang w:eastAsia="ru-RU"/>
          </w:rPr>
          <w:t>16</w:t>
        </w:r>
      </w:hyperlink>
      <w:r w:rsidR="006E24C4" w:rsidRPr="00362ECA">
        <w:rPr>
          <w:rFonts w:ascii="Arial" w:hAnsi="Arial" w:cs="Arial"/>
          <w:noProof/>
          <w:sz w:val="22"/>
          <w:szCs w:val="22"/>
          <w:shd w:val="solid" w:color="FFFFFF" w:fill="auto"/>
          <w:lang w:eastAsia="ru-RU"/>
        </w:rPr>
        <w:t>)</w:t>
      </w:r>
      <w:r w:rsidR="006E24C4" w:rsidRPr="00362ECA">
        <w:rPr>
          <w:rFonts w:ascii="Arial" w:hAnsi="Arial" w:cs="Arial"/>
          <w:sz w:val="22"/>
          <w:szCs w:val="22"/>
          <w:shd w:val="solid" w:color="FFFFFF" w:fill="auto"/>
          <w:lang w:eastAsia="ru-RU"/>
        </w:rPr>
        <w:fldChar w:fldCharType="end"/>
      </w:r>
      <w:r w:rsidR="006E24C4" w:rsidRPr="00362ECA">
        <w:rPr>
          <w:rFonts w:ascii="Arial" w:hAnsi="Arial" w:cs="Arial"/>
          <w:sz w:val="22"/>
          <w:szCs w:val="22"/>
          <w:shd w:val="solid" w:color="FFFFFF" w:fill="auto"/>
          <w:lang w:eastAsia="ru-RU"/>
        </w:rPr>
        <w:t>,</w:t>
      </w:r>
      <w:r w:rsidR="006E24C4" w:rsidRPr="00362ECA">
        <w:rPr>
          <w:rFonts w:ascii="Arial" w:hAnsi="Arial" w:cs="Arial"/>
          <w:bCs/>
          <w:sz w:val="22"/>
          <w:szCs w:val="22"/>
        </w:rPr>
        <w:t xml:space="preserve"> </w:t>
      </w:r>
      <w:r w:rsidR="006E24C4" w:rsidRPr="00362ECA">
        <w:rPr>
          <w:rFonts w:ascii="Arial" w:hAnsi="Arial" w:cs="Arial"/>
          <w:iCs/>
          <w:sz w:val="22"/>
          <w:szCs w:val="22"/>
          <w:shd w:val="solid" w:color="FFFFFF" w:fill="auto"/>
          <w:lang w:eastAsia="ru-RU"/>
        </w:rPr>
        <w:t>time of the day, distance to the child’s home,</w:t>
      </w:r>
      <w:r w:rsidR="00195BB3">
        <w:rPr>
          <w:rFonts w:ascii="Arial" w:hAnsi="Arial" w:cs="Arial"/>
          <w:iCs/>
          <w:sz w:val="22"/>
          <w:szCs w:val="22"/>
          <w:shd w:val="solid" w:color="FFFFFF" w:fill="auto"/>
          <w:lang w:eastAsia="ru-RU"/>
        </w:rPr>
        <w:t xml:space="preserve"> </w:t>
      </w:r>
      <w:r w:rsidR="00195BB3" w:rsidRPr="00362ECA">
        <w:rPr>
          <w:rFonts w:ascii="Arial" w:hAnsi="Arial" w:cs="Arial"/>
          <w:iCs/>
          <w:sz w:val="22"/>
          <w:szCs w:val="22"/>
          <w:shd w:val="solid" w:color="FFFFFF" w:fill="auto"/>
          <w:lang w:eastAsia="ru-RU"/>
        </w:rPr>
        <w:t>parental anxiety</w:t>
      </w:r>
      <w:r w:rsidR="00195BB3">
        <w:rPr>
          <w:rFonts w:ascii="Arial" w:hAnsi="Arial" w:cs="Arial"/>
          <w:iCs/>
          <w:sz w:val="22"/>
          <w:szCs w:val="22"/>
          <w:shd w:val="solid" w:color="FFFFFF" w:fill="auto"/>
          <w:lang w:eastAsia="ru-RU"/>
        </w:rPr>
        <w:t>,</w:t>
      </w:r>
      <w:r w:rsidR="006E24C4" w:rsidRPr="00362ECA">
        <w:rPr>
          <w:rFonts w:ascii="Arial" w:hAnsi="Arial" w:cs="Arial"/>
          <w:iCs/>
          <w:sz w:val="22"/>
          <w:szCs w:val="22"/>
          <w:shd w:val="solid" w:color="FFFFFF" w:fill="auto"/>
          <w:lang w:eastAsia="ru-RU"/>
        </w:rPr>
        <w:t xml:space="preserve"> as well as </w:t>
      </w:r>
      <w:r w:rsidR="003A4E7C" w:rsidRPr="00362ECA">
        <w:rPr>
          <w:rFonts w:ascii="Arial" w:hAnsi="Arial" w:cs="Arial"/>
          <w:sz w:val="22"/>
          <w:szCs w:val="22"/>
          <w:shd w:val="solid" w:color="FFFFFF" w:fill="auto"/>
          <w:lang w:eastAsia="ru-RU"/>
        </w:rPr>
        <w:t xml:space="preserve">need for supportive care </w:t>
      </w:r>
      <w:r w:rsidR="003A4E7C" w:rsidRPr="00362ECA">
        <w:rPr>
          <w:rFonts w:ascii="Arial" w:hAnsi="Arial" w:cs="Arial"/>
          <w:sz w:val="22"/>
          <w:szCs w:val="22"/>
          <w:shd w:val="solid" w:color="FFFFFF" w:fill="auto"/>
          <w:lang w:eastAsia="ru-RU"/>
        </w:rPr>
        <w:fldChar w:fldCharType="begin">
          <w:fldData xml:space="preserve">PEVuZE5vdGU+PENpdGU+PEF1dGhvcj5Eb25sYW48L0F1dGhvcj48WWVhcj4yMDExPC9ZZWFyPjxS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</w:fldData>
        </w:fldChar>
      </w:r>
      <w:r w:rsidR="003A4E7C" w:rsidRPr="00362ECA">
        <w:rPr>
          <w:rFonts w:ascii="Arial" w:hAnsi="Arial" w:cs="Arial"/>
          <w:sz w:val="22"/>
          <w:szCs w:val="22"/>
          <w:shd w:val="solid" w:color="FFFFFF" w:fill="auto"/>
          <w:lang w:eastAsia="ru-RU"/>
        </w:rPr>
        <w:instrText xml:space="preserve"> ADDIN EN.CITE </w:instrText>
      </w:r>
      <w:r w:rsidR="003A4E7C" w:rsidRPr="00362ECA">
        <w:rPr>
          <w:rFonts w:ascii="Arial" w:hAnsi="Arial" w:cs="Arial"/>
          <w:sz w:val="22"/>
          <w:szCs w:val="22"/>
          <w:shd w:val="solid" w:color="FFFFFF" w:fill="auto"/>
          <w:lang w:eastAsia="ru-RU"/>
        </w:rPr>
        <w:fldChar w:fldCharType="begin">
          <w:fldData xml:space="preserve">PEVuZE5vdGU+PENpdGU+PEF1dGhvcj5Eb25sYW48L0F1dGhvcj48WWVhcj4yMDExPC9ZZWFyPjxS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</w:fldData>
        </w:fldChar>
      </w:r>
      <w:r w:rsidR="003A4E7C" w:rsidRPr="00362ECA">
        <w:rPr>
          <w:rFonts w:ascii="Arial" w:hAnsi="Arial" w:cs="Arial"/>
          <w:sz w:val="22"/>
          <w:szCs w:val="22"/>
          <w:shd w:val="solid" w:color="FFFFFF" w:fill="auto"/>
          <w:lang w:eastAsia="ru-RU"/>
        </w:rPr>
        <w:instrText xml:space="preserve"> ADDIN EN.CITE.DATA </w:instrText>
      </w:r>
      <w:r w:rsidR="003A4E7C" w:rsidRPr="00362ECA">
        <w:rPr>
          <w:rFonts w:ascii="Arial" w:hAnsi="Arial" w:cs="Arial"/>
          <w:sz w:val="22"/>
          <w:szCs w:val="22"/>
          <w:shd w:val="solid" w:color="FFFFFF" w:fill="auto"/>
          <w:lang w:eastAsia="ru-RU"/>
        </w:rPr>
      </w:r>
      <w:r w:rsidR="003A4E7C" w:rsidRPr="00362ECA">
        <w:rPr>
          <w:rFonts w:ascii="Arial" w:hAnsi="Arial" w:cs="Arial"/>
          <w:sz w:val="22"/>
          <w:szCs w:val="22"/>
          <w:shd w:val="solid" w:color="FFFFFF" w:fill="auto"/>
          <w:lang w:eastAsia="ru-RU"/>
        </w:rPr>
        <w:fldChar w:fldCharType="end"/>
      </w:r>
      <w:r w:rsidR="003A4E7C" w:rsidRPr="00362ECA">
        <w:rPr>
          <w:rFonts w:ascii="Arial" w:hAnsi="Arial" w:cs="Arial"/>
          <w:sz w:val="22"/>
          <w:szCs w:val="22"/>
          <w:shd w:val="solid" w:color="FFFFFF" w:fill="auto"/>
          <w:lang w:eastAsia="ru-RU"/>
        </w:rPr>
      </w:r>
      <w:r w:rsidR="003A4E7C" w:rsidRPr="00362ECA">
        <w:rPr>
          <w:rFonts w:ascii="Arial" w:hAnsi="Arial" w:cs="Arial"/>
          <w:sz w:val="22"/>
          <w:szCs w:val="22"/>
          <w:shd w:val="solid" w:color="FFFFFF" w:fill="auto"/>
          <w:lang w:eastAsia="ru-RU"/>
        </w:rPr>
        <w:fldChar w:fldCharType="separate"/>
      </w:r>
      <w:r w:rsidR="003A4E7C" w:rsidRPr="00362ECA">
        <w:rPr>
          <w:rFonts w:ascii="Arial" w:hAnsi="Arial" w:cs="Arial"/>
          <w:noProof/>
          <w:sz w:val="22"/>
          <w:szCs w:val="22"/>
          <w:shd w:val="solid" w:color="FFFFFF" w:fill="auto"/>
          <w:lang w:eastAsia="ru-RU"/>
        </w:rPr>
        <w:t>(</w:t>
      </w:r>
      <w:hyperlink w:anchor="_ENREF_2" w:tooltip="Meissner, 2016 #4484" w:history="1">
        <w:r w:rsidR="003A4E7C" w:rsidRPr="00362ECA">
          <w:rPr>
            <w:rFonts w:ascii="Arial" w:hAnsi="Arial" w:cs="Arial"/>
            <w:noProof/>
            <w:sz w:val="22"/>
            <w:szCs w:val="22"/>
            <w:shd w:val="solid" w:color="FFFFFF" w:fill="auto"/>
            <w:lang w:eastAsia="ru-RU"/>
          </w:rPr>
          <w:t>2</w:t>
        </w:r>
      </w:hyperlink>
      <w:r w:rsidR="003A4E7C" w:rsidRPr="00362ECA">
        <w:rPr>
          <w:rFonts w:ascii="Arial" w:hAnsi="Arial" w:cs="Arial"/>
          <w:noProof/>
          <w:sz w:val="22"/>
          <w:szCs w:val="22"/>
          <w:shd w:val="solid" w:color="FFFFFF" w:fill="auto"/>
          <w:lang w:eastAsia="ru-RU"/>
        </w:rPr>
        <w:t>,</w:t>
      </w:r>
      <w:hyperlink w:anchor="_ENREF_15" w:tooltip="Donlan, 2011 #4653" w:history="1">
        <w:r w:rsidR="003A4E7C" w:rsidRPr="00362ECA">
          <w:rPr>
            <w:rFonts w:ascii="Arial" w:hAnsi="Arial" w:cs="Arial"/>
            <w:noProof/>
            <w:sz w:val="22"/>
            <w:szCs w:val="22"/>
            <w:shd w:val="solid" w:color="FFFFFF" w:fill="auto"/>
            <w:lang w:eastAsia="ru-RU"/>
          </w:rPr>
          <w:t>15</w:t>
        </w:r>
      </w:hyperlink>
      <w:r w:rsidR="003A4E7C" w:rsidRPr="00362ECA">
        <w:rPr>
          <w:rFonts w:ascii="Arial" w:hAnsi="Arial" w:cs="Arial"/>
          <w:noProof/>
          <w:sz w:val="22"/>
          <w:szCs w:val="22"/>
          <w:shd w:val="solid" w:color="FFFFFF" w:fill="auto"/>
          <w:lang w:eastAsia="ru-RU"/>
        </w:rPr>
        <w:t>)</w:t>
      </w:r>
      <w:r w:rsidR="003A4E7C" w:rsidRPr="00362ECA">
        <w:rPr>
          <w:rFonts w:ascii="Arial" w:hAnsi="Arial" w:cs="Arial"/>
          <w:sz w:val="22"/>
          <w:szCs w:val="22"/>
          <w:shd w:val="solid" w:color="FFFFFF" w:fill="auto"/>
          <w:lang w:eastAsia="ru-RU"/>
        </w:rPr>
        <w:fldChar w:fldCharType="end"/>
      </w:r>
      <w:r w:rsidR="006E24C4">
        <w:rPr>
          <w:rFonts w:ascii="Arial" w:hAnsi="Arial" w:cs="Arial"/>
          <w:iCs/>
          <w:sz w:val="22"/>
          <w:szCs w:val="22"/>
          <w:shd w:val="solid" w:color="FFFFFF" w:fill="auto"/>
          <w:lang w:eastAsia="ru-RU"/>
        </w:rPr>
        <w:t>.</w:t>
      </w:r>
      <w:r w:rsidR="00AF2152">
        <w:rPr>
          <w:rFonts w:ascii="Arial" w:hAnsi="Arial" w:cs="Arial"/>
          <w:bCs/>
          <w:sz w:val="22"/>
          <w:szCs w:val="22"/>
        </w:rPr>
        <w:t xml:space="preserve"> </w:t>
      </w:r>
      <w:r w:rsidR="00FF2CAF">
        <w:rPr>
          <w:rFonts w:ascii="Arial" w:hAnsi="Arial" w:cs="Arial"/>
          <w:bCs/>
          <w:sz w:val="22"/>
          <w:szCs w:val="22"/>
        </w:rPr>
        <w:t xml:space="preserve">At present, no score clearly outperforms others in predicting </w:t>
      </w:r>
      <w:r w:rsidR="00470083">
        <w:rPr>
          <w:rFonts w:ascii="Arial" w:hAnsi="Arial" w:cs="Arial"/>
          <w:bCs/>
          <w:sz w:val="22"/>
          <w:szCs w:val="22"/>
        </w:rPr>
        <w:t>the outcome of acute bronchiolitis in terms of severity</w:t>
      </w:r>
      <w:r w:rsidR="006F6AB8">
        <w:rPr>
          <w:rFonts w:ascii="Arial" w:hAnsi="Arial" w:cs="Arial"/>
          <w:bCs/>
          <w:sz w:val="22"/>
          <w:szCs w:val="22"/>
        </w:rPr>
        <w:t xml:space="preserve"> </w:t>
      </w:r>
      <w:r w:rsidR="006F6AB8" w:rsidRPr="00101A16">
        <w:rPr>
          <w:rFonts w:ascii="Arial" w:hAnsi="Arial" w:cs="Arial"/>
          <w:sz w:val="22"/>
          <w:szCs w:val="22"/>
        </w:rPr>
        <w:fldChar w:fldCharType="begin"/>
      </w:r>
      <w:r w:rsidR="006F6AB8">
        <w:rPr>
          <w:rFonts w:ascii="Arial" w:hAnsi="Arial" w:cs="Arial"/>
          <w:sz w:val="22"/>
          <w:szCs w:val="22"/>
        </w:rPr>
        <w:instrText xml:space="preserve"> ADDIN EN.CITE &lt;EndNote&gt;&lt;Cite&gt;&lt;Author&gt;Bekhof&lt;/Author&gt;&lt;Year&gt;2014&lt;/Year&gt;&lt;RecNum&gt;4567&lt;/RecNum&gt;&lt;DisplayText&gt;(14)&lt;/DisplayText&gt;&lt;record&gt;&lt;rec-number&gt;4567&lt;/rec-number&gt;&lt;foreign-keys&gt;&lt;key app="EN" db-id="5x9ftttwiasdevedzs7prewwd2520spdv59t" timestamp="1461243234"&gt;4567&lt;/key&gt;&lt;/foreign-keys&gt;&lt;ref-type name="Journal Article"&gt;17&lt;/ref-type&gt;&lt;contributors&gt;&lt;authors&gt;&lt;author&gt;Bekhof, J.&lt;/author&gt;&lt;author&gt;Reimink, R.&lt;/author&gt;&lt;author&gt;Brand, P. L.&lt;/author&gt;&lt;/authors&gt;&lt;/contributors&gt;&lt;auth-address&gt;Princess Amalia Children&amp;apos;s Clinic, Isala klinieken, Zwolle, The Netherlands. Electronic address: j.bekhof@isala.nl.&amp;#xD;Princess Amalia Children&amp;apos;s Clinic, Isala klinieken, Zwolle, The Netherlands.&lt;/auth-address&gt;&lt;titles&gt;&lt;title&gt;Systematic review: insufficient validation of clinical scores for the assessment of acute dyspnoea in wheezing children&lt;/title&gt;&lt;secondary-title&gt;Paediatr Respir Rev&lt;/secondary-title&gt;&lt;/titles&gt;&lt;periodical&gt;&lt;full-title&gt;Paediatr Respir Rev&lt;/full-title&gt;&lt;abbr-1&gt;Paediatric respiratory reviews&lt;/abbr-1&gt;&lt;/periodical&gt;&lt;pages&gt;98-112&lt;/pages&gt;&lt;volume&gt;15&lt;/volume&gt;&lt;number&gt;1&lt;/number&gt;&lt;keywords&gt;&lt;keyword&gt;Acute Disease&lt;/keyword&gt;&lt;keyword&gt;Child&lt;/keyword&gt;&lt;keyword&gt;Dyspnea/*diagnosis/etiology&lt;/keyword&gt;&lt;keyword&gt;Humans&lt;/keyword&gt;&lt;keyword&gt;Reproducibility of Results&lt;/keyword&gt;&lt;keyword&gt;Respiratory Sounds/*diagnosis&lt;/keyword&gt;&lt;keyword&gt;Severity of Illness Index&lt;/keyword&gt;&lt;keyword&gt;Asthma&lt;/keyword&gt;&lt;keyword&gt;Bronchiolitis&lt;/keyword&gt;&lt;keyword&gt;Index&lt;/keyword&gt;&lt;keyword&gt;Reliability&lt;/keyword&gt;&lt;keyword&gt;Validation&lt;/keyword&gt;&lt;/keywords&gt;&lt;dates&gt;&lt;year&gt;2014&lt;/year&gt;&lt;pub-dates&gt;&lt;date&gt;Mar&lt;/date&gt;&lt;/pub-dates&gt;&lt;/dates&gt;&lt;isbn&gt;1526-0550 (Electronic)&amp;#xD;1526-0542 (Linking)&lt;/isbn&gt;&lt;accession-num&gt;24120749&lt;/accession-num&gt;&lt;urls&gt;&lt;related-urls&gt;&lt;url&gt;http://www.ncbi.nlm.nih.gov/pubmed/24120749&lt;/url&gt;&lt;/related-urls&gt;&lt;/urls&gt;&lt;electronic-resource-num&gt;10.1016/j.prrv.2013.08.004&lt;/electronic-resource-num&gt;&lt;/record&gt;&lt;/Cite&gt;&lt;/EndNote&gt;</w:instrText>
      </w:r>
      <w:r w:rsidR="006F6AB8" w:rsidRPr="00101A16">
        <w:rPr>
          <w:rFonts w:ascii="Arial" w:hAnsi="Arial" w:cs="Arial"/>
          <w:sz w:val="22"/>
          <w:szCs w:val="22"/>
        </w:rPr>
        <w:fldChar w:fldCharType="separate"/>
      </w:r>
      <w:r w:rsidR="006F6AB8">
        <w:rPr>
          <w:rFonts w:ascii="Arial" w:hAnsi="Arial" w:cs="Arial"/>
          <w:noProof/>
          <w:sz w:val="22"/>
          <w:szCs w:val="22"/>
        </w:rPr>
        <w:t>(</w:t>
      </w:r>
      <w:hyperlink w:anchor="_ENREF_14" w:tooltip="Bekhof, 2014 #4567" w:history="1">
        <w:r w:rsidR="006F6AB8">
          <w:rPr>
            <w:rFonts w:ascii="Arial" w:hAnsi="Arial" w:cs="Arial"/>
            <w:noProof/>
            <w:sz w:val="22"/>
            <w:szCs w:val="22"/>
          </w:rPr>
          <w:t>14</w:t>
        </w:r>
      </w:hyperlink>
      <w:r w:rsidR="006F6AB8">
        <w:rPr>
          <w:rFonts w:ascii="Arial" w:hAnsi="Arial" w:cs="Arial"/>
          <w:noProof/>
          <w:sz w:val="22"/>
          <w:szCs w:val="22"/>
        </w:rPr>
        <w:t>)</w:t>
      </w:r>
      <w:r w:rsidR="006F6AB8" w:rsidRPr="00101A16">
        <w:rPr>
          <w:rFonts w:ascii="Arial" w:hAnsi="Arial" w:cs="Arial"/>
          <w:sz w:val="22"/>
          <w:szCs w:val="22"/>
        </w:rPr>
        <w:fldChar w:fldCharType="end"/>
      </w:r>
      <w:r w:rsidR="00470083">
        <w:rPr>
          <w:rFonts w:ascii="Arial" w:hAnsi="Arial" w:cs="Arial"/>
          <w:bCs/>
          <w:sz w:val="22"/>
          <w:szCs w:val="22"/>
        </w:rPr>
        <w:t xml:space="preserve">. </w:t>
      </w:r>
      <w:r w:rsidR="006144D4">
        <w:rPr>
          <w:rFonts w:ascii="Arial" w:hAnsi="Arial" w:cs="Arial"/>
          <w:bCs/>
          <w:sz w:val="22"/>
          <w:szCs w:val="22"/>
        </w:rPr>
        <w:t xml:space="preserve">The </w:t>
      </w:r>
      <w:r w:rsidR="00470083">
        <w:rPr>
          <w:rFonts w:ascii="Arial" w:hAnsi="Arial" w:cs="Arial"/>
          <w:bCs/>
          <w:sz w:val="22"/>
          <w:szCs w:val="22"/>
        </w:rPr>
        <w:t xml:space="preserve">clinical score </w:t>
      </w:r>
      <w:r w:rsidR="006F6AB8">
        <w:rPr>
          <w:rFonts w:ascii="Arial" w:hAnsi="Arial" w:cs="Arial"/>
          <w:bCs/>
          <w:sz w:val="22"/>
          <w:szCs w:val="22"/>
        </w:rPr>
        <w:t xml:space="preserve">performed by doctors, a proxy for objective judgement, </w:t>
      </w:r>
      <w:r w:rsidR="00470083">
        <w:rPr>
          <w:rFonts w:ascii="Arial" w:hAnsi="Arial" w:cs="Arial"/>
          <w:bCs/>
          <w:sz w:val="22"/>
          <w:szCs w:val="22"/>
        </w:rPr>
        <w:t xml:space="preserve">did not reach the final </w:t>
      </w:r>
      <w:r w:rsidR="00F0311E">
        <w:rPr>
          <w:rFonts w:ascii="Arial" w:hAnsi="Arial" w:cs="Arial"/>
          <w:bCs/>
          <w:sz w:val="22"/>
          <w:szCs w:val="22"/>
        </w:rPr>
        <w:t>prediction model</w:t>
      </w:r>
      <w:r w:rsidR="00470083">
        <w:rPr>
          <w:rFonts w:ascii="Arial" w:hAnsi="Arial" w:cs="Arial"/>
          <w:bCs/>
          <w:sz w:val="22"/>
          <w:szCs w:val="22"/>
        </w:rPr>
        <w:t>, whereas a significant model included the parental assessment</w:t>
      </w:r>
      <w:r w:rsidR="00FF2CAF">
        <w:rPr>
          <w:rFonts w:ascii="Arial" w:hAnsi="Arial" w:cs="Arial"/>
          <w:bCs/>
          <w:sz w:val="22"/>
          <w:szCs w:val="22"/>
        </w:rPr>
        <w:t xml:space="preserve"> </w:t>
      </w:r>
      <w:r w:rsidR="00470083">
        <w:rPr>
          <w:rFonts w:ascii="Arial" w:hAnsi="Arial" w:cs="Arial"/>
          <w:bCs/>
          <w:sz w:val="22"/>
          <w:szCs w:val="22"/>
        </w:rPr>
        <w:t>together with other objective severity markers</w:t>
      </w:r>
      <w:r w:rsidR="006144D4">
        <w:rPr>
          <w:rFonts w:ascii="Arial" w:hAnsi="Arial" w:cs="Arial"/>
          <w:bCs/>
          <w:sz w:val="22"/>
          <w:szCs w:val="22"/>
        </w:rPr>
        <w:t>. This s</w:t>
      </w:r>
      <w:r w:rsidR="00470083">
        <w:rPr>
          <w:rFonts w:ascii="Arial" w:hAnsi="Arial" w:cs="Arial"/>
          <w:bCs/>
          <w:sz w:val="22"/>
          <w:szCs w:val="22"/>
        </w:rPr>
        <w:t xml:space="preserve">uggest that </w:t>
      </w:r>
      <w:r w:rsidR="003A4BC2">
        <w:rPr>
          <w:rFonts w:ascii="Arial" w:hAnsi="Arial" w:cs="Arial"/>
          <w:bCs/>
          <w:sz w:val="22"/>
          <w:szCs w:val="22"/>
        </w:rPr>
        <w:t>t</w:t>
      </w:r>
      <w:r w:rsidR="00B92D34" w:rsidRPr="00050B50">
        <w:rPr>
          <w:rFonts w:ascii="Arial" w:hAnsi="Arial" w:cs="Arial"/>
          <w:bCs/>
          <w:sz w:val="22"/>
          <w:szCs w:val="22"/>
        </w:rPr>
        <w:t xml:space="preserve">he use of standardised parental assessment tools together with objective measures, may improve the accuracy of predicting therapeutic needs of infants with acute bronchiolitis. </w:t>
      </w:r>
    </w:p>
    <w:p w14:paraId="31725DD8" w14:textId="77777777" w:rsidR="00C16F18" w:rsidRDefault="00C16F18" w:rsidP="008C2BC0">
      <w:pPr>
        <w:spacing w:line="480" w:lineRule="auto"/>
        <w:rPr>
          <w:rFonts w:ascii="Arial" w:hAnsi="Arial" w:cs="Arial"/>
          <w:sz w:val="22"/>
          <w:szCs w:val="22"/>
          <w:shd w:val="solid" w:color="FFFFFF" w:fill="auto"/>
          <w:lang w:eastAsia="ru-RU"/>
        </w:rPr>
      </w:pPr>
    </w:p>
    <w:p w14:paraId="0B86E823" w14:textId="77777777" w:rsidR="000E5CA5" w:rsidRPr="00A61B65" w:rsidRDefault="000E5CA5" w:rsidP="00C76C0A">
      <w:pPr>
        <w:pStyle w:val="NoSpacing"/>
        <w:spacing w:line="480" w:lineRule="auto"/>
        <w:outlineLvl w:val="0"/>
        <w:rPr>
          <w:rFonts w:ascii="Arial" w:hAnsi="Arial" w:cs="Arial"/>
          <w:b/>
          <w:lang w:val="en-GB"/>
        </w:rPr>
      </w:pPr>
      <w:r w:rsidRPr="00A61B65">
        <w:rPr>
          <w:rFonts w:ascii="Arial" w:hAnsi="Arial" w:cs="Arial"/>
          <w:b/>
          <w:lang w:val="en-GB"/>
        </w:rPr>
        <w:t xml:space="preserve">Strengths and limitations of this study </w:t>
      </w:r>
    </w:p>
    <w:p w14:paraId="518430D3" w14:textId="5FE5AFF1" w:rsidR="00E237BB" w:rsidRPr="00373F63" w:rsidRDefault="000E5CA5" w:rsidP="00366867">
      <w:pPr>
        <w:spacing w:line="480" w:lineRule="auto"/>
        <w:rPr>
          <w:rStyle w:val="hps"/>
          <w:rFonts w:ascii="Arial" w:hAnsi="Arial" w:cs="Arial"/>
          <w:color w:val="222222"/>
          <w:sz w:val="22"/>
          <w:szCs w:val="22"/>
        </w:rPr>
      </w:pPr>
      <w:r w:rsidRPr="00A61B65">
        <w:rPr>
          <w:rFonts w:ascii="Arial" w:hAnsi="Arial" w:cs="Arial"/>
          <w:sz w:val="22"/>
          <w:szCs w:val="22"/>
        </w:rPr>
        <w:t>In th</w:t>
      </w:r>
      <w:r w:rsidR="009A143F" w:rsidRPr="00A61B65">
        <w:rPr>
          <w:rFonts w:ascii="Arial" w:hAnsi="Arial" w:cs="Arial"/>
          <w:sz w:val="22"/>
          <w:szCs w:val="22"/>
        </w:rPr>
        <w:t>e present</w:t>
      </w:r>
      <w:r w:rsidRPr="00A61B65">
        <w:rPr>
          <w:rFonts w:ascii="Arial" w:hAnsi="Arial" w:cs="Arial"/>
          <w:sz w:val="22"/>
          <w:szCs w:val="22"/>
        </w:rPr>
        <w:t xml:space="preserve"> large, prospective</w:t>
      </w:r>
      <w:r w:rsidR="00C85E25">
        <w:rPr>
          <w:rFonts w:ascii="Arial" w:hAnsi="Arial" w:cs="Arial"/>
          <w:sz w:val="22"/>
          <w:szCs w:val="22"/>
        </w:rPr>
        <w:t xml:space="preserve"> </w:t>
      </w:r>
      <w:r w:rsidRPr="00A61B65">
        <w:rPr>
          <w:rFonts w:ascii="Arial" w:hAnsi="Arial" w:cs="Arial"/>
          <w:sz w:val="22"/>
          <w:szCs w:val="22"/>
        </w:rPr>
        <w:t>study</w:t>
      </w:r>
      <w:r w:rsidR="00911FC7" w:rsidRPr="00A61B65">
        <w:rPr>
          <w:rFonts w:ascii="Arial" w:hAnsi="Arial" w:cs="Arial"/>
          <w:sz w:val="22"/>
          <w:szCs w:val="22"/>
        </w:rPr>
        <w:t xml:space="preserve">, </w:t>
      </w:r>
      <w:r w:rsidR="00FA4752" w:rsidRPr="00373F63">
        <w:rPr>
          <w:rFonts w:ascii="Arial" w:hAnsi="Arial" w:cs="Arial"/>
          <w:sz w:val="22"/>
          <w:szCs w:val="22"/>
        </w:rPr>
        <w:t>supportive care</w:t>
      </w:r>
      <w:r w:rsidR="00911FC7" w:rsidRPr="00373F63">
        <w:rPr>
          <w:rFonts w:ascii="Arial" w:hAnsi="Arial" w:cs="Arial"/>
          <w:sz w:val="22"/>
          <w:szCs w:val="22"/>
        </w:rPr>
        <w:t xml:space="preserve"> </w:t>
      </w:r>
      <w:r w:rsidRPr="00373F63">
        <w:rPr>
          <w:rFonts w:ascii="Arial" w:hAnsi="Arial" w:cs="Arial"/>
          <w:sz w:val="22"/>
          <w:szCs w:val="22"/>
        </w:rPr>
        <w:t>w</w:t>
      </w:r>
      <w:r w:rsidR="00FC7B32" w:rsidRPr="00373F63">
        <w:rPr>
          <w:rFonts w:ascii="Arial" w:hAnsi="Arial" w:cs="Arial"/>
          <w:sz w:val="22"/>
          <w:szCs w:val="22"/>
        </w:rPr>
        <w:t>as</w:t>
      </w:r>
      <w:r w:rsidRPr="00A61B65">
        <w:rPr>
          <w:rFonts w:ascii="Arial" w:hAnsi="Arial" w:cs="Arial"/>
          <w:sz w:val="22"/>
          <w:szCs w:val="22"/>
        </w:rPr>
        <w:t xml:space="preserve"> recorded </w:t>
      </w:r>
      <w:r w:rsidR="00C40994" w:rsidRPr="00A61B65">
        <w:rPr>
          <w:rFonts w:ascii="Arial" w:hAnsi="Arial" w:cs="Arial"/>
          <w:sz w:val="22"/>
          <w:szCs w:val="22"/>
        </w:rPr>
        <w:t xml:space="preserve">daily </w:t>
      </w:r>
      <w:r w:rsidRPr="00A61B65">
        <w:rPr>
          <w:rFonts w:ascii="Arial" w:hAnsi="Arial" w:cs="Arial"/>
          <w:sz w:val="22"/>
          <w:szCs w:val="22"/>
        </w:rPr>
        <w:t xml:space="preserve">throughout the hospital stay. </w:t>
      </w:r>
      <w:r w:rsidR="00C40994" w:rsidRPr="00A61B65">
        <w:rPr>
          <w:rStyle w:val="hps"/>
          <w:rFonts w:ascii="Arial" w:hAnsi="Arial" w:cs="Arial"/>
          <w:color w:val="222222"/>
          <w:sz w:val="22"/>
          <w:szCs w:val="22"/>
        </w:rPr>
        <w:t xml:space="preserve">The </w:t>
      </w:r>
      <w:r w:rsidR="009D30AA">
        <w:rPr>
          <w:rStyle w:val="hps"/>
          <w:rFonts w:ascii="Arial" w:hAnsi="Arial" w:cs="Arial"/>
          <w:color w:val="222222"/>
          <w:sz w:val="22"/>
          <w:szCs w:val="22"/>
        </w:rPr>
        <w:t>missing parental assessments in</w:t>
      </w:r>
      <w:r w:rsidR="00C40994" w:rsidRPr="00A61B65">
        <w:rPr>
          <w:rStyle w:val="hps"/>
          <w:rFonts w:ascii="Arial" w:hAnsi="Arial" w:cs="Arial"/>
          <w:color w:val="222222"/>
          <w:sz w:val="22"/>
          <w:szCs w:val="22"/>
        </w:rPr>
        <w:t xml:space="preserve"> 137 infants </w:t>
      </w:r>
      <w:r w:rsidR="009D30AA">
        <w:rPr>
          <w:rStyle w:val="hps"/>
          <w:rFonts w:ascii="Arial" w:hAnsi="Arial" w:cs="Arial"/>
          <w:color w:val="222222"/>
          <w:sz w:val="22"/>
          <w:szCs w:val="22"/>
        </w:rPr>
        <w:t xml:space="preserve">who were not included in the present study </w:t>
      </w:r>
      <w:r w:rsidR="0062410E">
        <w:rPr>
          <w:rStyle w:val="hps"/>
          <w:rFonts w:ascii="Arial" w:hAnsi="Arial" w:cs="Arial"/>
          <w:color w:val="222222"/>
          <w:sz w:val="22"/>
          <w:szCs w:val="22"/>
        </w:rPr>
        <w:t>probably</w:t>
      </w:r>
      <w:r w:rsidR="009D30AA">
        <w:rPr>
          <w:rStyle w:val="hps"/>
          <w:rFonts w:ascii="Arial" w:hAnsi="Arial" w:cs="Arial"/>
          <w:color w:val="222222"/>
          <w:sz w:val="22"/>
          <w:szCs w:val="22"/>
        </w:rPr>
        <w:t xml:space="preserve"> reflect </w:t>
      </w:r>
      <w:r w:rsidR="0062410E">
        <w:rPr>
          <w:rStyle w:val="hps"/>
          <w:rFonts w:ascii="Arial" w:hAnsi="Arial" w:cs="Arial"/>
          <w:color w:val="222222"/>
          <w:sz w:val="22"/>
          <w:szCs w:val="22"/>
        </w:rPr>
        <w:t xml:space="preserve">hectic activity and priority issues in the </w:t>
      </w:r>
      <w:r w:rsidR="00FC7B32" w:rsidRPr="00A61B65">
        <w:rPr>
          <w:rStyle w:val="hps"/>
          <w:rFonts w:ascii="Arial" w:hAnsi="Arial" w:cs="Arial"/>
          <w:color w:val="222222"/>
          <w:sz w:val="22"/>
          <w:szCs w:val="22"/>
        </w:rPr>
        <w:t>paediatric</w:t>
      </w:r>
      <w:r w:rsidR="00D4757C" w:rsidRPr="00A61B65">
        <w:rPr>
          <w:rStyle w:val="hps"/>
          <w:rFonts w:ascii="Arial" w:hAnsi="Arial" w:cs="Arial"/>
          <w:color w:val="222222"/>
          <w:sz w:val="22"/>
          <w:szCs w:val="22"/>
        </w:rPr>
        <w:t xml:space="preserve"> wards during </w:t>
      </w:r>
      <w:r w:rsidR="004807AB" w:rsidRPr="00A61B65">
        <w:rPr>
          <w:rStyle w:val="hps"/>
          <w:rFonts w:ascii="Arial" w:hAnsi="Arial" w:cs="Arial"/>
          <w:color w:val="222222"/>
          <w:sz w:val="22"/>
          <w:szCs w:val="22"/>
        </w:rPr>
        <w:t>winter epidemics of viral lower respiratory tract infections. However</w:t>
      </w:r>
      <w:r w:rsidR="00CA085A" w:rsidRPr="00A61B65">
        <w:rPr>
          <w:rStyle w:val="hps"/>
          <w:rFonts w:ascii="Arial" w:hAnsi="Arial" w:cs="Arial"/>
          <w:color w:val="222222"/>
          <w:sz w:val="22"/>
          <w:szCs w:val="22"/>
        </w:rPr>
        <w:t>,</w:t>
      </w:r>
      <w:r w:rsidR="004807AB" w:rsidRPr="00A61B65">
        <w:rPr>
          <w:rStyle w:val="hps"/>
          <w:rFonts w:ascii="Arial" w:hAnsi="Arial" w:cs="Arial"/>
          <w:color w:val="222222"/>
          <w:sz w:val="22"/>
          <w:szCs w:val="22"/>
        </w:rPr>
        <w:t xml:space="preserve"> </w:t>
      </w:r>
      <w:r w:rsidR="00D4757C" w:rsidRPr="00A61B65">
        <w:rPr>
          <w:rStyle w:val="hps"/>
          <w:rFonts w:ascii="Arial" w:hAnsi="Arial" w:cs="Arial"/>
          <w:color w:val="222222"/>
          <w:sz w:val="22"/>
          <w:szCs w:val="22"/>
        </w:rPr>
        <w:t xml:space="preserve">as baseline characteristics </w:t>
      </w:r>
      <w:r w:rsidR="00EE5912" w:rsidRPr="00A61B65">
        <w:rPr>
          <w:rStyle w:val="hps"/>
          <w:rFonts w:ascii="Arial" w:hAnsi="Arial" w:cs="Arial"/>
          <w:color w:val="222222"/>
          <w:sz w:val="22"/>
          <w:szCs w:val="22"/>
        </w:rPr>
        <w:t xml:space="preserve">among these infants </w:t>
      </w:r>
      <w:r w:rsidR="00D4757C" w:rsidRPr="00A61B65">
        <w:rPr>
          <w:rStyle w:val="hps"/>
          <w:rFonts w:ascii="Arial" w:hAnsi="Arial" w:cs="Arial"/>
          <w:color w:val="222222"/>
          <w:sz w:val="22"/>
          <w:szCs w:val="22"/>
        </w:rPr>
        <w:t xml:space="preserve">were similar to </w:t>
      </w:r>
      <w:r w:rsidR="00EE5912" w:rsidRPr="00A61B65">
        <w:rPr>
          <w:rStyle w:val="hps"/>
          <w:rFonts w:ascii="Arial" w:hAnsi="Arial" w:cs="Arial"/>
          <w:color w:val="222222"/>
          <w:sz w:val="22"/>
          <w:szCs w:val="22"/>
        </w:rPr>
        <w:t xml:space="preserve">those of </w:t>
      </w:r>
      <w:r w:rsidR="00D4757C" w:rsidRPr="00A61B65">
        <w:rPr>
          <w:rStyle w:val="hps"/>
          <w:rFonts w:ascii="Arial" w:hAnsi="Arial" w:cs="Arial"/>
          <w:color w:val="222222"/>
          <w:sz w:val="22"/>
          <w:szCs w:val="22"/>
        </w:rPr>
        <w:t xml:space="preserve">the included infants, the lack of parental assessments </w:t>
      </w:r>
      <w:r w:rsidR="00EE5912" w:rsidRPr="00A61B65">
        <w:rPr>
          <w:rStyle w:val="hps"/>
          <w:rFonts w:ascii="Arial" w:hAnsi="Arial" w:cs="Arial"/>
          <w:color w:val="222222"/>
          <w:sz w:val="22"/>
          <w:szCs w:val="22"/>
        </w:rPr>
        <w:t>are</w:t>
      </w:r>
      <w:r w:rsidR="00D4757C" w:rsidRPr="00A61B65">
        <w:rPr>
          <w:rStyle w:val="hps"/>
          <w:rFonts w:ascii="Arial" w:hAnsi="Arial" w:cs="Arial"/>
          <w:color w:val="222222"/>
          <w:sz w:val="22"/>
          <w:szCs w:val="22"/>
        </w:rPr>
        <w:t xml:space="preserve"> unlikely to have a major impact on the interpretation of the results. </w:t>
      </w:r>
      <w:r w:rsidR="00F2605F" w:rsidRPr="00A61B65">
        <w:rPr>
          <w:rStyle w:val="hps"/>
          <w:rFonts w:ascii="Arial" w:hAnsi="Arial" w:cs="Arial"/>
          <w:color w:val="222222"/>
          <w:sz w:val="22"/>
          <w:szCs w:val="22"/>
        </w:rPr>
        <w:t xml:space="preserve">The parents </w:t>
      </w:r>
      <w:r w:rsidR="004B2E20" w:rsidRPr="00A61B65">
        <w:rPr>
          <w:rStyle w:val="hps"/>
          <w:rFonts w:ascii="Arial" w:hAnsi="Arial" w:cs="Arial"/>
          <w:color w:val="222222"/>
          <w:sz w:val="22"/>
          <w:szCs w:val="22"/>
        </w:rPr>
        <w:t>were asked to assess</w:t>
      </w:r>
      <w:r w:rsidR="00F2605F" w:rsidRPr="00A61B65">
        <w:rPr>
          <w:rStyle w:val="hps"/>
          <w:rFonts w:ascii="Arial" w:hAnsi="Arial" w:cs="Arial"/>
          <w:color w:val="222222"/>
          <w:sz w:val="22"/>
          <w:szCs w:val="22"/>
        </w:rPr>
        <w:t xml:space="preserve"> their infant</w:t>
      </w:r>
      <w:r w:rsidR="00EE5912" w:rsidRPr="00A61B65">
        <w:rPr>
          <w:rStyle w:val="hps"/>
          <w:rFonts w:ascii="Arial" w:hAnsi="Arial" w:cs="Arial"/>
          <w:color w:val="222222"/>
          <w:sz w:val="22"/>
          <w:szCs w:val="22"/>
        </w:rPr>
        <w:t>’</w:t>
      </w:r>
      <w:r w:rsidR="00F2605F" w:rsidRPr="00A61B65">
        <w:rPr>
          <w:rStyle w:val="hps"/>
          <w:rFonts w:ascii="Arial" w:hAnsi="Arial" w:cs="Arial"/>
          <w:color w:val="222222"/>
          <w:sz w:val="22"/>
          <w:szCs w:val="22"/>
        </w:rPr>
        <w:t xml:space="preserve">s disease severity </w:t>
      </w:r>
      <w:r w:rsidR="004B2E20" w:rsidRPr="00A61B65">
        <w:rPr>
          <w:rStyle w:val="hps"/>
          <w:rFonts w:ascii="Arial" w:hAnsi="Arial" w:cs="Arial"/>
          <w:color w:val="222222"/>
          <w:sz w:val="22"/>
          <w:szCs w:val="22"/>
        </w:rPr>
        <w:t xml:space="preserve">as soon as possible, and </w:t>
      </w:r>
      <w:r w:rsidR="00F2605F" w:rsidRPr="00A61B65">
        <w:rPr>
          <w:rStyle w:val="hps"/>
          <w:rFonts w:ascii="Arial" w:hAnsi="Arial" w:cs="Arial"/>
          <w:color w:val="222222"/>
          <w:sz w:val="22"/>
          <w:szCs w:val="22"/>
        </w:rPr>
        <w:t>independently of the clinical score by the physician</w:t>
      </w:r>
      <w:r w:rsidR="004B2E20" w:rsidRPr="00A61B65">
        <w:rPr>
          <w:rStyle w:val="hps"/>
          <w:rFonts w:ascii="Arial" w:hAnsi="Arial" w:cs="Arial"/>
          <w:color w:val="222222"/>
          <w:sz w:val="22"/>
          <w:szCs w:val="22"/>
        </w:rPr>
        <w:t xml:space="preserve">. </w:t>
      </w:r>
      <w:r w:rsidR="009A143F" w:rsidRPr="006F5BE4">
        <w:rPr>
          <w:rStyle w:val="hps"/>
          <w:rFonts w:ascii="Arial" w:hAnsi="Arial" w:cs="Arial"/>
          <w:color w:val="222222"/>
          <w:sz w:val="22"/>
          <w:szCs w:val="22"/>
        </w:rPr>
        <w:t>T</w:t>
      </w:r>
      <w:r w:rsidR="00EE5912" w:rsidRPr="006F5BE4">
        <w:rPr>
          <w:rStyle w:val="hps"/>
          <w:rFonts w:ascii="Arial" w:hAnsi="Arial" w:cs="Arial"/>
          <w:color w:val="222222"/>
          <w:sz w:val="22"/>
          <w:szCs w:val="22"/>
        </w:rPr>
        <w:t xml:space="preserve">he doctor’s clinical decision </w:t>
      </w:r>
      <w:r w:rsidR="004B2E20" w:rsidRPr="006F5BE4">
        <w:rPr>
          <w:rStyle w:val="hps"/>
          <w:rFonts w:ascii="Arial" w:hAnsi="Arial" w:cs="Arial"/>
          <w:color w:val="222222"/>
          <w:sz w:val="22"/>
          <w:szCs w:val="22"/>
        </w:rPr>
        <w:t xml:space="preserve">of hospital admission and further management had </w:t>
      </w:r>
      <w:r w:rsidR="009A143F" w:rsidRPr="006F5BE4">
        <w:rPr>
          <w:rStyle w:val="hps"/>
          <w:rFonts w:ascii="Arial" w:hAnsi="Arial" w:cs="Arial"/>
          <w:color w:val="222222"/>
          <w:sz w:val="22"/>
          <w:szCs w:val="22"/>
        </w:rPr>
        <w:t xml:space="preserve">thus most probably not </w:t>
      </w:r>
      <w:r w:rsidR="004B2E20" w:rsidRPr="006F5BE4">
        <w:rPr>
          <w:rStyle w:val="hps"/>
          <w:rFonts w:ascii="Arial" w:hAnsi="Arial" w:cs="Arial"/>
          <w:color w:val="222222"/>
          <w:sz w:val="22"/>
          <w:szCs w:val="22"/>
        </w:rPr>
        <w:t xml:space="preserve">a significant impact upon the parental </w:t>
      </w:r>
      <w:r w:rsidR="00AE0E5F" w:rsidRPr="006F5BE4">
        <w:rPr>
          <w:rStyle w:val="hps"/>
          <w:rFonts w:ascii="Arial" w:hAnsi="Arial" w:cs="Arial"/>
          <w:color w:val="222222"/>
          <w:sz w:val="22"/>
          <w:szCs w:val="22"/>
        </w:rPr>
        <w:t>assessments.</w:t>
      </w:r>
      <w:r w:rsidR="00AE0E5F" w:rsidRPr="00A61B65">
        <w:rPr>
          <w:rStyle w:val="hps"/>
          <w:rFonts w:ascii="Arial" w:hAnsi="Arial" w:cs="Arial"/>
          <w:color w:val="222222"/>
          <w:sz w:val="22"/>
          <w:szCs w:val="22"/>
        </w:rPr>
        <w:t xml:space="preserve"> However, as a</w:t>
      </w:r>
      <w:r w:rsidR="00CA085A" w:rsidRPr="00A61B65">
        <w:rPr>
          <w:rStyle w:val="hps"/>
          <w:rFonts w:ascii="Arial" w:hAnsi="Arial" w:cs="Arial"/>
          <w:color w:val="222222"/>
          <w:sz w:val="22"/>
          <w:szCs w:val="22"/>
        </w:rPr>
        <w:t xml:space="preserve">lmost all children were referred to hospital by </w:t>
      </w:r>
      <w:r w:rsidR="004525A7" w:rsidRPr="00A61B65">
        <w:rPr>
          <w:rStyle w:val="hps"/>
          <w:rFonts w:ascii="Arial" w:hAnsi="Arial" w:cs="Arial"/>
          <w:color w:val="222222"/>
          <w:sz w:val="22"/>
          <w:szCs w:val="22"/>
        </w:rPr>
        <w:t>general practitioners</w:t>
      </w:r>
      <w:r w:rsidR="00AE0E5F" w:rsidRPr="00A61B65">
        <w:rPr>
          <w:rStyle w:val="hps"/>
          <w:rFonts w:ascii="Arial" w:hAnsi="Arial" w:cs="Arial"/>
          <w:color w:val="222222"/>
          <w:sz w:val="22"/>
          <w:szCs w:val="22"/>
        </w:rPr>
        <w:t xml:space="preserve">, they may </w:t>
      </w:r>
      <w:r w:rsidR="00CA085A" w:rsidRPr="00A61B65">
        <w:rPr>
          <w:rStyle w:val="hps"/>
          <w:rFonts w:ascii="Arial" w:hAnsi="Arial" w:cs="Arial"/>
          <w:color w:val="222222"/>
          <w:sz w:val="22"/>
          <w:szCs w:val="22"/>
        </w:rPr>
        <w:t>have influenced the parent</w:t>
      </w:r>
      <w:r w:rsidR="00AE0E5F" w:rsidRPr="00A61B65">
        <w:rPr>
          <w:rStyle w:val="hps"/>
          <w:rFonts w:ascii="Arial" w:hAnsi="Arial" w:cs="Arial"/>
          <w:color w:val="222222"/>
          <w:sz w:val="22"/>
          <w:szCs w:val="22"/>
        </w:rPr>
        <w:t>al perception of their infant’</w:t>
      </w:r>
      <w:r w:rsidR="00CA085A" w:rsidRPr="00A61B65">
        <w:rPr>
          <w:rStyle w:val="hps"/>
          <w:rFonts w:ascii="Arial" w:hAnsi="Arial" w:cs="Arial"/>
          <w:color w:val="222222"/>
          <w:sz w:val="22"/>
          <w:szCs w:val="22"/>
        </w:rPr>
        <w:t>s</w:t>
      </w:r>
      <w:r w:rsidR="00AE0E5F" w:rsidRPr="00A61B65">
        <w:rPr>
          <w:rStyle w:val="hps"/>
          <w:rFonts w:ascii="Arial" w:hAnsi="Arial" w:cs="Arial"/>
          <w:color w:val="222222"/>
          <w:sz w:val="22"/>
          <w:szCs w:val="22"/>
        </w:rPr>
        <w:t xml:space="preserve"> condition. The </w:t>
      </w:r>
      <w:r w:rsidR="00490ED4" w:rsidRPr="00A61B65">
        <w:rPr>
          <w:rStyle w:val="hps"/>
          <w:rFonts w:ascii="Arial" w:hAnsi="Arial" w:cs="Arial"/>
          <w:color w:val="222222"/>
          <w:sz w:val="22"/>
          <w:szCs w:val="22"/>
        </w:rPr>
        <w:t xml:space="preserve">applicability </w:t>
      </w:r>
      <w:r w:rsidR="007005CD" w:rsidRPr="00A61B65">
        <w:rPr>
          <w:rStyle w:val="hps"/>
          <w:rFonts w:ascii="Arial" w:hAnsi="Arial" w:cs="Arial"/>
          <w:color w:val="222222"/>
          <w:sz w:val="22"/>
          <w:szCs w:val="22"/>
        </w:rPr>
        <w:t xml:space="preserve">of </w:t>
      </w:r>
      <w:r w:rsidR="004525A7" w:rsidRPr="00A61B65">
        <w:rPr>
          <w:rStyle w:val="hps"/>
          <w:rFonts w:ascii="Arial" w:hAnsi="Arial" w:cs="Arial"/>
          <w:color w:val="222222"/>
          <w:sz w:val="22"/>
          <w:szCs w:val="22"/>
        </w:rPr>
        <w:t>the parental</w:t>
      </w:r>
      <w:r w:rsidR="007005CD" w:rsidRPr="00A61B65">
        <w:rPr>
          <w:rStyle w:val="hps"/>
          <w:rFonts w:ascii="Arial" w:hAnsi="Arial" w:cs="Arial"/>
          <w:color w:val="222222"/>
          <w:sz w:val="22"/>
          <w:szCs w:val="22"/>
        </w:rPr>
        <w:t xml:space="preserve"> VAS- score</w:t>
      </w:r>
      <w:r w:rsidR="004525A7" w:rsidRPr="00A61B65">
        <w:rPr>
          <w:rStyle w:val="hps"/>
          <w:rFonts w:ascii="Arial" w:hAnsi="Arial" w:cs="Arial"/>
          <w:color w:val="222222"/>
          <w:sz w:val="22"/>
          <w:szCs w:val="22"/>
        </w:rPr>
        <w:t xml:space="preserve">s outside a hospital setting is </w:t>
      </w:r>
      <w:r w:rsidR="00490ED4" w:rsidRPr="00A61B65">
        <w:rPr>
          <w:rStyle w:val="hps"/>
          <w:rFonts w:ascii="Arial" w:hAnsi="Arial" w:cs="Arial"/>
          <w:color w:val="222222"/>
          <w:sz w:val="22"/>
          <w:szCs w:val="22"/>
        </w:rPr>
        <w:t xml:space="preserve">therefore unclear. </w:t>
      </w:r>
    </w:p>
    <w:p w14:paraId="5751EBA3" w14:textId="77777777" w:rsidR="00C85E25" w:rsidRDefault="00C85E25" w:rsidP="00C76C0A">
      <w:pPr>
        <w:shd w:val="clear" w:color="auto" w:fill="FFFFFF" w:themeFill="background1"/>
        <w:spacing w:line="480" w:lineRule="auto"/>
        <w:outlineLvl w:val="0"/>
        <w:rPr>
          <w:rFonts w:ascii="Arial" w:hAnsi="Arial" w:cs="Arial"/>
          <w:b/>
          <w:bCs/>
          <w:sz w:val="22"/>
          <w:szCs w:val="22"/>
        </w:rPr>
      </w:pPr>
    </w:p>
    <w:p w14:paraId="7CC9B603" w14:textId="77777777" w:rsidR="000E5CA5" w:rsidRPr="00A61B65" w:rsidRDefault="000E5CA5" w:rsidP="00C76C0A">
      <w:pPr>
        <w:shd w:val="clear" w:color="auto" w:fill="FFFFFF" w:themeFill="background1"/>
        <w:spacing w:line="480" w:lineRule="auto"/>
        <w:outlineLvl w:val="0"/>
        <w:rPr>
          <w:rFonts w:ascii="Arial" w:hAnsi="Arial" w:cs="Arial"/>
          <w:b/>
          <w:bCs/>
          <w:sz w:val="22"/>
          <w:szCs w:val="22"/>
        </w:rPr>
      </w:pPr>
      <w:r w:rsidRPr="00373F63">
        <w:rPr>
          <w:rFonts w:ascii="Arial" w:hAnsi="Arial" w:cs="Arial"/>
          <w:b/>
          <w:bCs/>
          <w:sz w:val="22"/>
          <w:szCs w:val="22"/>
        </w:rPr>
        <w:t>C</w:t>
      </w:r>
      <w:r w:rsidR="00C75C72" w:rsidRPr="00373F63">
        <w:rPr>
          <w:rFonts w:ascii="Arial" w:hAnsi="Arial" w:cs="Arial"/>
          <w:b/>
          <w:bCs/>
          <w:sz w:val="22"/>
          <w:szCs w:val="22"/>
        </w:rPr>
        <w:t>ONCLUSION</w:t>
      </w:r>
    </w:p>
    <w:p w14:paraId="61587D36" w14:textId="0ECF7481" w:rsidR="00DD30E6" w:rsidRDefault="00176C3E" w:rsidP="003E3694">
      <w:pPr>
        <w:spacing w:line="480" w:lineRule="auto"/>
        <w:rPr>
          <w:rFonts w:ascii="Arial" w:hAnsi="Arial" w:cs="Arial"/>
          <w:iCs/>
          <w:sz w:val="22"/>
          <w:szCs w:val="22"/>
          <w:shd w:val="solid" w:color="FFFFFF" w:fill="auto"/>
          <w:lang w:eastAsia="ru-RU"/>
        </w:rPr>
      </w:pPr>
      <w:r>
        <w:rPr>
          <w:rFonts w:ascii="Arial" w:hAnsi="Arial" w:cs="Arial"/>
          <w:bCs/>
          <w:sz w:val="22"/>
          <w:szCs w:val="22"/>
        </w:rPr>
        <w:t>P</w:t>
      </w:r>
      <w:r w:rsidRPr="003E3694">
        <w:rPr>
          <w:rFonts w:ascii="Arial" w:hAnsi="Arial" w:cs="Arial"/>
          <w:bCs/>
          <w:sz w:val="22"/>
          <w:szCs w:val="22"/>
        </w:rPr>
        <w:t xml:space="preserve">arental disease assessment </w:t>
      </w:r>
      <w:r>
        <w:rPr>
          <w:rFonts w:ascii="Arial" w:hAnsi="Arial" w:cs="Arial"/>
          <w:bCs/>
          <w:sz w:val="22"/>
          <w:szCs w:val="22"/>
        </w:rPr>
        <w:t xml:space="preserve">using a three-item VAS </w:t>
      </w:r>
      <w:r w:rsidRPr="003E3694">
        <w:rPr>
          <w:rFonts w:ascii="Arial" w:hAnsi="Arial" w:cs="Arial"/>
          <w:bCs/>
          <w:sz w:val="22"/>
          <w:szCs w:val="22"/>
        </w:rPr>
        <w:t xml:space="preserve">at the time of admission to hospital </w:t>
      </w:r>
      <w:r w:rsidRPr="003E3694">
        <w:rPr>
          <w:rFonts w:ascii="Arial" w:hAnsi="Arial"/>
          <w:sz w:val="22"/>
          <w:lang w:val="en-US"/>
        </w:rPr>
        <w:t xml:space="preserve">predicted </w:t>
      </w:r>
      <w:r w:rsidRPr="003E3694">
        <w:rPr>
          <w:rFonts w:ascii="Arial" w:hAnsi="Arial" w:cs="Arial"/>
          <w:sz w:val="22"/>
          <w:szCs w:val="22"/>
          <w:lang w:val="en-US"/>
        </w:rPr>
        <w:t>the use</w:t>
      </w:r>
      <w:r w:rsidRPr="003E3694">
        <w:rPr>
          <w:rFonts w:ascii="Arial" w:hAnsi="Arial"/>
          <w:sz w:val="22"/>
          <w:lang w:val="en-US"/>
        </w:rPr>
        <w:t xml:space="preserve"> of </w:t>
      </w:r>
      <w:bookmarkStart w:id="7" w:name="_Hlk508195289"/>
      <w:r w:rsidRPr="003E3694">
        <w:rPr>
          <w:rFonts w:ascii="Arial" w:hAnsi="Arial" w:cs="Arial"/>
          <w:sz w:val="22"/>
          <w:szCs w:val="22"/>
          <w:lang w:val="en-US"/>
        </w:rPr>
        <w:t>supportive care</w:t>
      </w:r>
      <w:r w:rsidRPr="003E3694">
        <w:rPr>
          <w:rFonts w:ascii="Arial" w:hAnsi="Arial"/>
          <w:sz w:val="22"/>
          <w:lang w:val="en-US"/>
        </w:rPr>
        <w:t xml:space="preserve"> in infants with acute bronchiolitis</w:t>
      </w:r>
      <w:r w:rsidR="000F134B">
        <w:rPr>
          <w:rFonts w:ascii="Arial" w:hAnsi="Arial"/>
          <w:sz w:val="22"/>
          <w:lang w:val="en-US"/>
        </w:rPr>
        <w:t xml:space="preserve">. </w:t>
      </w:r>
      <w:r w:rsidR="000F134B">
        <w:rPr>
          <w:rFonts w:ascii="Arial" w:hAnsi="Arial" w:cs="Arial"/>
          <w:iCs/>
          <w:sz w:val="22"/>
          <w:szCs w:val="22"/>
          <w:shd w:val="solid" w:color="FFFFFF" w:fill="auto"/>
          <w:lang w:val="en-US" w:eastAsia="ru-RU"/>
        </w:rPr>
        <w:t>A</w:t>
      </w:r>
      <w:r w:rsidR="000F134B">
        <w:rPr>
          <w:rFonts w:ascii="Arial" w:hAnsi="Arial" w:cs="Arial"/>
          <w:iCs/>
          <w:sz w:val="22"/>
          <w:szCs w:val="22"/>
          <w:shd w:val="solid" w:color="FFFFFF" w:fill="auto"/>
          <w:lang w:eastAsia="ru-RU"/>
        </w:rPr>
        <w:t xml:space="preserve"> </w:t>
      </w:r>
      <w:r w:rsidR="000F134B" w:rsidRPr="00A61B65">
        <w:rPr>
          <w:rFonts w:ascii="Arial" w:hAnsi="Arial" w:cs="Arial"/>
          <w:iCs/>
          <w:sz w:val="22"/>
          <w:szCs w:val="22"/>
          <w:shd w:val="solid" w:color="FFFFFF" w:fill="auto"/>
          <w:lang w:eastAsia="ru-RU"/>
        </w:rPr>
        <w:t xml:space="preserve">prediction </w:t>
      </w:r>
      <w:r w:rsidR="000F134B">
        <w:rPr>
          <w:rFonts w:ascii="Arial" w:hAnsi="Arial" w:cs="Arial"/>
          <w:iCs/>
          <w:sz w:val="22"/>
          <w:szCs w:val="22"/>
          <w:shd w:val="solid" w:color="FFFFFF" w:fill="auto"/>
          <w:lang w:eastAsia="ru-RU"/>
        </w:rPr>
        <w:t>algorithm</w:t>
      </w:r>
      <w:r w:rsidR="000F134B" w:rsidRPr="00A61B65">
        <w:rPr>
          <w:rFonts w:ascii="Arial" w:hAnsi="Arial" w:cs="Arial"/>
          <w:iCs/>
          <w:sz w:val="22"/>
          <w:szCs w:val="22"/>
          <w:shd w:val="solid" w:color="FFFFFF" w:fill="auto"/>
          <w:lang w:eastAsia="ru-RU"/>
        </w:rPr>
        <w:t xml:space="preserve"> includ</w:t>
      </w:r>
      <w:r w:rsidR="000F134B">
        <w:rPr>
          <w:rFonts w:ascii="Arial" w:hAnsi="Arial" w:cs="Arial"/>
          <w:iCs/>
          <w:sz w:val="22"/>
          <w:szCs w:val="22"/>
          <w:shd w:val="solid" w:color="FFFFFF" w:fill="auto"/>
          <w:lang w:eastAsia="ru-RU"/>
        </w:rPr>
        <w:t>ing two of the three VAS items</w:t>
      </w:r>
      <w:r w:rsidR="000F134B" w:rsidRPr="005C1282">
        <w:rPr>
          <w:rFonts w:ascii="Arial" w:hAnsi="Arial" w:cs="Arial"/>
          <w:iCs/>
          <w:sz w:val="22"/>
          <w:szCs w:val="22"/>
          <w:shd w:val="solid" w:color="FFFFFF" w:fill="auto"/>
          <w:lang w:eastAsia="ru-RU"/>
        </w:rPr>
        <w:t>,</w:t>
      </w:r>
      <w:r w:rsidR="000F134B" w:rsidRPr="00A61B65">
        <w:rPr>
          <w:rFonts w:ascii="Arial" w:hAnsi="Arial" w:cs="Arial"/>
          <w:iCs/>
          <w:sz w:val="22"/>
          <w:szCs w:val="22"/>
          <w:shd w:val="solid" w:color="FFFFFF" w:fill="auto"/>
          <w:lang w:eastAsia="ru-RU"/>
        </w:rPr>
        <w:t xml:space="preserve"> SpO</w:t>
      </w:r>
      <w:r w:rsidR="000F134B" w:rsidRPr="00A61B65">
        <w:rPr>
          <w:rFonts w:ascii="Arial" w:hAnsi="Arial" w:cs="Arial"/>
          <w:iCs/>
          <w:sz w:val="22"/>
          <w:szCs w:val="22"/>
          <w:shd w:val="solid" w:color="FFFFFF" w:fill="auto"/>
          <w:vertAlign w:val="subscript"/>
          <w:lang w:eastAsia="ru-RU"/>
        </w:rPr>
        <w:t>2</w:t>
      </w:r>
      <w:r w:rsidR="000F134B" w:rsidRPr="00A61B65">
        <w:rPr>
          <w:rFonts w:ascii="Arial" w:hAnsi="Arial" w:cs="Arial"/>
          <w:iCs/>
          <w:sz w:val="22"/>
          <w:szCs w:val="22"/>
          <w:shd w:val="solid" w:color="FFFFFF" w:fill="auto"/>
          <w:lang w:eastAsia="ru-RU"/>
        </w:rPr>
        <w:t xml:space="preserve">, age and gender, </w:t>
      </w:r>
      <w:r w:rsidR="000F134B">
        <w:rPr>
          <w:rFonts w:ascii="Arial" w:hAnsi="Arial" w:cs="Arial"/>
          <w:iCs/>
          <w:sz w:val="22"/>
          <w:szCs w:val="22"/>
          <w:shd w:val="solid" w:color="FFFFFF" w:fill="auto"/>
          <w:lang w:eastAsia="ru-RU"/>
        </w:rPr>
        <w:t xml:space="preserve">had a moderate to good ability to predict the use of supportive care for acute bronchiolitis. </w:t>
      </w:r>
      <w:bookmarkEnd w:id="7"/>
      <w:r w:rsidR="00DE22A7">
        <w:rPr>
          <w:rFonts w:ascii="Arial" w:hAnsi="Arial" w:cs="Arial"/>
          <w:iCs/>
          <w:sz w:val="22"/>
          <w:szCs w:val="22"/>
          <w:shd w:val="solid" w:color="FFFFFF" w:fill="auto"/>
          <w:lang w:eastAsia="ru-RU"/>
        </w:rPr>
        <w:t>Standardised p</w:t>
      </w:r>
      <w:r w:rsidRPr="003E3694">
        <w:rPr>
          <w:rFonts w:ascii="Arial" w:hAnsi="Arial" w:cs="Arial"/>
          <w:bCs/>
          <w:sz w:val="22"/>
          <w:szCs w:val="22"/>
          <w:shd w:val="solid" w:color="FFFFFF" w:fill="auto"/>
          <w:lang w:eastAsia="ru-RU"/>
        </w:rPr>
        <w:t xml:space="preserve">arental disease assessment </w:t>
      </w:r>
      <w:r w:rsidR="00936176">
        <w:rPr>
          <w:rFonts w:ascii="Arial" w:hAnsi="Arial" w:cs="Arial"/>
          <w:bCs/>
          <w:sz w:val="22"/>
          <w:szCs w:val="22"/>
          <w:shd w:val="solid" w:color="FFFFFF" w:fill="auto"/>
          <w:lang w:eastAsia="ru-RU"/>
        </w:rPr>
        <w:t xml:space="preserve">at the time of hospital admission </w:t>
      </w:r>
      <w:r w:rsidR="00DE22A7">
        <w:rPr>
          <w:rFonts w:ascii="Arial" w:hAnsi="Arial" w:cs="Arial"/>
          <w:bCs/>
          <w:sz w:val="22"/>
          <w:szCs w:val="22"/>
          <w:shd w:val="solid" w:color="FFFFFF" w:fill="auto"/>
          <w:lang w:eastAsia="ru-RU"/>
        </w:rPr>
        <w:t xml:space="preserve">could be considered </w:t>
      </w:r>
      <w:r w:rsidR="00DE22A7">
        <w:rPr>
          <w:rFonts w:ascii="Arial" w:hAnsi="Arial" w:cs="Arial"/>
          <w:iCs/>
          <w:sz w:val="22"/>
          <w:szCs w:val="22"/>
          <w:shd w:val="solid" w:color="FFFFFF" w:fill="auto"/>
          <w:lang w:eastAsia="ru-RU"/>
        </w:rPr>
        <w:t xml:space="preserve">to improve </w:t>
      </w:r>
      <w:r w:rsidR="00936176">
        <w:rPr>
          <w:rFonts w:ascii="Arial" w:hAnsi="Arial" w:cs="Arial"/>
          <w:iCs/>
          <w:sz w:val="22"/>
          <w:szCs w:val="22"/>
          <w:shd w:val="solid" w:color="FFFFFF" w:fill="auto"/>
          <w:lang w:eastAsia="ru-RU"/>
        </w:rPr>
        <w:t>the likelihood of predicting the need for supportive care, and thereby need for hospitalisation of infants with acute bronchiolitis</w:t>
      </w:r>
      <w:r w:rsidR="009E626E">
        <w:rPr>
          <w:rFonts w:ascii="Arial" w:hAnsi="Arial" w:cs="Arial"/>
          <w:iCs/>
          <w:sz w:val="22"/>
          <w:szCs w:val="22"/>
          <w:shd w:val="solid" w:color="FFFFFF" w:fill="auto"/>
          <w:lang w:eastAsia="ru-RU"/>
        </w:rPr>
        <w:t>.</w:t>
      </w:r>
    </w:p>
    <w:p w14:paraId="1AC85EA8" w14:textId="1705DA99" w:rsidR="00B021F3" w:rsidRDefault="00B021F3" w:rsidP="0059139B">
      <w:pPr>
        <w:shd w:val="clear" w:color="auto" w:fill="FFFFFF" w:themeFill="background1"/>
        <w:spacing w:line="480" w:lineRule="auto"/>
        <w:rPr>
          <w:rFonts w:ascii="Arial" w:hAnsi="Arial" w:cs="Arial"/>
          <w:b/>
          <w:sz w:val="22"/>
          <w:szCs w:val="22"/>
        </w:rPr>
      </w:pPr>
    </w:p>
    <w:p w14:paraId="569FE736" w14:textId="4F75F555" w:rsidR="0064725A" w:rsidRDefault="0064725A" w:rsidP="0059139B">
      <w:pPr>
        <w:shd w:val="clear" w:color="auto" w:fill="FFFFFF" w:themeFill="background1"/>
        <w:spacing w:line="480" w:lineRule="auto"/>
        <w:rPr>
          <w:rFonts w:ascii="Arial" w:hAnsi="Arial" w:cs="Arial"/>
          <w:b/>
          <w:sz w:val="22"/>
          <w:szCs w:val="22"/>
        </w:rPr>
      </w:pPr>
    </w:p>
    <w:p w14:paraId="7B519B3C" w14:textId="04BD5971" w:rsidR="0064725A" w:rsidRDefault="0064725A" w:rsidP="0059139B">
      <w:pPr>
        <w:shd w:val="clear" w:color="auto" w:fill="FFFFFF" w:themeFill="background1"/>
        <w:spacing w:line="480" w:lineRule="auto"/>
        <w:rPr>
          <w:rFonts w:ascii="Arial" w:hAnsi="Arial" w:cs="Arial"/>
          <w:b/>
          <w:sz w:val="22"/>
          <w:szCs w:val="22"/>
        </w:rPr>
      </w:pPr>
    </w:p>
    <w:p w14:paraId="6F1CF547" w14:textId="44FA8B98" w:rsidR="0064725A" w:rsidRDefault="0064725A" w:rsidP="0059139B">
      <w:pPr>
        <w:shd w:val="clear" w:color="auto" w:fill="FFFFFF" w:themeFill="background1"/>
        <w:spacing w:line="480" w:lineRule="auto"/>
        <w:rPr>
          <w:rFonts w:ascii="Arial" w:hAnsi="Arial" w:cs="Arial"/>
          <w:b/>
          <w:sz w:val="22"/>
          <w:szCs w:val="22"/>
        </w:rPr>
      </w:pPr>
    </w:p>
    <w:p w14:paraId="5ACA2826" w14:textId="18732328" w:rsidR="0064725A" w:rsidRDefault="0064725A" w:rsidP="0059139B">
      <w:pPr>
        <w:shd w:val="clear" w:color="auto" w:fill="FFFFFF" w:themeFill="background1"/>
        <w:spacing w:line="480" w:lineRule="auto"/>
        <w:rPr>
          <w:rFonts w:ascii="Arial" w:hAnsi="Arial" w:cs="Arial"/>
          <w:b/>
          <w:sz w:val="22"/>
          <w:szCs w:val="22"/>
        </w:rPr>
      </w:pPr>
    </w:p>
    <w:p w14:paraId="141877D9" w14:textId="09BA69CC" w:rsidR="0064725A" w:rsidRDefault="0064725A" w:rsidP="0059139B">
      <w:pPr>
        <w:shd w:val="clear" w:color="auto" w:fill="FFFFFF" w:themeFill="background1"/>
        <w:spacing w:line="480" w:lineRule="auto"/>
        <w:rPr>
          <w:rFonts w:ascii="Arial" w:hAnsi="Arial" w:cs="Arial"/>
          <w:b/>
          <w:sz w:val="22"/>
          <w:szCs w:val="22"/>
        </w:rPr>
      </w:pPr>
    </w:p>
    <w:p w14:paraId="4F795FCB" w14:textId="7E5CE0C9" w:rsidR="0064725A" w:rsidRDefault="0064725A" w:rsidP="0059139B">
      <w:pPr>
        <w:shd w:val="clear" w:color="auto" w:fill="FFFFFF" w:themeFill="background1"/>
        <w:spacing w:line="480" w:lineRule="auto"/>
        <w:rPr>
          <w:rFonts w:ascii="Arial" w:hAnsi="Arial" w:cs="Arial"/>
          <w:b/>
          <w:sz w:val="22"/>
          <w:szCs w:val="22"/>
        </w:rPr>
      </w:pPr>
    </w:p>
    <w:p w14:paraId="4C286A64" w14:textId="45866368" w:rsidR="0064725A" w:rsidRDefault="0064725A" w:rsidP="0059139B">
      <w:pPr>
        <w:shd w:val="clear" w:color="auto" w:fill="FFFFFF" w:themeFill="background1"/>
        <w:spacing w:line="480" w:lineRule="auto"/>
        <w:rPr>
          <w:rFonts w:ascii="Arial" w:hAnsi="Arial" w:cs="Arial"/>
          <w:b/>
          <w:sz w:val="22"/>
          <w:szCs w:val="22"/>
        </w:rPr>
      </w:pPr>
    </w:p>
    <w:p w14:paraId="4FA067E5" w14:textId="57BE913C" w:rsidR="0064725A" w:rsidRDefault="0064725A" w:rsidP="0059139B">
      <w:pPr>
        <w:shd w:val="clear" w:color="auto" w:fill="FFFFFF" w:themeFill="background1"/>
        <w:spacing w:line="480" w:lineRule="auto"/>
        <w:rPr>
          <w:rFonts w:ascii="Arial" w:hAnsi="Arial" w:cs="Arial"/>
          <w:b/>
          <w:sz w:val="22"/>
          <w:szCs w:val="22"/>
        </w:rPr>
      </w:pPr>
    </w:p>
    <w:p w14:paraId="44D68ADB" w14:textId="7599C826" w:rsidR="0064725A" w:rsidRDefault="0064725A" w:rsidP="0059139B">
      <w:pPr>
        <w:shd w:val="clear" w:color="auto" w:fill="FFFFFF" w:themeFill="background1"/>
        <w:spacing w:line="480" w:lineRule="auto"/>
        <w:rPr>
          <w:rFonts w:ascii="Arial" w:hAnsi="Arial" w:cs="Arial"/>
          <w:b/>
          <w:sz w:val="22"/>
          <w:szCs w:val="22"/>
        </w:rPr>
      </w:pPr>
    </w:p>
    <w:p w14:paraId="27A05CC8" w14:textId="4E142B9D" w:rsidR="0064725A" w:rsidRDefault="0064725A" w:rsidP="0059139B">
      <w:pPr>
        <w:shd w:val="clear" w:color="auto" w:fill="FFFFFF" w:themeFill="background1"/>
        <w:spacing w:line="480" w:lineRule="auto"/>
        <w:rPr>
          <w:rFonts w:ascii="Arial" w:hAnsi="Arial" w:cs="Arial"/>
          <w:b/>
          <w:sz w:val="22"/>
          <w:szCs w:val="22"/>
        </w:rPr>
      </w:pPr>
    </w:p>
    <w:p w14:paraId="76DA0065" w14:textId="244E2525" w:rsidR="0064725A" w:rsidRDefault="0064725A" w:rsidP="0059139B">
      <w:pPr>
        <w:shd w:val="clear" w:color="auto" w:fill="FFFFFF" w:themeFill="background1"/>
        <w:spacing w:line="480" w:lineRule="auto"/>
        <w:rPr>
          <w:rFonts w:ascii="Arial" w:hAnsi="Arial" w:cs="Arial"/>
          <w:b/>
          <w:sz w:val="22"/>
          <w:szCs w:val="22"/>
        </w:rPr>
      </w:pPr>
    </w:p>
    <w:p w14:paraId="64F3B90E" w14:textId="750F4C43" w:rsidR="0064725A" w:rsidRDefault="0064725A" w:rsidP="0059139B">
      <w:pPr>
        <w:shd w:val="clear" w:color="auto" w:fill="FFFFFF" w:themeFill="background1"/>
        <w:spacing w:line="480" w:lineRule="auto"/>
        <w:rPr>
          <w:rFonts w:ascii="Arial" w:hAnsi="Arial" w:cs="Arial"/>
          <w:b/>
          <w:sz w:val="22"/>
          <w:szCs w:val="22"/>
        </w:rPr>
      </w:pPr>
    </w:p>
    <w:p w14:paraId="66EDA20B" w14:textId="456E7C01" w:rsidR="0064725A" w:rsidRDefault="0064725A" w:rsidP="0059139B">
      <w:pPr>
        <w:shd w:val="clear" w:color="auto" w:fill="FFFFFF" w:themeFill="background1"/>
        <w:spacing w:line="480" w:lineRule="auto"/>
        <w:rPr>
          <w:rFonts w:ascii="Arial" w:hAnsi="Arial" w:cs="Arial"/>
          <w:b/>
          <w:sz w:val="22"/>
          <w:szCs w:val="22"/>
        </w:rPr>
      </w:pPr>
    </w:p>
    <w:p w14:paraId="3A97FD71" w14:textId="73E2B209" w:rsidR="0064725A" w:rsidRDefault="0064725A" w:rsidP="0059139B">
      <w:pPr>
        <w:shd w:val="clear" w:color="auto" w:fill="FFFFFF" w:themeFill="background1"/>
        <w:spacing w:line="480" w:lineRule="auto"/>
        <w:rPr>
          <w:rFonts w:ascii="Arial" w:hAnsi="Arial" w:cs="Arial"/>
          <w:b/>
          <w:sz w:val="22"/>
          <w:szCs w:val="22"/>
        </w:rPr>
      </w:pPr>
    </w:p>
    <w:p w14:paraId="5AD5093D" w14:textId="77777777" w:rsidR="0064725A" w:rsidRDefault="0064725A" w:rsidP="0059139B">
      <w:pPr>
        <w:shd w:val="clear" w:color="auto" w:fill="FFFFFF" w:themeFill="background1"/>
        <w:spacing w:line="480" w:lineRule="auto"/>
        <w:rPr>
          <w:rFonts w:ascii="Arial" w:hAnsi="Arial" w:cs="Arial"/>
          <w:b/>
          <w:sz w:val="22"/>
          <w:szCs w:val="22"/>
        </w:rPr>
      </w:pPr>
    </w:p>
    <w:p w14:paraId="13E404F0" w14:textId="77777777" w:rsidR="00373F63" w:rsidRDefault="00373F63" w:rsidP="0059139B">
      <w:pPr>
        <w:shd w:val="clear" w:color="auto" w:fill="FFFFFF" w:themeFill="background1"/>
        <w:spacing w:line="480" w:lineRule="auto"/>
        <w:rPr>
          <w:rFonts w:ascii="Arial" w:hAnsi="Arial" w:cs="Arial"/>
          <w:b/>
          <w:sz w:val="22"/>
          <w:szCs w:val="22"/>
        </w:rPr>
      </w:pPr>
    </w:p>
    <w:p w14:paraId="2C19A6A6" w14:textId="77777777" w:rsidR="004B7B23" w:rsidRPr="00A61B65" w:rsidRDefault="00B021F3" w:rsidP="00C76C0A">
      <w:pPr>
        <w:spacing w:line="480" w:lineRule="auto"/>
        <w:outlineLvl w:val="0"/>
        <w:rPr>
          <w:rFonts w:ascii="Arial" w:hAnsi="Arial" w:cs="Arial"/>
          <w:b/>
          <w:sz w:val="22"/>
          <w:szCs w:val="22"/>
        </w:rPr>
      </w:pPr>
      <w:r w:rsidRPr="00A61B65">
        <w:rPr>
          <w:rFonts w:ascii="Arial" w:hAnsi="Arial" w:cs="Arial"/>
          <w:b/>
          <w:sz w:val="22"/>
          <w:szCs w:val="22"/>
        </w:rPr>
        <w:t xml:space="preserve">ACKNOWLEDGMENTS </w:t>
      </w:r>
    </w:p>
    <w:p w14:paraId="6F1AFDBA" w14:textId="77777777" w:rsidR="004B7B23" w:rsidRPr="00A61B65" w:rsidRDefault="004B7B23" w:rsidP="00A12B90">
      <w:pPr>
        <w:spacing w:line="480" w:lineRule="auto"/>
        <w:rPr>
          <w:rFonts w:ascii="Arial" w:hAnsi="Arial" w:cs="Arial"/>
          <w:sz w:val="22"/>
          <w:szCs w:val="22"/>
        </w:rPr>
      </w:pPr>
      <w:r w:rsidRPr="00A61B65">
        <w:rPr>
          <w:rFonts w:ascii="Arial" w:hAnsi="Arial" w:cs="Arial"/>
          <w:sz w:val="22"/>
          <w:szCs w:val="22"/>
        </w:rPr>
        <w:t>We thank all children and their caregivers for their participation</w:t>
      </w:r>
      <w:r w:rsidR="009A143F" w:rsidRPr="00A61B65">
        <w:rPr>
          <w:rFonts w:ascii="Arial" w:hAnsi="Arial" w:cs="Arial"/>
          <w:sz w:val="22"/>
          <w:szCs w:val="22"/>
        </w:rPr>
        <w:t>,</w:t>
      </w:r>
      <w:r w:rsidRPr="00A61B65">
        <w:rPr>
          <w:rFonts w:ascii="Arial" w:hAnsi="Arial" w:cs="Arial"/>
          <w:sz w:val="22"/>
          <w:szCs w:val="22"/>
        </w:rPr>
        <w:t xml:space="preserve"> and we are grateful </w:t>
      </w:r>
      <w:r w:rsidR="009A143F" w:rsidRPr="00A61B65">
        <w:rPr>
          <w:rFonts w:ascii="Arial" w:hAnsi="Arial" w:cs="Arial"/>
          <w:sz w:val="22"/>
          <w:szCs w:val="22"/>
        </w:rPr>
        <w:t>for</w:t>
      </w:r>
      <w:r w:rsidRPr="00A61B65">
        <w:rPr>
          <w:rFonts w:ascii="Arial" w:hAnsi="Arial" w:cs="Arial"/>
          <w:sz w:val="22"/>
          <w:szCs w:val="22"/>
        </w:rPr>
        <w:t xml:space="preserve"> the contribution of the Principal Investigators and their colleagues in the p</w:t>
      </w:r>
      <w:r w:rsidR="00A12B90" w:rsidRPr="00A61B65">
        <w:rPr>
          <w:rFonts w:ascii="Arial" w:hAnsi="Arial" w:cs="Arial"/>
          <w:sz w:val="22"/>
          <w:szCs w:val="22"/>
        </w:rPr>
        <w:t>a</w:t>
      </w:r>
      <w:r w:rsidRPr="00A61B65">
        <w:rPr>
          <w:rFonts w:ascii="Arial" w:hAnsi="Arial" w:cs="Arial"/>
          <w:sz w:val="22"/>
          <w:szCs w:val="22"/>
        </w:rPr>
        <w:t>ediatric departments at the eight hospitals in the southeast of Norway; Sykehuset Innlandet Elverum and Lillehammer, Vestre Viken Drammen, Sykehuset Vestfold, Sykehuset Telemark, Sørlandet Sykehus Kristiansand, Oslo University Hospital and Sykehuset Østfold.</w:t>
      </w:r>
    </w:p>
    <w:p w14:paraId="7984B716" w14:textId="77777777" w:rsidR="004B7B23" w:rsidRPr="00050B50" w:rsidRDefault="004B7B23" w:rsidP="007A0155">
      <w:pPr>
        <w:pStyle w:val="NoSpacing"/>
        <w:spacing w:line="480" w:lineRule="auto"/>
        <w:rPr>
          <w:rStyle w:val="hps"/>
          <w:rFonts w:ascii="Arial" w:hAnsi="Arial" w:cs="Arial"/>
          <w:color w:val="222222"/>
          <w:lang w:val="en-GB"/>
        </w:rPr>
      </w:pPr>
    </w:p>
    <w:p w14:paraId="7370C432" w14:textId="77777777" w:rsidR="004B7B23" w:rsidRPr="00A61B65" w:rsidRDefault="004B7B23" w:rsidP="00366867">
      <w:pPr>
        <w:spacing w:line="480" w:lineRule="auto"/>
        <w:rPr>
          <w:rFonts w:ascii="Arial" w:hAnsi="Arial" w:cs="Arial"/>
          <w:sz w:val="22"/>
          <w:szCs w:val="22"/>
        </w:rPr>
      </w:pPr>
      <w:r w:rsidRPr="00A61B65">
        <w:rPr>
          <w:rFonts w:ascii="Arial" w:hAnsi="Arial" w:cs="Arial"/>
          <w:sz w:val="22"/>
          <w:szCs w:val="22"/>
        </w:rPr>
        <w:t>The study was performed within ORAACLE (the Oslo Research Group of Asthma and Allergy in Childhood; the Lung and Environment).</w:t>
      </w:r>
    </w:p>
    <w:p w14:paraId="4823A015" w14:textId="39D060AC" w:rsidR="00081669" w:rsidRDefault="00081669" w:rsidP="00260061">
      <w:pPr>
        <w:spacing w:line="480" w:lineRule="auto"/>
        <w:rPr>
          <w:rFonts w:ascii="Arial" w:hAnsi="Arial" w:cs="Arial"/>
          <w:sz w:val="22"/>
          <w:szCs w:val="22"/>
        </w:rPr>
      </w:pPr>
    </w:p>
    <w:p w14:paraId="0A197576" w14:textId="0DBBF494" w:rsidR="0064725A" w:rsidRDefault="0064725A" w:rsidP="00260061">
      <w:pPr>
        <w:spacing w:line="480" w:lineRule="auto"/>
        <w:rPr>
          <w:rFonts w:ascii="Arial" w:hAnsi="Arial" w:cs="Arial"/>
          <w:sz w:val="22"/>
          <w:szCs w:val="22"/>
        </w:rPr>
      </w:pPr>
    </w:p>
    <w:p w14:paraId="7EA29AE4" w14:textId="77777777" w:rsidR="0064725A" w:rsidRPr="00A61B65" w:rsidRDefault="0064725A" w:rsidP="00260061">
      <w:pPr>
        <w:spacing w:line="480" w:lineRule="auto"/>
        <w:rPr>
          <w:rFonts w:ascii="Arial" w:hAnsi="Arial" w:cs="Arial"/>
          <w:sz w:val="22"/>
          <w:szCs w:val="22"/>
        </w:rPr>
      </w:pPr>
    </w:p>
    <w:p w14:paraId="19C13174" w14:textId="77777777" w:rsidR="00B76751" w:rsidRPr="00A61B65" w:rsidRDefault="00B76751" w:rsidP="00C76C0A">
      <w:pPr>
        <w:spacing w:line="480" w:lineRule="auto"/>
        <w:outlineLvl w:val="0"/>
        <w:rPr>
          <w:rFonts w:ascii="Arial" w:hAnsi="Arial" w:cs="Arial"/>
          <w:b/>
          <w:bCs/>
          <w:sz w:val="22"/>
          <w:szCs w:val="22"/>
        </w:rPr>
      </w:pPr>
      <w:r w:rsidRPr="00A61B65">
        <w:rPr>
          <w:rFonts w:ascii="Arial" w:hAnsi="Arial" w:cs="Arial"/>
          <w:b/>
          <w:bCs/>
          <w:sz w:val="22"/>
          <w:szCs w:val="22"/>
        </w:rPr>
        <w:t>A</w:t>
      </w:r>
      <w:r w:rsidR="00B021F3" w:rsidRPr="00A61B65">
        <w:rPr>
          <w:rFonts w:ascii="Arial" w:hAnsi="Arial" w:cs="Arial"/>
          <w:b/>
          <w:bCs/>
          <w:sz w:val="22"/>
          <w:szCs w:val="22"/>
        </w:rPr>
        <w:t>BBREVIATIONS</w:t>
      </w:r>
    </w:p>
    <w:p w14:paraId="2392F13B" w14:textId="77777777" w:rsidR="00050B50" w:rsidRPr="00A61B65" w:rsidRDefault="00050B50" w:rsidP="00050B50">
      <w:pPr>
        <w:spacing w:line="480" w:lineRule="auto"/>
        <w:rPr>
          <w:rFonts w:ascii="Arial" w:hAnsi="Arial" w:cs="Arial"/>
          <w:sz w:val="22"/>
          <w:szCs w:val="22"/>
        </w:rPr>
      </w:pPr>
      <w:r w:rsidRPr="00A61B65">
        <w:rPr>
          <w:rFonts w:ascii="Arial" w:hAnsi="Arial" w:cs="Arial"/>
          <w:sz w:val="22"/>
          <w:szCs w:val="22"/>
        </w:rPr>
        <w:t>SpO2</w:t>
      </w:r>
      <w:r w:rsidRPr="00A61B65">
        <w:rPr>
          <w:rFonts w:ascii="Arial" w:hAnsi="Arial" w:cs="Arial"/>
          <w:sz w:val="22"/>
          <w:szCs w:val="22"/>
        </w:rPr>
        <w:tab/>
      </w:r>
      <w:r w:rsidRPr="00A61B65">
        <w:rPr>
          <w:rFonts w:ascii="Arial" w:hAnsi="Arial" w:cs="Arial"/>
          <w:sz w:val="22"/>
          <w:szCs w:val="22"/>
        </w:rPr>
        <w:tab/>
      </w:r>
      <w:r w:rsidRPr="00A61B65">
        <w:rPr>
          <w:rFonts w:ascii="Arial" w:hAnsi="Arial" w:cs="Arial"/>
          <w:color w:val="000000" w:themeColor="text1"/>
          <w:sz w:val="22"/>
          <w:szCs w:val="22"/>
        </w:rPr>
        <w:t>peripheral capillary oxygen saturation</w:t>
      </w:r>
    </w:p>
    <w:p w14:paraId="573D1FDA" w14:textId="77777777" w:rsidR="00B76751" w:rsidRDefault="00B76751" w:rsidP="00260061">
      <w:pPr>
        <w:spacing w:line="480" w:lineRule="auto"/>
        <w:rPr>
          <w:rFonts w:ascii="Arial" w:hAnsi="Arial" w:cs="Arial"/>
          <w:sz w:val="22"/>
          <w:szCs w:val="22"/>
        </w:rPr>
      </w:pPr>
      <w:r w:rsidRPr="00A61B65">
        <w:rPr>
          <w:rFonts w:ascii="Arial" w:hAnsi="Arial" w:cs="Arial"/>
          <w:sz w:val="22"/>
          <w:szCs w:val="22"/>
        </w:rPr>
        <w:t>VAS</w:t>
      </w:r>
      <w:r w:rsidRPr="00A61B65">
        <w:rPr>
          <w:rFonts w:ascii="Arial" w:hAnsi="Arial" w:cs="Arial"/>
          <w:sz w:val="22"/>
          <w:szCs w:val="22"/>
        </w:rPr>
        <w:tab/>
      </w:r>
      <w:r w:rsidRPr="00A61B65">
        <w:rPr>
          <w:rFonts w:ascii="Arial" w:hAnsi="Arial" w:cs="Arial"/>
          <w:sz w:val="22"/>
          <w:szCs w:val="22"/>
        </w:rPr>
        <w:tab/>
        <w:t xml:space="preserve">Visual </w:t>
      </w:r>
      <w:r w:rsidR="00BD35C8" w:rsidRPr="00A61B65">
        <w:rPr>
          <w:rFonts w:ascii="Arial" w:hAnsi="Arial" w:cs="Arial"/>
          <w:sz w:val="22"/>
          <w:szCs w:val="22"/>
        </w:rPr>
        <w:t>a</w:t>
      </w:r>
      <w:r w:rsidRPr="00A61B65">
        <w:rPr>
          <w:rFonts w:ascii="Arial" w:hAnsi="Arial" w:cs="Arial"/>
          <w:sz w:val="22"/>
          <w:szCs w:val="22"/>
        </w:rPr>
        <w:t xml:space="preserve">nalogue </w:t>
      </w:r>
      <w:r w:rsidR="00BD35C8" w:rsidRPr="00A61B65">
        <w:rPr>
          <w:rFonts w:ascii="Arial" w:hAnsi="Arial" w:cs="Arial"/>
          <w:sz w:val="22"/>
          <w:szCs w:val="22"/>
        </w:rPr>
        <w:t>s</w:t>
      </w:r>
      <w:r w:rsidRPr="00A61B65">
        <w:rPr>
          <w:rFonts w:ascii="Arial" w:hAnsi="Arial" w:cs="Arial"/>
          <w:sz w:val="22"/>
          <w:szCs w:val="22"/>
        </w:rPr>
        <w:t>cale</w:t>
      </w:r>
    </w:p>
    <w:p w14:paraId="5EFBC99B" w14:textId="77777777" w:rsidR="00421B42" w:rsidRPr="00A61B65" w:rsidRDefault="00421B42" w:rsidP="00421B42">
      <w:pPr>
        <w:spacing w:line="480" w:lineRule="auto"/>
        <w:rPr>
          <w:rFonts w:ascii="Arial" w:hAnsi="Arial" w:cs="Arial"/>
          <w:sz w:val="22"/>
          <w:szCs w:val="22"/>
        </w:rPr>
      </w:pPr>
      <w:r w:rsidRPr="00A61B65">
        <w:rPr>
          <w:rFonts w:ascii="Arial" w:hAnsi="Arial" w:cs="Arial"/>
          <w:sz w:val="22"/>
          <w:szCs w:val="22"/>
        </w:rPr>
        <w:t>SD</w:t>
      </w:r>
      <w:r w:rsidRPr="00A61B65">
        <w:rPr>
          <w:rFonts w:ascii="Arial" w:hAnsi="Arial" w:cs="Arial"/>
          <w:sz w:val="22"/>
          <w:szCs w:val="22"/>
        </w:rPr>
        <w:tab/>
      </w:r>
      <w:r w:rsidRPr="00A61B65">
        <w:rPr>
          <w:rFonts w:ascii="Arial" w:hAnsi="Arial" w:cs="Arial"/>
          <w:sz w:val="22"/>
          <w:szCs w:val="22"/>
        </w:rPr>
        <w:tab/>
        <w:t>Standard deviation</w:t>
      </w:r>
    </w:p>
    <w:p w14:paraId="7C723039" w14:textId="77777777" w:rsidR="00B76751" w:rsidRPr="00A61B65" w:rsidRDefault="00B76751" w:rsidP="00260061">
      <w:pPr>
        <w:spacing w:line="480" w:lineRule="auto"/>
        <w:rPr>
          <w:rFonts w:ascii="Arial" w:hAnsi="Arial" w:cs="Arial"/>
          <w:sz w:val="22"/>
          <w:szCs w:val="22"/>
        </w:rPr>
      </w:pPr>
      <w:r w:rsidRPr="00A61B65">
        <w:rPr>
          <w:rFonts w:ascii="Arial" w:hAnsi="Arial" w:cs="Arial"/>
          <w:sz w:val="22"/>
          <w:szCs w:val="22"/>
        </w:rPr>
        <w:t>CI</w:t>
      </w:r>
      <w:r w:rsidRPr="00A61B65">
        <w:rPr>
          <w:rFonts w:ascii="Arial" w:hAnsi="Arial" w:cs="Arial"/>
          <w:sz w:val="22"/>
          <w:szCs w:val="22"/>
        </w:rPr>
        <w:tab/>
      </w:r>
      <w:r w:rsidRPr="00A61B65">
        <w:rPr>
          <w:rFonts w:ascii="Arial" w:hAnsi="Arial" w:cs="Arial"/>
          <w:sz w:val="22"/>
          <w:szCs w:val="22"/>
        </w:rPr>
        <w:tab/>
        <w:t>Confidence interval</w:t>
      </w:r>
    </w:p>
    <w:p w14:paraId="43B0F0A5" w14:textId="77777777" w:rsidR="00887248" w:rsidRPr="00A61B65" w:rsidRDefault="00887248" w:rsidP="00887248">
      <w:pPr>
        <w:pStyle w:val="NoSpacing"/>
        <w:spacing w:line="480" w:lineRule="auto"/>
        <w:rPr>
          <w:rFonts w:ascii="Arial" w:hAnsi="Arial" w:cs="Arial"/>
          <w:lang w:val="en-GB"/>
        </w:rPr>
      </w:pPr>
      <w:r w:rsidRPr="00A61B65">
        <w:rPr>
          <w:rFonts w:ascii="Arial" w:hAnsi="Arial" w:cs="Arial"/>
          <w:lang w:val="en-GB"/>
        </w:rPr>
        <w:t>OR</w:t>
      </w:r>
      <w:r w:rsidRPr="00A61B65">
        <w:rPr>
          <w:rFonts w:ascii="Arial" w:hAnsi="Arial" w:cs="Arial"/>
          <w:lang w:val="en-GB"/>
        </w:rPr>
        <w:tab/>
      </w:r>
      <w:r w:rsidRPr="00A61B65">
        <w:rPr>
          <w:rFonts w:ascii="Arial" w:hAnsi="Arial" w:cs="Arial"/>
          <w:lang w:val="en-GB"/>
        </w:rPr>
        <w:tab/>
        <w:t>Odds ratio</w:t>
      </w:r>
    </w:p>
    <w:p w14:paraId="760CC02E" w14:textId="77777777" w:rsidR="00B76751" w:rsidRPr="00A61B65" w:rsidRDefault="00B76751" w:rsidP="007A0155">
      <w:pPr>
        <w:pStyle w:val="NoSpacing"/>
        <w:spacing w:line="480" w:lineRule="auto"/>
        <w:rPr>
          <w:rFonts w:ascii="Arial" w:hAnsi="Arial" w:cs="Arial"/>
          <w:bCs/>
          <w:lang w:val="en-GB"/>
        </w:rPr>
      </w:pPr>
      <w:r w:rsidRPr="00A61B65">
        <w:rPr>
          <w:rFonts w:ascii="Arial" w:hAnsi="Arial" w:cs="Arial"/>
          <w:bCs/>
          <w:lang w:val="en-GB"/>
        </w:rPr>
        <w:t>ROC</w:t>
      </w:r>
      <w:r w:rsidRPr="00A61B65">
        <w:rPr>
          <w:rFonts w:ascii="Arial" w:hAnsi="Arial" w:cs="Arial"/>
          <w:bCs/>
          <w:lang w:val="en-GB"/>
        </w:rPr>
        <w:tab/>
      </w:r>
      <w:r w:rsidRPr="00A61B65">
        <w:rPr>
          <w:rFonts w:ascii="Arial" w:hAnsi="Arial" w:cs="Arial"/>
          <w:bCs/>
          <w:lang w:val="en-GB"/>
        </w:rPr>
        <w:tab/>
        <w:t>Receiver operating characteristic</w:t>
      </w:r>
    </w:p>
    <w:p w14:paraId="6235A789" w14:textId="77777777" w:rsidR="00B76751" w:rsidRPr="00A61B65" w:rsidRDefault="00B76751" w:rsidP="007A0155">
      <w:pPr>
        <w:pStyle w:val="NoSpacing"/>
        <w:spacing w:line="480" w:lineRule="auto"/>
        <w:rPr>
          <w:rFonts w:ascii="Arial" w:hAnsi="Arial" w:cs="Arial"/>
          <w:color w:val="000000"/>
          <w:lang w:val="en-GB"/>
        </w:rPr>
      </w:pPr>
      <w:r w:rsidRPr="00A61B65">
        <w:rPr>
          <w:rFonts w:ascii="Arial" w:hAnsi="Arial" w:cs="Arial"/>
          <w:color w:val="000000"/>
          <w:lang w:val="en-GB"/>
        </w:rPr>
        <w:t>AUC</w:t>
      </w:r>
      <w:r w:rsidRPr="00A61B65">
        <w:rPr>
          <w:rFonts w:ascii="Arial" w:hAnsi="Arial" w:cs="Arial"/>
          <w:color w:val="000000"/>
          <w:lang w:val="en-GB"/>
        </w:rPr>
        <w:tab/>
      </w:r>
      <w:r w:rsidRPr="00A61B65">
        <w:rPr>
          <w:rFonts w:ascii="Arial" w:hAnsi="Arial" w:cs="Arial"/>
          <w:color w:val="000000"/>
          <w:lang w:val="en-GB"/>
        </w:rPr>
        <w:tab/>
        <w:t>Area under the curve</w:t>
      </w:r>
    </w:p>
    <w:p w14:paraId="3F69124E" w14:textId="77777777" w:rsidR="00B00197" w:rsidRPr="00A61B65" w:rsidRDefault="00B00197" w:rsidP="00366867">
      <w:pPr>
        <w:spacing w:line="480" w:lineRule="auto"/>
        <w:rPr>
          <w:rFonts w:ascii="Arial" w:hAnsi="Arial" w:cs="Arial"/>
          <w:sz w:val="22"/>
          <w:szCs w:val="22"/>
        </w:rPr>
      </w:pPr>
    </w:p>
    <w:p w14:paraId="3CF00484" w14:textId="3F1D27D2" w:rsidR="00B00197" w:rsidRDefault="00B00197" w:rsidP="00366867">
      <w:pPr>
        <w:spacing w:line="480" w:lineRule="auto"/>
        <w:rPr>
          <w:rFonts w:ascii="Arial" w:hAnsi="Arial" w:cs="Arial"/>
          <w:sz w:val="22"/>
          <w:szCs w:val="22"/>
        </w:rPr>
      </w:pPr>
    </w:p>
    <w:p w14:paraId="5C8D7B07" w14:textId="3AB5B048" w:rsidR="0064725A" w:rsidRDefault="0064725A" w:rsidP="00366867">
      <w:pPr>
        <w:spacing w:line="480" w:lineRule="auto"/>
        <w:rPr>
          <w:rFonts w:ascii="Arial" w:hAnsi="Arial" w:cs="Arial"/>
          <w:sz w:val="22"/>
          <w:szCs w:val="22"/>
        </w:rPr>
      </w:pPr>
    </w:p>
    <w:p w14:paraId="673893D8" w14:textId="008CAF92" w:rsidR="0064725A" w:rsidRDefault="0064725A" w:rsidP="00366867">
      <w:pPr>
        <w:spacing w:line="480" w:lineRule="auto"/>
        <w:rPr>
          <w:rFonts w:ascii="Arial" w:hAnsi="Arial" w:cs="Arial"/>
          <w:sz w:val="22"/>
          <w:szCs w:val="22"/>
        </w:rPr>
      </w:pPr>
    </w:p>
    <w:p w14:paraId="30382F4F" w14:textId="767BB72C" w:rsidR="0064725A" w:rsidRDefault="0064725A" w:rsidP="00366867">
      <w:pPr>
        <w:spacing w:line="480" w:lineRule="auto"/>
        <w:rPr>
          <w:rFonts w:ascii="Arial" w:hAnsi="Arial" w:cs="Arial"/>
          <w:sz w:val="22"/>
          <w:szCs w:val="22"/>
        </w:rPr>
      </w:pPr>
    </w:p>
    <w:p w14:paraId="032F17A6" w14:textId="40AAF287" w:rsidR="0064725A" w:rsidRDefault="0064725A" w:rsidP="00366867">
      <w:pPr>
        <w:spacing w:line="480" w:lineRule="auto"/>
        <w:rPr>
          <w:rFonts w:ascii="Arial" w:hAnsi="Arial" w:cs="Arial"/>
          <w:sz w:val="22"/>
          <w:szCs w:val="22"/>
        </w:rPr>
      </w:pPr>
    </w:p>
    <w:p w14:paraId="7926F9DC" w14:textId="77777777" w:rsidR="0064725A" w:rsidRPr="00A61B65" w:rsidRDefault="0064725A" w:rsidP="00366867">
      <w:pPr>
        <w:spacing w:line="480" w:lineRule="auto"/>
        <w:rPr>
          <w:rFonts w:ascii="Arial" w:hAnsi="Arial" w:cs="Arial"/>
          <w:sz w:val="22"/>
          <w:szCs w:val="22"/>
        </w:rPr>
      </w:pPr>
    </w:p>
    <w:p w14:paraId="5EEA0F0C" w14:textId="77777777" w:rsidR="00462068" w:rsidRPr="00227B86" w:rsidRDefault="00462068" w:rsidP="00462068">
      <w:pPr>
        <w:autoSpaceDE w:val="0"/>
        <w:autoSpaceDN w:val="0"/>
        <w:adjustRightInd w:val="0"/>
        <w:spacing w:line="480" w:lineRule="auto"/>
        <w:rPr>
          <w:rFonts w:ascii="Arial" w:hAnsi="Arial" w:cs="Arial"/>
          <w:b/>
          <w:sz w:val="22"/>
          <w:szCs w:val="22"/>
        </w:rPr>
      </w:pPr>
    </w:p>
    <w:p w14:paraId="738F8B2A" w14:textId="77777777" w:rsidR="00462068" w:rsidRPr="00227B86" w:rsidRDefault="00462068" w:rsidP="00C76C0A">
      <w:pPr>
        <w:autoSpaceDE w:val="0"/>
        <w:autoSpaceDN w:val="0"/>
        <w:adjustRightInd w:val="0"/>
        <w:spacing w:line="480" w:lineRule="auto"/>
        <w:outlineLvl w:val="0"/>
        <w:rPr>
          <w:rFonts w:ascii="Arial" w:eastAsiaTheme="minorHAnsi" w:hAnsi="Arial" w:cs="Arial"/>
          <w:sz w:val="22"/>
          <w:szCs w:val="22"/>
          <w:lang w:eastAsia="en-US"/>
        </w:rPr>
      </w:pPr>
      <w:r w:rsidRPr="00227B86">
        <w:rPr>
          <w:rFonts w:ascii="Arial" w:hAnsi="Arial" w:cs="Arial"/>
          <w:b/>
          <w:sz w:val="22"/>
          <w:szCs w:val="22"/>
        </w:rPr>
        <w:t xml:space="preserve">Conflict of interest: </w:t>
      </w:r>
    </w:p>
    <w:p w14:paraId="64DAD0FA" w14:textId="77777777" w:rsidR="00462068" w:rsidRPr="00227B86" w:rsidRDefault="00462068" w:rsidP="00C76C0A">
      <w:pPr>
        <w:autoSpaceDE w:val="0"/>
        <w:autoSpaceDN w:val="0"/>
        <w:adjustRightInd w:val="0"/>
        <w:spacing w:line="480" w:lineRule="auto"/>
        <w:outlineLvl w:val="0"/>
        <w:rPr>
          <w:rFonts w:ascii="Arial" w:eastAsiaTheme="minorHAnsi" w:hAnsi="Arial" w:cs="Arial"/>
          <w:sz w:val="22"/>
          <w:szCs w:val="22"/>
          <w:lang w:eastAsia="en-US"/>
        </w:rPr>
      </w:pPr>
      <w:r w:rsidRPr="00227B86">
        <w:rPr>
          <w:rFonts w:ascii="Arial" w:hAnsi="Arial" w:cs="Arial"/>
          <w:sz w:val="22"/>
          <w:szCs w:val="22"/>
        </w:rPr>
        <w:t>The authors have no conflicts of interest to disclose.</w:t>
      </w:r>
    </w:p>
    <w:p w14:paraId="398FF770" w14:textId="77777777" w:rsidR="00462068" w:rsidRPr="00227B86" w:rsidRDefault="00462068" w:rsidP="00462068">
      <w:pPr>
        <w:pStyle w:val="NoSpacing"/>
        <w:spacing w:line="480" w:lineRule="auto"/>
        <w:rPr>
          <w:rStyle w:val="hps"/>
          <w:rFonts w:ascii="Arial" w:hAnsi="Arial" w:cs="Arial"/>
          <w:color w:val="222222"/>
          <w:lang w:val="en-GB"/>
        </w:rPr>
      </w:pPr>
    </w:p>
    <w:p w14:paraId="63145DC0" w14:textId="77777777" w:rsidR="00462068" w:rsidRPr="00227B86" w:rsidRDefault="00462068" w:rsidP="00462068">
      <w:pPr>
        <w:spacing w:line="480" w:lineRule="auto"/>
        <w:rPr>
          <w:rStyle w:val="hps"/>
          <w:rFonts w:ascii="Arial" w:hAnsi="Arial" w:cs="Arial"/>
          <w:b/>
          <w:sz w:val="22"/>
          <w:szCs w:val="22"/>
        </w:rPr>
      </w:pPr>
      <w:r w:rsidRPr="00A61B65">
        <w:rPr>
          <w:rFonts w:ascii="Arial" w:hAnsi="Arial" w:cs="Arial"/>
          <w:b/>
          <w:sz w:val="22"/>
          <w:szCs w:val="22"/>
        </w:rPr>
        <w:t xml:space="preserve">Funding source: </w:t>
      </w:r>
      <w:r w:rsidRPr="00227B86">
        <w:rPr>
          <w:rFonts w:ascii="Arial" w:hAnsi="Arial" w:cs="Arial"/>
          <w:sz w:val="22"/>
          <w:szCs w:val="22"/>
        </w:rPr>
        <w:t xml:space="preserve">The study received support in part by Medicines for Children, </w:t>
      </w:r>
      <w:r w:rsidRPr="00227B86">
        <w:rPr>
          <w:rFonts w:ascii="Arial" w:hAnsi="Arial" w:cs="Arial"/>
          <w:color w:val="333333"/>
          <w:sz w:val="22"/>
          <w:szCs w:val="22"/>
        </w:rPr>
        <w:t>Pediatric department, Haukeland University hospital</w:t>
      </w:r>
      <w:r w:rsidRPr="00227B86">
        <w:rPr>
          <w:rFonts w:ascii="Arial" w:hAnsi="Arial" w:cs="Arial"/>
          <w:sz w:val="22"/>
          <w:szCs w:val="22"/>
        </w:rPr>
        <w:t xml:space="preserve">, Norway.  </w:t>
      </w:r>
    </w:p>
    <w:p w14:paraId="1F5D7554" w14:textId="77777777" w:rsidR="00462068" w:rsidRPr="00227B86" w:rsidRDefault="00462068" w:rsidP="00462068">
      <w:pPr>
        <w:spacing w:line="480" w:lineRule="auto"/>
        <w:rPr>
          <w:rFonts w:ascii="Arial" w:hAnsi="Arial" w:cs="Arial"/>
          <w:b/>
          <w:sz w:val="22"/>
          <w:szCs w:val="22"/>
        </w:rPr>
      </w:pPr>
    </w:p>
    <w:p w14:paraId="5F6AE48A" w14:textId="77777777" w:rsidR="00B00197" w:rsidRPr="00227B86" w:rsidRDefault="00B00197" w:rsidP="00366867">
      <w:pPr>
        <w:spacing w:line="480" w:lineRule="auto"/>
        <w:rPr>
          <w:rFonts w:ascii="Arial" w:hAnsi="Arial" w:cs="Arial"/>
          <w:sz w:val="22"/>
          <w:szCs w:val="22"/>
        </w:rPr>
      </w:pPr>
    </w:p>
    <w:p w14:paraId="22CE77D9" w14:textId="77777777" w:rsidR="00B00197" w:rsidRPr="00A61B65" w:rsidRDefault="00B00197" w:rsidP="00366867">
      <w:pPr>
        <w:spacing w:line="480" w:lineRule="auto"/>
        <w:rPr>
          <w:rFonts w:ascii="Arial" w:hAnsi="Arial" w:cs="Arial"/>
          <w:sz w:val="22"/>
          <w:szCs w:val="22"/>
        </w:rPr>
      </w:pPr>
    </w:p>
    <w:p w14:paraId="65D88105" w14:textId="77777777" w:rsidR="00B00197" w:rsidRPr="00A61B65" w:rsidRDefault="00B00197" w:rsidP="00366867">
      <w:pPr>
        <w:spacing w:line="480" w:lineRule="auto"/>
        <w:rPr>
          <w:rFonts w:ascii="Arial" w:hAnsi="Arial" w:cs="Arial"/>
          <w:sz w:val="22"/>
          <w:szCs w:val="22"/>
        </w:rPr>
      </w:pPr>
    </w:p>
    <w:p w14:paraId="3DDA77B4" w14:textId="77777777" w:rsidR="00B00197" w:rsidRPr="00A61B65" w:rsidRDefault="00B00197" w:rsidP="00366867">
      <w:pPr>
        <w:spacing w:line="480" w:lineRule="auto"/>
        <w:rPr>
          <w:rFonts w:ascii="Arial" w:hAnsi="Arial" w:cs="Arial"/>
          <w:sz w:val="22"/>
          <w:szCs w:val="22"/>
        </w:rPr>
      </w:pPr>
    </w:p>
    <w:p w14:paraId="012F1AE6" w14:textId="77777777" w:rsidR="00B00197" w:rsidRPr="00A61B65" w:rsidRDefault="00B00197" w:rsidP="00366867">
      <w:pPr>
        <w:spacing w:line="480" w:lineRule="auto"/>
        <w:rPr>
          <w:rFonts w:ascii="Arial" w:hAnsi="Arial" w:cs="Arial"/>
          <w:sz w:val="22"/>
          <w:szCs w:val="22"/>
        </w:rPr>
      </w:pPr>
    </w:p>
    <w:p w14:paraId="07278941" w14:textId="77777777" w:rsidR="00B00197" w:rsidRPr="00A61B65" w:rsidRDefault="00B00197" w:rsidP="00366867">
      <w:pPr>
        <w:spacing w:line="480" w:lineRule="auto"/>
        <w:rPr>
          <w:rFonts w:ascii="Arial" w:hAnsi="Arial" w:cs="Arial"/>
          <w:sz w:val="22"/>
          <w:szCs w:val="22"/>
        </w:rPr>
      </w:pPr>
    </w:p>
    <w:p w14:paraId="12C92FB9" w14:textId="77777777" w:rsidR="00B00197" w:rsidRPr="00A61B65" w:rsidRDefault="00B00197" w:rsidP="00366867">
      <w:pPr>
        <w:spacing w:line="480" w:lineRule="auto"/>
        <w:rPr>
          <w:rFonts w:ascii="Arial" w:hAnsi="Arial" w:cs="Arial"/>
          <w:sz w:val="22"/>
          <w:szCs w:val="22"/>
        </w:rPr>
      </w:pPr>
    </w:p>
    <w:p w14:paraId="4B389885" w14:textId="77777777" w:rsidR="00AC3300" w:rsidRPr="00A61B65" w:rsidRDefault="00AC3300" w:rsidP="00366867">
      <w:pPr>
        <w:spacing w:line="480" w:lineRule="auto"/>
        <w:rPr>
          <w:rFonts w:ascii="Arial" w:hAnsi="Arial" w:cs="Arial"/>
          <w:sz w:val="22"/>
          <w:szCs w:val="22"/>
        </w:rPr>
      </w:pPr>
    </w:p>
    <w:p w14:paraId="55401360" w14:textId="77777777" w:rsidR="00AC3300" w:rsidRPr="00A61B65" w:rsidRDefault="00AC3300" w:rsidP="00366867">
      <w:pPr>
        <w:spacing w:line="480" w:lineRule="auto"/>
        <w:rPr>
          <w:rFonts w:ascii="Arial" w:hAnsi="Arial" w:cs="Arial"/>
          <w:sz w:val="22"/>
          <w:szCs w:val="22"/>
        </w:rPr>
      </w:pPr>
    </w:p>
    <w:p w14:paraId="16341EFF" w14:textId="77777777" w:rsidR="00C60571" w:rsidRPr="00A61B65" w:rsidRDefault="00C60571" w:rsidP="00366867">
      <w:pPr>
        <w:spacing w:line="480" w:lineRule="auto"/>
        <w:rPr>
          <w:rFonts w:ascii="Arial" w:hAnsi="Arial" w:cs="Arial"/>
          <w:sz w:val="22"/>
          <w:szCs w:val="22"/>
        </w:rPr>
      </w:pPr>
    </w:p>
    <w:p w14:paraId="6895DD4C" w14:textId="77777777" w:rsidR="00C60571" w:rsidRPr="00A61B65" w:rsidRDefault="00C60571" w:rsidP="00366867">
      <w:pPr>
        <w:spacing w:line="480" w:lineRule="auto"/>
        <w:rPr>
          <w:rFonts w:ascii="Arial" w:hAnsi="Arial" w:cs="Arial"/>
          <w:sz w:val="22"/>
          <w:szCs w:val="22"/>
        </w:rPr>
      </w:pPr>
    </w:p>
    <w:p w14:paraId="5857A372" w14:textId="77777777" w:rsidR="00462068" w:rsidRPr="00A61B65" w:rsidRDefault="00462068" w:rsidP="00366867">
      <w:pPr>
        <w:spacing w:line="480" w:lineRule="auto"/>
        <w:rPr>
          <w:rFonts w:ascii="Arial" w:hAnsi="Arial" w:cs="Arial"/>
          <w:sz w:val="22"/>
          <w:szCs w:val="22"/>
        </w:rPr>
      </w:pPr>
    </w:p>
    <w:p w14:paraId="35262967" w14:textId="77777777" w:rsidR="00462068" w:rsidRPr="00A61B65" w:rsidRDefault="00462068" w:rsidP="00366867">
      <w:pPr>
        <w:spacing w:line="480" w:lineRule="auto"/>
        <w:rPr>
          <w:rFonts w:ascii="Arial" w:hAnsi="Arial" w:cs="Arial"/>
          <w:sz w:val="22"/>
          <w:szCs w:val="22"/>
        </w:rPr>
      </w:pPr>
    </w:p>
    <w:p w14:paraId="140F17DB" w14:textId="77777777" w:rsidR="00462068" w:rsidRPr="00A61B65" w:rsidRDefault="00462068" w:rsidP="00366867">
      <w:pPr>
        <w:spacing w:line="480" w:lineRule="auto"/>
        <w:rPr>
          <w:rFonts w:ascii="Arial" w:hAnsi="Arial" w:cs="Arial"/>
          <w:sz w:val="22"/>
          <w:szCs w:val="22"/>
        </w:rPr>
      </w:pPr>
    </w:p>
    <w:p w14:paraId="2212F252" w14:textId="77777777" w:rsidR="00462068" w:rsidRPr="00A61B65" w:rsidRDefault="00462068" w:rsidP="00366867">
      <w:pPr>
        <w:spacing w:line="480" w:lineRule="auto"/>
        <w:rPr>
          <w:rFonts w:ascii="Arial" w:hAnsi="Arial" w:cs="Arial"/>
          <w:sz w:val="22"/>
          <w:szCs w:val="22"/>
        </w:rPr>
      </w:pPr>
    </w:p>
    <w:p w14:paraId="4BE6EB63" w14:textId="77777777" w:rsidR="00A0004A" w:rsidRPr="00A61B65" w:rsidRDefault="00A0004A" w:rsidP="00366867">
      <w:pPr>
        <w:spacing w:line="480" w:lineRule="auto"/>
        <w:rPr>
          <w:rFonts w:ascii="Arial" w:hAnsi="Arial" w:cs="Arial"/>
          <w:sz w:val="22"/>
          <w:szCs w:val="22"/>
        </w:rPr>
      </w:pPr>
    </w:p>
    <w:p w14:paraId="74E10642" w14:textId="77777777" w:rsidR="00A0004A" w:rsidRPr="00A61B65" w:rsidRDefault="00A0004A" w:rsidP="00366867">
      <w:pPr>
        <w:spacing w:line="480" w:lineRule="auto"/>
        <w:rPr>
          <w:rFonts w:ascii="Arial" w:hAnsi="Arial" w:cs="Arial"/>
          <w:sz w:val="22"/>
          <w:szCs w:val="22"/>
        </w:rPr>
      </w:pPr>
    </w:p>
    <w:p w14:paraId="77BA153F" w14:textId="77777777" w:rsidR="00A0004A" w:rsidRPr="00A61B65" w:rsidRDefault="00A0004A" w:rsidP="00366867">
      <w:pPr>
        <w:spacing w:line="480" w:lineRule="auto"/>
        <w:rPr>
          <w:rFonts w:ascii="Arial" w:hAnsi="Arial" w:cs="Arial"/>
          <w:sz w:val="22"/>
          <w:szCs w:val="22"/>
        </w:rPr>
      </w:pPr>
    </w:p>
    <w:p w14:paraId="38CE1B15" w14:textId="77777777" w:rsidR="00AC3300" w:rsidRDefault="00AC3300" w:rsidP="00366867">
      <w:pPr>
        <w:spacing w:line="480" w:lineRule="auto"/>
        <w:rPr>
          <w:rFonts w:ascii="Arial" w:hAnsi="Arial" w:cs="Arial"/>
          <w:sz w:val="22"/>
          <w:szCs w:val="22"/>
        </w:rPr>
      </w:pPr>
    </w:p>
    <w:p w14:paraId="55F1BE95" w14:textId="77777777" w:rsidR="00600087" w:rsidRDefault="00600087" w:rsidP="00366867">
      <w:pPr>
        <w:spacing w:line="480" w:lineRule="auto"/>
        <w:rPr>
          <w:rFonts w:ascii="Arial" w:hAnsi="Arial" w:cs="Arial"/>
          <w:sz w:val="22"/>
          <w:szCs w:val="22"/>
        </w:rPr>
      </w:pPr>
    </w:p>
    <w:p w14:paraId="36293EAF" w14:textId="77777777" w:rsidR="00600087" w:rsidRPr="00A61B65" w:rsidRDefault="00600087" w:rsidP="00366867">
      <w:pPr>
        <w:spacing w:line="480" w:lineRule="auto"/>
        <w:rPr>
          <w:rFonts w:ascii="Arial" w:hAnsi="Arial" w:cs="Arial"/>
          <w:sz w:val="22"/>
          <w:szCs w:val="22"/>
        </w:rPr>
      </w:pPr>
    </w:p>
    <w:p w14:paraId="67569045" w14:textId="77777777" w:rsidR="00B00197" w:rsidRPr="00A61B65" w:rsidRDefault="00B00197" w:rsidP="00366867">
      <w:pPr>
        <w:spacing w:line="480" w:lineRule="auto"/>
        <w:rPr>
          <w:rFonts w:ascii="Arial" w:hAnsi="Arial" w:cs="Arial"/>
          <w:sz w:val="22"/>
          <w:szCs w:val="22"/>
        </w:rPr>
      </w:pPr>
    </w:p>
    <w:p w14:paraId="7EE998F4" w14:textId="77777777" w:rsidR="00B00197" w:rsidRPr="00A61B65" w:rsidRDefault="00B00197" w:rsidP="00C76C0A">
      <w:pPr>
        <w:spacing w:line="480" w:lineRule="auto"/>
        <w:outlineLvl w:val="0"/>
        <w:rPr>
          <w:rFonts w:ascii="Arial" w:hAnsi="Arial" w:cs="Arial"/>
          <w:b/>
          <w:bCs/>
          <w:sz w:val="22"/>
          <w:szCs w:val="22"/>
        </w:rPr>
      </w:pPr>
      <w:bookmarkStart w:id="8" w:name="_Hlk500096840"/>
      <w:r w:rsidRPr="00A61B65">
        <w:rPr>
          <w:rFonts w:ascii="Arial" w:hAnsi="Arial" w:cs="Arial"/>
          <w:b/>
          <w:bCs/>
          <w:sz w:val="22"/>
          <w:szCs w:val="22"/>
        </w:rPr>
        <w:t>REF</w:t>
      </w:r>
      <w:r w:rsidR="00600087">
        <w:rPr>
          <w:rFonts w:ascii="Arial" w:hAnsi="Arial" w:cs="Arial"/>
          <w:b/>
          <w:bCs/>
          <w:sz w:val="22"/>
          <w:szCs w:val="22"/>
        </w:rPr>
        <w:t>F</w:t>
      </w:r>
      <w:r w:rsidRPr="00A61B65">
        <w:rPr>
          <w:rFonts w:ascii="Arial" w:hAnsi="Arial" w:cs="Arial"/>
          <w:b/>
          <w:bCs/>
          <w:sz w:val="22"/>
          <w:szCs w:val="22"/>
        </w:rPr>
        <w:t>EREN</w:t>
      </w:r>
      <w:r w:rsidR="00600087">
        <w:rPr>
          <w:rFonts w:ascii="Arial" w:hAnsi="Arial" w:cs="Arial"/>
          <w:b/>
          <w:bCs/>
          <w:sz w:val="22"/>
          <w:szCs w:val="22"/>
        </w:rPr>
        <w:t>C</w:t>
      </w:r>
      <w:r w:rsidRPr="00A61B65">
        <w:rPr>
          <w:rFonts w:ascii="Arial" w:hAnsi="Arial" w:cs="Arial"/>
          <w:b/>
          <w:bCs/>
          <w:sz w:val="22"/>
          <w:szCs w:val="22"/>
        </w:rPr>
        <w:t>ES</w:t>
      </w:r>
    </w:p>
    <w:bookmarkEnd w:id="8"/>
    <w:p w14:paraId="629DCC70" w14:textId="77777777" w:rsidR="00B00197" w:rsidRPr="00A61B65" w:rsidRDefault="00B00197" w:rsidP="00600087">
      <w:pPr>
        <w:spacing w:line="480" w:lineRule="auto"/>
        <w:rPr>
          <w:rFonts w:ascii="Arial" w:hAnsi="Arial" w:cs="Arial"/>
          <w:b/>
          <w:bCs/>
          <w:sz w:val="22"/>
          <w:szCs w:val="22"/>
        </w:rPr>
      </w:pPr>
    </w:p>
    <w:p w14:paraId="5AB8D202" w14:textId="77777777" w:rsidR="00353A25" w:rsidRPr="00353A25" w:rsidRDefault="00B00197" w:rsidP="00600087">
      <w:pPr>
        <w:pStyle w:val="EndNoteBibliography"/>
        <w:spacing w:line="480" w:lineRule="auto"/>
        <w:ind w:left="720" w:hanging="720"/>
      </w:pPr>
      <w:r w:rsidRPr="00A61B65">
        <w:rPr>
          <w:rFonts w:ascii="Arial" w:hAnsi="Arial" w:cs="Arial"/>
          <w:sz w:val="22"/>
          <w:szCs w:val="22"/>
        </w:rPr>
        <w:fldChar w:fldCharType="begin"/>
      </w:r>
      <w:r w:rsidRPr="00A61B65">
        <w:rPr>
          <w:rFonts w:ascii="Arial" w:hAnsi="Arial" w:cs="Arial"/>
          <w:sz w:val="22"/>
          <w:szCs w:val="22"/>
        </w:rPr>
        <w:instrText xml:space="preserve"> ADDIN EN.REFLIST </w:instrText>
      </w:r>
      <w:r w:rsidRPr="00A61B65">
        <w:rPr>
          <w:rFonts w:ascii="Arial" w:hAnsi="Arial" w:cs="Arial"/>
          <w:sz w:val="22"/>
          <w:szCs w:val="22"/>
        </w:rPr>
        <w:fldChar w:fldCharType="separate"/>
      </w:r>
      <w:bookmarkStart w:id="9" w:name="_ENREF_1"/>
      <w:r w:rsidR="00353A25" w:rsidRPr="00353A25">
        <w:t>1.</w:t>
      </w:r>
      <w:r w:rsidR="00353A25" w:rsidRPr="00353A25">
        <w:tab/>
        <w:t xml:space="preserve">Wright AL, Taussig LM, Ray CG, Harrison HR, Holberg CJ. The Tucson Children's Respiratory Study. II. Lower respiratory tract illness in the first year of life. </w:t>
      </w:r>
      <w:r w:rsidR="00353A25" w:rsidRPr="00353A25">
        <w:rPr>
          <w:i/>
        </w:rPr>
        <w:t xml:space="preserve">Am J Epidemiol </w:t>
      </w:r>
      <w:r w:rsidR="00353A25" w:rsidRPr="00353A25">
        <w:t>1989; 129: 1232-46.</w:t>
      </w:r>
      <w:bookmarkEnd w:id="9"/>
    </w:p>
    <w:p w14:paraId="7F5D7116" w14:textId="77777777" w:rsidR="00353A25" w:rsidRPr="00353A25" w:rsidRDefault="00353A25" w:rsidP="00600087">
      <w:pPr>
        <w:pStyle w:val="EndNoteBibliography"/>
        <w:spacing w:line="480" w:lineRule="auto"/>
        <w:ind w:left="720" w:hanging="720"/>
      </w:pPr>
      <w:bookmarkStart w:id="10" w:name="_ENREF_2"/>
      <w:r w:rsidRPr="00353A25">
        <w:t>2.</w:t>
      </w:r>
      <w:r w:rsidRPr="00353A25">
        <w:tab/>
        <w:t xml:space="preserve">Meissner HC. Viral Bronchiolitis in Children. </w:t>
      </w:r>
      <w:r w:rsidRPr="00353A25">
        <w:rPr>
          <w:i/>
        </w:rPr>
        <w:t xml:space="preserve">N Engl J Med </w:t>
      </w:r>
      <w:r w:rsidRPr="00353A25">
        <w:t>2016; 374: 62-72.</w:t>
      </w:r>
      <w:bookmarkEnd w:id="10"/>
    </w:p>
    <w:p w14:paraId="3EC85B71" w14:textId="77777777" w:rsidR="00353A25" w:rsidRPr="00353A25" w:rsidRDefault="00353A25" w:rsidP="00600087">
      <w:pPr>
        <w:pStyle w:val="EndNoteBibliography"/>
        <w:spacing w:line="480" w:lineRule="auto"/>
        <w:ind w:left="720" w:hanging="720"/>
      </w:pPr>
      <w:bookmarkStart w:id="11" w:name="_ENREF_3"/>
      <w:r w:rsidRPr="00353A25">
        <w:t>3.</w:t>
      </w:r>
      <w:r w:rsidRPr="00353A25">
        <w:tab/>
        <w:t xml:space="preserve">Chamberlain JM, Patel KM, Ruttimann UE, Pollack MM. Pediatric risk of admission (PRISA): a measure of severity of illness for assessing the risk of hospitalization from the emergency department. </w:t>
      </w:r>
      <w:r w:rsidRPr="00353A25">
        <w:rPr>
          <w:i/>
        </w:rPr>
        <w:t xml:space="preserve">Ann Emerg Med </w:t>
      </w:r>
      <w:r w:rsidRPr="00353A25">
        <w:t>1998; 32: 161-9.</w:t>
      </w:r>
      <w:bookmarkEnd w:id="11"/>
    </w:p>
    <w:p w14:paraId="2768E108" w14:textId="77777777" w:rsidR="00353A25" w:rsidRPr="00353A25" w:rsidRDefault="00353A25" w:rsidP="00600087">
      <w:pPr>
        <w:pStyle w:val="EndNoteBibliography"/>
        <w:spacing w:line="480" w:lineRule="auto"/>
        <w:ind w:left="720" w:hanging="720"/>
      </w:pPr>
      <w:bookmarkStart w:id="12" w:name="_ENREF_4"/>
      <w:r w:rsidRPr="00353A25">
        <w:t>4.</w:t>
      </w:r>
      <w:r w:rsidRPr="00353A25">
        <w:tab/>
        <w:t xml:space="preserve">Duncan H, Hutchison J, Parshuram CS. The Pediatric Early Warning System score: a severity of illness score to predict urgent medical need in hospitalized children. </w:t>
      </w:r>
      <w:r w:rsidRPr="00353A25">
        <w:rPr>
          <w:i/>
        </w:rPr>
        <w:t xml:space="preserve">J Crit Care </w:t>
      </w:r>
      <w:r w:rsidRPr="00353A25">
        <w:t>2006; 21: 271-8.</w:t>
      </w:r>
      <w:bookmarkEnd w:id="12"/>
    </w:p>
    <w:p w14:paraId="7D8DC7B8" w14:textId="77777777" w:rsidR="00353A25" w:rsidRPr="00353A25" w:rsidRDefault="00353A25" w:rsidP="00600087">
      <w:pPr>
        <w:pStyle w:val="EndNoteBibliography"/>
        <w:spacing w:line="480" w:lineRule="auto"/>
        <w:ind w:left="720" w:hanging="720"/>
      </w:pPr>
      <w:bookmarkStart w:id="13" w:name="_ENREF_5"/>
      <w:r w:rsidRPr="00353A25">
        <w:t>5.</w:t>
      </w:r>
      <w:r w:rsidRPr="00353A25">
        <w:tab/>
        <w:t xml:space="preserve">Pollack MM, Patel KM, Ruttimann UE. PRISM III: an updated Pediatric Risk of Mortality score. </w:t>
      </w:r>
      <w:r w:rsidRPr="00353A25">
        <w:rPr>
          <w:i/>
        </w:rPr>
        <w:t xml:space="preserve">Crit Care Med </w:t>
      </w:r>
      <w:r w:rsidRPr="00353A25">
        <w:t>1996; 24: 743-52.</w:t>
      </w:r>
      <w:bookmarkEnd w:id="13"/>
    </w:p>
    <w:p w14:paraId="4333D98D" w14:textId="77777777" w:rsidR="00353A25" w:rsidRPr="00353A25" w:rsidRDefault="00353A25" w:rsidP="00600087">
      <w:pPr>
        <w:pStyle w:val="EndNoteBibliography"/>
        <w:spacing w:line="480" w:lineRule="auto"/>
        <w:ind w:left="720" w:hanging="720"/>
      </w:pPr>
      <w:bookmarkStart w:id="14" w:name="_ENREF_6"/>
      <w:r w:rsidRPr="00353A25">
        <w:t>6.</w:t>
      </w:r>
      <w:r w:rsidRPr="00353A25">
        <w:tab/>
        <w:t xml:space="preserve">Tal A, Bavilski C, Yohai D, Bearman JE, Gorodischer R, Moses SW. Dexamethasone and salbutamol in the treatment of acute wheezing in infants. </w:t>
      </w:r>
      <w:r w:rsidRPr="00353A25">
        <w:rPr>
          <w:i/>
        </w:rPr>
        <w:t xml:space="preserve">Pediatrics </w:t>
      </w:r>
      <w:r w:rsidRPr="00353A25">
        <w:t>1983; 71: 13-8.</w:t>
      </w:r>
      <w:bookmarkEnd w:id="14"/>
    </w:p>
    <w:p w14:paraId="372DCBDE" w14:textId="77777777" w:rsidR="00353A25" w:rsidRPr="00353A25" w:rsidRDefault="00353A25" w:rsidP="00600087">
      <w:pPr>
        <w:pStyle w:val="EndNoteBibliography"/>
        <w:spacing w:line="480" w:lineRule="auto"/>
        <w:ind w:left="720" w:hanging="720"/>
      </w:pPr>
      <w:bookmarkStart w:id="15" w:name="_ENREF_7"/>
      <w:r w:rsidRPr="00353A25">
        <w:t>7.</w:t>
      </w:r>
      <w:r w:rsidRPr="00353A25">
        <w:tab/>
        <w:t xml:space="preserve">Lowell DI, Lister G, Von Koss H, McCarthy P. Wheezing in infants: the response to epinephrine. </w:t>
      </w:r>
      <w:r w:rsidRPr="00353A25">
        <w:rPr>
          <w:i/>
        </w:rPr>
        <w:t xml:space="preserve">Pediatrics </w:t>
      </w:r>
      <w:r w:rsidRPr="00353A25">
        <w:t>1987; 79: 939-45.</w:t>
      </w:r>
      <w:bookmarkEnd w:id="15"/>
    </w:p>
    <w:p w14:paraId="72F2CEB9" w14:textId="77777777" w:rsidR="00353A25" w:rsidRPr="00353A25" w:rsidRDefault="00353A25" w:rsidP="00600087">
      <w:pPr>
        <w:pStyle w:val="EndNoteBibliography"/>
        <w:spacing w:line="480" w:lineRule="auto"/>
        <w:ind w:left="720" w:hanging="720"/>
      </w:pPr>
      <w:bookmarkStart w:id="16" w:name="_ENREF_8"/>
      <w:r w:rsidRPr="00353A25">
        <w:t>8.</w:t>
      </w:r>
      <w:r w:rsidRPr="00353A25">
        <w:tab/>
        <w:t xml:space="preserve">Wang EE, Milner RA, Navas L, Maj H. Observer agreement for respiratory signs and oximetry in infants hospitalized with lower respiratory infections. </w:t>
      </w:r>
      <w:r w:rsidRPr="00353A25">
        <w:rPr>
          <w:i/>
        </w:rPr>
        <w:t xml:space="preserve">Am Rev Respir Dis </w:t>
      </w:r>
      <w:r w:rsidRPr="00353A25">
        <w:t>1992; 145: 106-9.</w:t>
      </w:r>
      <w:bookmarkEnd w:id="16"/>
    </w:p>
    <w:p w14:paraId="67F18F8F" w14:textId="77777777" w:rsidR="00353A25" w:rsidRPr="00353A25" w:rsidRDefault="00353A25" w:rsidP="00600087">
      <w:pPr>
        <w:pStyle w:val="EndNoteBibliography"/>
        <w:spacing w:line="480" w:lineRule="auto"/>
        <w:ind w:left="720" w:hanging="720"/>
      </w:pPr>
      <w:bookmarkStart w:id="17" w:name="_ENREF_9"/>
      <w:r w:rsidRPr="00353A25">
        <w:t>9.</w:t>
      </w:r>
      <w:r w:rsidRPr="00353A25">
        <w:tab/>
        <w:t xml:space="preserve">Kristjansson S, Lodrup Carlsen KC, Wennergren G, Strannegard IL, Carlsen KH. Nebulised racemic adrenaline in the treatment of acute bronchiolitis in infants and toddlers. </w:t>
      </w:r>
      <w:r w:rsidRPr="00353A25">
        <w:rPr>
          <w:i/>
        </w:rPr>
        <w:t xml:space="preserve">Arch Dis Child </w:t>
      </w:r>
      <w:r w:rsidRPr="00353A25">
        <w:t>1993; 69: 650-4.</w:t>
      </w:r>
      <w:bookmarkEnd w:id="17"/>
    </w:p>
    <w:p w14:paraId="391D40A2" w14:textId="77777777" w:rsidR="00353A25" w:rsidRPr="00353A25" w:rsidRDefault="00353A25" w:rsidP="00600087">
      <w:pPr>
        <w:pStyle w:val="EndNoteBibliography"/>
        <w:spacing w:line="480" w:lineRule="auto"/>
        <w:ind w:left="720" w:hanging="720"/>
      </w:pPr>
      <w:bookmarkStart w:id="18" w:name="_ENREF_10"/>
      <w:r w:rsidRPr="00353A25">
        <w:t>10.</w:t>
      </w:r>
      <w:r w:rsidRPr="00353A25">
        <w:tab/>
        <w:t xml:space="preserve">Voets S, van Berlaer G, Hachimi-Idrissi S. Clinical predictors of the severity of bronchiolitis. </w:t>
      </w:r>
      <w:r w:rsidRPr="00353A25">
        <w:rPr>
          <w:i/>
        </w:rPr>
        <w:t xml:space="preserve">Eur J Emerg Med </w:t>
      </w:r>
      <w:r w:rsidRPr="00353A25">
        <w:t>2006; 13: 134-8.</w:t>
      </w:r>
      <w:bookmarkEnd w:id="18"/>
    </w:p>
    <w:p w14:paraId="32455EF8" w14:textId="77777777" w:rsidR="00353A25" w:rsidRPr="00634C4D" w:rsidRDefault="00353A25" w:rsidP="00600087">
      <w:pPr>
        <w:pStyle w:val="EndNoteBibliography"/>
        <w:spacing w:line="480" w:lineRule="auto"/>
        <w:ind w:left="720" w:hanging="720"/>
        <w:rPr>
          <w:lang w:val="nb-NO"/>
        </w:rPr>
      </w:pPr>
      <w:bookmarkStart w:id="19" w:name="_ENREF_11"/>
      <w:r w:rsidRPr="00353A25">
        <w:t>11.</w:t>
      </w:r>
      <w:r w:rsidRPr="00353A25">
        <w:tab/>
        <w:t xml:space="preserve">Walsh P, Rothenberg SJ, O'Doherty S, Hoey H, Healy R. A validated clinical model to predict the need for admission and length of stay in children with acute bronchiolitis. </w:t>
      </w:r>
      <w:r w:rsidRPr="003135F4">
        <w:rPr>
          <w:i/>
          <w:lang w:val="nb-NO"/>
        </w:rPr>
        <w:t xml:space="preserve">Eur J Emerg Med </w:t>
      </w:r>
      <w:r w:rsidRPr="00634C4D">
        <w:rPr>
          <w:lang w:val="nb-NO"/>
        </w:rPr>
        <w:t>2004; 11: 265-72.</w:t>
      </w:r>
      <w:bookmarkEnd w:id="19"/>
    </w:p>
    <w:p w14:paraId="2A591AF3" w14:textId="77777777" w:rsidR="00353A25" w:rsidRPr="00353A25" w:rsidRDefault="00353A25" w:rsidP="00600087">
      <w:pPr>
        <w:pStyle w:val="EndNoteBibliography"/>
        <w:spacing w:line="480" w:lineRule="auto"/>
        <w:ind w:left="720" w:hanging="720"/>
      </w:pPr>
      <w:bookmarkStart w:id="20" w:name="_ENREF_12"/>
      <w:r w:rsidRPr="00F51E68">
        <w:rPr>
          <w:lang w:val="nb-NO"/>
        </w:rPr>
        <w:t>12.</w:t>
      </w:r>
      <w:r w:rsidRPr="00F51E68">
        <w:rPr>
          <w:lang w:val="nb-NO"/>
        </w:rPr>
        <w:tab/>
        <w:t xml:space="preserve">Corneli HM, Zorc JJ, Holubkov R, et al. </w:t>
      </w:r>
      <w:r w:rsidRPr="00353A25">
        <w:t xml:space="preserve">Bronchiolitis: clinical characteristics associated with hospitalization and length of stay. </w:t>
      </w:r>
      <w:r w:rsidRPr="00353A25">
        <w:rPr>
          <w:i/>
        </w:rPr>
        <w:t xml:space="preserve">Pediatr Emerg Care </w:t>
      </w:r>
      <w:r w:rsidRPr="00353A25">
        <w:t>2012; 28: 99-103.</w:t>
      </w:r>
      <w:bookmarkEnd w:id="20"/>
    </w:p>
    <w:p w14:paraId="376BA15D" w14:textId="77777777" w:rsidR="00353A25" w:rsidRPr="00353A25" w:rsidRDefault="00353A25" w:rsidP="00600087">
      <w:pPr>
        <w:pStyle w:val="EndNoteBibliography"/>
        <w:spacing w:line="480" w:lineRule="auto"/>
        <w:ind w:left="720" w:hanging="720"/>
      </w:pPr>
      <w:bookmarkStart w:id="21" w:name="_ENREF_13"/>
      <w:r w:rsidRPr="00353A25">
        <w:t>13.</w:t>
      </w:r>
      <w:r w:rsidRPr="00353A25">
        <w:tab/>
        <w:t xml:space="preserve">Marlais M, Evans J, Abrahamson E. Clinical predictors of admission in infants with acute bronchiolitis. </w:t>
      </w:r>
      <w:r w:rsidRPr="00353A25">
        <w:rPr>
          <w:i/>
        </w:rPr>
        <w:t xml:space="preserve">Arch Dis Child </w:t>
      </w:r>
      <w:r w:rsidRPr="00353A25">
        <w:t>2011; 96: 648-52.</w:t>
      </w:r>
      <w:bookmarkEnd w:id="21"/>
    </w:p>
    <w:p w14:paraId="371A3265" w14:textId="77777777" w:rsidR="00353A25" w:rsidRPr="00353A25" w:rsidRDefault="00353A25" w:rsidP="00600087">
      <w:pPr>
        <w:pStyle w:val="EndNoteBibliography"/>
        <w:spacing w:line="480" w:lineRule="auto"/>
        <w:ind w:left="720" w:hanging="720"/>
      </w:pPr>
      <w:bookmarkStart w:id="22" w:name="_ENREF_14"/>
      <w:r w:rsidRPr="00353A25">
        <w:t>14.</w:t>
      </w:r>
      <w:r w:rsidRPr="00353A25">
        <w:tab/>
        <w:t xml:space="preserve">Bekhof J, Reimink R, Brand PL. Systematic review: insufficient validation of clinical scores for the assessment of acute dyspnoea in wheezing children. </w:t>
      </w:r>
      <w:r w:rsidRPr="00353A25">
        <w:rPr>
          <w:i/>
        </w:rPr>
        <w:t xml:space="preserve">Paediatr Respir Rev </w:t>
      </w:r>
      <w:r w:rsidRPr="00353A25">
        <w:t>2014; 15: 98-112.</w:t>
      </w:r>
      <w:bookmarkEnd w:id="22"/>
    </w:p>
    <w:p w14:paraId="030C1CB8" w14:textId="77777777" w:rsidR="00353A25" w:rsidRPr="00353A25" w:rsidRDefault="00353A25" w:rsidP="00600087">
      <w:pPr>
        <w:pStyle w:val="EndNoteBibliography"/>
        <w:spacing w:line="480" w:lineRule="auto"/>
        <w:ind w:left="720" w:hanging="720"/>
      </w:pPr>
      <w:bookmarkStart w:id="23" w:name="_ENREF_15"/>
      <w:r w:rsidRPr="00353A25">
        <w:t>15.</w:t>
      </w:r>
      <w:r w:rsidRPr="00353A25">
        <w:tab/>
        <w:t xml:space="preserve">Donlan M, Fontela PS, Puligandla PS. Use of continuous positive airway pressure (CPAP) in acute viral bronchiolitis: a systematic review. </w:t>
      </w:r>
      <w:r w:rsidRPr="00353A25">
        <w:rPr>
          <w:i/>
        </w:rPr>
        <w:t xml:space="preserve">Pediatr Pulmonol </w:t>
      </w:r>
      <w:r w:rsidRPr="00353A25">
        <w:t>2011; 46: 736-46.</w:t>
      </w:r>
      <w:bookmarkEnd w:id="23"/>
    </w:p>
    <w:p w14:paraId="02B67206" w14:textId="77777777" w:rsidR="00353A25" w:rsidRPr="00353A25" w:rsidRDefault="00353A25" w:rsidP="00600087">
      <w:pPr>
        <w:pStyle w:val="EndNoteBibliography"/>
        <w:spacing w:line="480" w:lineRule="auto"/>
        <w:ind w:left="720" w:hanging="720"/>
      </w:pPr>
      <w:bookmarkStart w:id="24" w:name="_ENREF_16"/>
      <w:r w:rsidRPr="00353A25">
        <w:t>16.</w:t>
      </w:r>
      <w:r w:rsidRPr="00353A25">
        <w:tab/>
        <w:t xml:space="preserve">Willwerth BM, Harper MB, Greenes DS. Identifying hospitalized infants who have bronchiolitis and are at high risk for apnea. </w:t>
      </w:r>
      <w:r w:rsidRPr="00353A25">
        <w:rPr>
          <w:i/>
        </w:rPr>
        <w:t xml:space="preserve">Ann Emerg Med </w:t>
      </w:r>
      <w:r w:rsidRPr="00353A25">
        <w:t>2006; 48: 441-7.</w:t>
      </w:r>
      <w:bookmarkEnd w:id="24"/>
    </w:p>
    <w:p w14:paraId="2C4105FB" w14:textId="77777777" w:rsidR="00353A25" w:rsidRPr="00353A25" w:rsidRDefault="00353A25" w:rsidP="00600087">
      <w:pPr>
        <w:pStyle w:val="EndNoteBibliography"/>
        <w:spacing w:line="480" w:lineRule="auto"/>
        <w:ind w:left="720" w:hanging="720"/>
      </w:pPr>
      <w:bookmarkStart w:id="25" w:name="_ENREF_17"/>
      <w:r w:rsidRPr="00353A25">
        <w:t>17.</w:t>
      </w:r>
      <w:r w:rsidRPr="00353A25">
        <w:tab/>
        <w:t xml:space="preserve">Chamberlain JM, Patel KM, Pollack MM. Association of emergency department care factors with admission and discharge decisions for pediatric patients. </w:t>
      </w:r>
      <w:r w:rsidRPr="00353A25">
        <w:rPr>
          <w:i/>
        </w:rPr>
        <w:t xml:space="preserve">J Pediatr </w:t>
      </w:r>
      <w:r w:rsidRPr="00353A25">
        <w:t>2006; 149: 644-9.</w:t>
      </w:r>
      <w:bookmarkEnd w:id="25"/>
    </w:p>
    <w:p w14:paraId="558F48B1" w14:textId="77777777" w:rsidR="00353A25" w:rsidRPr="00353A25" w:rsidRDefault="00353A25" w:rsidP="00600087">
      <w:pPr>
        <w:pStyle w:val="EndNoteBibliography"/>
        <w:spacing w:line="480" w:lineRule="auto"/>
        <w:ind w:left="720" w:hanging="720"/>
      </w:pPr>
      <w:bookmarkStart w:id="26" w:name="_ENREF_18"/>
      <w:r w:rsidRPr="00353A25">
        <w:t>18.</w:t>
      </w:r>
      <w:r w:rsidRPr="00353A25">
        <w:tab/>
        <w:t xml:space="preserve">Van den Bruel A, Haj-Hassan T, Thompson M, Buntinx F, Mant D, European Research Network on Recognising Serious Infection i. Diagnostic value of clinical features at presentation to identify serious infection in children in developed countries: a systematic review. </w:t>
      </w:r>
      <w:r w:rsidRPr="00353A25">
        <w:rPr>
          <w:i/>
        </w:rPr>
        <w:t xml:space="preserve">Lancet </w:t>
      </w:r>
      <w:r w:rsidRPr="00353A25">
        <w:t>2010; 375: 834-45.</w:t>
      </w:r>
      <w:bookmarkEnd w:id="26"/>
    </w:p>
    <w:p w14:paraId="74E490AE" w14:textId="77777777" w:rsidR="00353A25" w:rsidRPr="00353A25" w:rsidRDefault="00353A25" w:rsidP="00600087">
      <w:pPr>
        <w:pStyle w:val="EndNoteBibliography"/>
        <w:spacing w:line="480" w:lineRule="auto"/>
        <w:ind w:left="720" w:hanging="720"/>
      </w:pPr>
      <w:bookmarkStart w:id="27" w:name="_ENREF_19"/>
      <w:r w:rsidRPr="00353A25">
        <w:t>19.</w:t>
      </w:r>
      <w:r w:rsidRPr="00353A25">
        <w:tab/>
        <w:t xml:space="preserve">Lipstein EA, Brinkman WB, Britto MT. What is known about parents' treatment decisions? A narrative review of pediatric decision making. </w:t>
      </w:r>
      <w:r w:rsidRPr="00353A25">
        <w:rPr>
          <w:i/>
        </w:rPr>
        <w:t xml:space="preserve">Med Decis Making </w:t>
      </w:r>
      <w:r w:rsidRPr="00353A25">
        <w:t>2012; 32: 246-58.</w:t>
      </w:r>
      <w:bookmarkEnd w:id="27"/>
    </w:p>
    <w:p w14:paraId="7F8F5001" w14:textId="77777777" w:rsidR="00353A25" w:rsidRPr="00353A25" w:rsidRDefault="00353A25" w:rsidP="00600087">
      <w:pPr>
        <w:pStyle w:val="EndNoteBibliography"/>
        <w:spacing w:line="480" w:lineRule="auto"/>
        <w:ind w:left="720" w:hanging="720"/>
      </w:pPr>
      <w:bookmarkStart w:id="28" w:name="_ENREF_20"/>
      <w:r w:rsidRPr="00353A25">
        <w:t>20.</w:t>
      </w:r>
      <w:r w:rsidRPr="00353A25">
        <w:tab/>
        <w:t xml:space="preserve">Lara-Munoz C, De Leon SP, Feinstein AR, Puente A, Wells CK. Comparison of three rating scales for measuring subjective phenomena in clinical research. I. Use of experimentally controlled auditory stimuli. </w:t>
      </w:r>
      <w:r w:rsidRPr="00353A25">
        <w:rPr>
          <w:i/>
        </w:rPr>
        <w:t xml:space="preserve">Arch Med Res </w:t>
      </w:r>
      <w:r w:rsidRPr="00353A25">
        <w:t>2004; 35: 43-8.</w:t>
      </w:r>
      <w:bookmarkEnd w:id="28"/>
    </w:p>
    <w:p w14:paraId="37FD2CAD" w14:textId="77777777" w:rsidR="00353A25" w:rsidRPr="00353A25" w:rsidRDefault="00353A25" w:rsidP="00600087">
      <w:pPr>
        <w:pStyle w:val="EndNoteBibliography"/>
        <w:spacing w:line="480" w:lineRule="auto"/>
        <w:ind w:left="720" w:hanging="720"/>
      </w:pPr>
      <w:bookmarkStart w:id="29" w:name="_ENREF_21"/>
      <w:r w:rsidRPr="00353A25">
        <w:t>21.</w:t>
      </w:r>
      <w:r w:rsidRPr="00353A25">
        <w:tab/>
        <w:t xml:space="preserve">Kersten P, Kucukdeveci AA, Tennant A. The use of the Visual Analogue Scale (VAS) in rehabilitation outcomes. </w:t>
      </w:r>
      <w:r w:rsidRPr="00353A25">
        <w:rPr>
          <w:i/>
        </w:rPr>
        <w:t xml:space="preserve">J Rehabil Med </w:t>
      </w:r>
      <w:r w:rsidRPr="00353A25">
        <w:t>2012; 44: 609-10.</w:t>
      </w:r>
      <w:bookmarkEnd w:id="29"/>
    </w:p>
    <w:p w14:paraId="06A7BB7F" w14:textId="77777777" w:rsidR="00353A25" w:rsidRPr="00E4756D" w:rsidRDefault="00353A25" w:rsidP="00600087">
      <w:pPr>
        <w:pStyle w:val="EndNoteBibliography"/>
        <w:spacing w:line="480" w:lineRule="auto"/>
        <w:ind w:left="720" w:hanging="720"/>
        <w:rPr>
          <w:lang w:val="nb-NO"/>
        </w:rPr>
      </w:pPr>
      <w:bookmarkStart w:id="30" w:name="_ENREF_22"/>
      <w:r w:rsidRPr="00353A25">
        <w:t>22.</w:t>
      </w:r>
      <w:r w:rsidRPr="00353A25">
        <w:tab/>
        <w:t xml:space="preserve">Tosca MA, Silvestri M, Olcese R, Pistorio A, Rossi GA, Ciprandi G. Breathlessness perception assessed by visual analogue scale and lung function in children with asthma: a real-life study. </w:t>
      </w:r>
      <w:r w:rsidRPr="00E4756D">
        <w:rPr>
          <w:i/>
          <w:lang w:val="nb-NO"/>
        </w:rPr>
        <w:t xml:space="preserve">Pediatr Allergy Immunol </w:t>
      </w:r>
      <w:r w:rsidRPr="00E4756D">
        <w:rPr>
          <w:lang w:val="nb-NO"/>
        </w:rPr>
        <w:t>2012; 23: 537-42.</w:t>
      </w:r>
      <w:bookmarkEnd w:id="30"/>
    </w:p>
    <w:p w14:paraId="6BD0B806" w14:textId="77777777" w:rsidR="00353A25" w:rsidRPr="00353A25" w:rsidRDefault="00353A25" w:rsidP="00600087">
      <w:pPr>
        <w:pStyle w:val="EndNoteBibliography"/>
        <w:spacing w:line="480" w:lineRule="auto"/>
        <w:ind w:left="720" w:hanging="720"/>
      </w:pPr>
      <w:bookmarkStart w:id="31" w:name="_ENREF_23"/>
      <w:r w:rsidRPr="00E4756D">
        <w:rPr>
          <w:lang w:val="nb-NO"/>
        </w:rPr>
        <w:t>23.</w:t>
      </w:r>
      <w:r w:rsidRPr="00E4756D">
        <w:rPr>
          <w:lang w:val="nb-NO"/>
        </w:rPr>
        <w:tab/>
        <w:t xml:space="preserve">Skjerven HO, Hunderi JO, Brugmann-Pieper SK, et al. </w:t>
      </w:r>
      <w:r w:rsidRPr="00353A25">
        <w:t xml:space="preserve">Racemic adrenaline and inhalation strategies in acute bronchiolitis. </w:t>
      </w:r>
      <w:r w:rsidRPr="00353A25">
        <w:rPr>
          <w:i/>
        </w:rPr>
        <w:t xml:space="preserve">N Engl J Med </w:t>
      </w:r>
      <w:r w:rsidRPr="00353A25">
        <w:t>2013; 368: 2286-93.</w:t>
      </w:r>
      <w:bookmarkEnd w:id="31"/>
    </w:p>
    <w:p w14:paraId="4130A38F" w14:textId="77777777" w:rsidR="00353A25" w:rsidRPr="00353A25" w:rsidRDefault="00353A25" w:rsidP="00600087">
      <w:pPr>
        <w:pStyle w:val="EndNoteBibliography"/>
        <w:spacing w:line="480" w:lineRule="auto"/>
        <w:ind w:left="720" w:hanging="720"/>
      </w:pPr>
      <w:bookmarkStart w:id="32" w:name="_ENREF_24"/>
      <w:r w:rsidRPr="00353A25">
        <w:t>24.</w:t>
      </w:r>
      <w:r w:rsidRPr="00353A25">
        <w:tab/>
        <w:t xml:space="preserve">Court SD. The definition of acute respiratory illnesses in children. </w:t>
      </w:r>
      <w:r w:rsidRPr="00353A25">
        <w:rPr>
          <w:i/>
        </w:rPr>
        <w:t xml:space="preserve">Postgrad Med J </w:t>
      </w:r>
      <w:r w:rsidRPr="00353A25">
        <w:t>1973; 49: 771-6.</w:t>
      </w:r>
      <w:bookmarkEnd w:id="32"/>
    </w:p>
    <w:p w14:paraId="01FF75A7" w14:textId="77777777" w:rsidR="00353A25" w:rsidRPr="00353A25" w:rsidRDefault="00353A25" w:rsidP="00600087">
      <w:pPr>
        <w:pStyle w:val="EndNoteBibliography"/>
        <w:spacing w:line="480" w:lineRule="auto"/>
        <w:ind w:left="720" w:hanging="720"/>
      </w:pPr>
      <w:bookmarkStart w:id="33" w:name="_ENREF_25"/>
      <w:r w:rsidRPr="00353A25">
        <w:t>25.</w:t>
      </w:r>
      <w:r w:rsidRPr="00353A25">
        <w:tab/>
        <w:t xml:space="preserve">Hosmer D.W LS. </w:t>
      </w:r>
      <w:r w:rsidRPr="00353A25">
        <w:rPr>
          <w:i/>
        </w:rPr>
        <w:t>Applied logistic regression, 1.ed., .</w:t>
      </w:r>
      <w:r w:rsidRPr="00353A25">
        <w:t xml:space="preserve"> 2 ed ed: John Wiley &amp; Sons, Inc; 2000.</w:t>
      </w:r>
      <w:bookmarkEnd w:id="33"/>
    </w:p>
    <w:p w14:paraId="40512CD5" w14:textId="77777777" w:rsidR="00353A25" w:rsidRPr="00353A25" w:rsidRDefault="00353A25" w:rsidP="00600087">
      <w:pPr>
        <w:pStyle w:val="EndNoteBibliography"/>
        <w:spacing w:line="480" w:lineRule="auto"/>
        <w:ind w:left="720" w:hanging="720"/>
      </w:pPr>
      <w:bookmarkStart w:id="34" w:name="_ENREF_26"/>
      <w:r w:rsidRPr="00353A25">
        <w:t>26.</w:t>
      </w:r>
      <w:r w:rsidRPr="00353A25">
        <w:tab/>
        <w:t xml:space="preserve">MacFaul R, Stewart M, Werneke U, Taylor-Meek J, Smith HE, Smith IJ. Parental and professional perception of need for emergency admission to hospital: prospective questionnaire based study. </w:t>
      </w:r>
      <w:r w:rsidRPr="00353A25">
        <w:rPr>
          <w:i/>
        </w:rPr>
        <w:t xml:space="preserve">Arch Dis Child </w:t>
      </w:r>
      <w:r w:rsidRPr="00353A25">
        <w:t>1998; 79: 213-8.</w:t>
      </w:r>
      <w:bookmarkEnd w:id="34"/>
    </w:p>
    <w:p w14:paraId="0531C4D2" w14:textId="77777777" w:rsidR="00353A25" w:rsidRPr="00353A25" w:rsidRDefault="00353A25" w:rsidP="00600087">
      <w:pPr>
        <w:pStyle w:val="EndNoteBibliography"/>
        <w:spacing w:line="480" w:lineRule="auto"/>
        <w:ind w:left="720" w:hanging="720"/>
      </w:pPr>
      <w:bookmarkStart w:id="35" w:name="_ENREF_27"/>
      <w:r w:rsidRPr="00353A25">
        <w:t>27.</w:t>
      </w:r>
      <w:r w:rsidRPr="00353A25">
        <w:tab/>
        <w:t xml:space="preserve">Shepperd S, Perera R, Bates S, et al. A children's acute respiratory illness scale (CARIFS) predicted functional severity and family burden. </w:t>
      </w:r>
      <w:r w:rsidRPr="00353A25">
        <w:rPr>
          <w:i/>
        </w:rPr>
        <w:t xml:space="preserve">J Clin Epidemiol </w:t>
      </w:r>
      <w:r w:rsidRPr="00353A25">
        <w:t>2004; 57: 809-14.</w:t>
      </w:r>
      <w:bookmarkEnd w:id="35"/>
    </w:p>
    <w:p w14:paraId="615863CF" w14:textId="77777777" w:rsidR="00353A25" w:rsidRPr="00353A25" w:rsidRDefault="00353A25" w:rsidP="00600087">
      <w:pPr>
        <w:pStyle w:val="EndNoteBibliography"/>
        <w:spacing w:line="480" w:lineRule="auto"/>
        <w:ind w:left="720" w:hanging="720"/>
      </w:pPr>
      <w:bookmarkStart w:id="36" w:name="_ENREF_28"/>
      <w:r w:rsidRPr="00353A25">
        <w:t>28.</w:t>
      </w:r>
      <w:r w:rsidRPr="00353A25">
        <w:tab/>
        <w:t xml:space="preserve">Gorelick MH, Stevens MW, Schultz TR. Comparability of acute asthma severity assessments by parents and respiratory therapists. </w:t>
      </w:r>
      <w:r w:rsidRPr="00353A25">
        <w:rPr>
          <w:i/>
        </w:rPr>
        <w:t xml:space="preserve">Arch Pediatr Adolesc Med </w:t>
      </w:r>
      <w:r w:rsidRPr="00353A25">
        <w:t>2002; 156: 1199-202.</w:t>
      </w:r>
      <w:bookmarkEnd w:id="36"/>
    </w:p>
    <w:p w14:paraId="16F9ECE5" w14:textId="77777777" w:rsidR="00353A25" w:rsidRPr="00353A25" w:rsidRDefault="00353A25" w:rsidP="00600087">
      <w:pPr>
        <w:pStyle w:val="EndNoteBibliography"/>
        <w:spacing w:line="480" w:lineRule="auto"/>
        <w:ind w:left="720" w:hanging="720"/>
      </w:pPr>
      <w:bookmarkStart w:id="37" w:name="_ENREF_29"/>
      <w:r w:rsidRPr="00353A25">
        <w:t>29.</w:t>
      </w:r>
      <w:r w:rsidRPr="00353A25">
        <w:tab/>
        <w:t xml:space="preserve">Fan J, Upadhye S, Worster A. Understanding receiver operating characteristic (ROC) curves. </w:t>
      </w:r>
      <w:r w:rsidRPr="00353A25">
        <w:rPr>
          <w:i/>
        </w:rPr>
        <w:t xml:space="preserve">CJEM </w:t>
      </w:r>
      <w:r w:rsidRPr="00353A25">
        <w:t>2006; 8: 19-20.</w:t>
      </w:r>
      <w:bookmarkEnd w:id="37"/>
    </w:p>
    <w:p w14:paraId="0D01C7DD" w14:textId="77777777" w:rsidR="00B00197" w:rsidRPr="00A61B65" w:rsidRDefault="00B00197" w:rsidP="00600087">
      <w:pPr>
        <w:spacing w:line="480" w:lineRule="auto"/>
        <w:rPr>
          <w:rFonts w:ascii="Arial" w:hAnsi="Arial" w:cs="Arial"/>
          <w:sz w:val="22"/>
          <w:szCs w:val="22"/>
        </w:rPr>
      </w:pPr>
      <w:r w:rsidRPr="00A61B65">
        <w:rPr>
          <w:rFonts w:ascii="Arial" w:hAnsi="Arial" w:cs="Arial"/>
          <w:sz w:val="22"/>
          <w:szCs w:val="22"/>
        </w:rPr>
        <w:fldChar w:fldCharType="end"/>
      </w:r>
      <w:r w:rsidRPr="00A61B65">
        <w:rPr>
          <w:rFonts w:ascii="Arial" w:hAnsi="Arial" w:cs="Arial"/>
          <w:sz w:val="22"/>
          <w:szCs w:val="22"/>
        </w:rPr>
        <w:t xml:space="preserve"> </w:t>
      </w:r>
    </w:p>
    <w:p w14:paraId="185D2561" w14:textId="77777777" w:rsidR="00B00197" w:rsidRPr="00A61B65" w:rsidRDefault="00B00197" w:rsidP="00600087">
      <w:pPr>
        <w:spacing w:line="480" w:lineRule="auto"/>
        <w:rPr>
          <w:rFonts w:ascii="Arial" w:hAnsi="Arial" w:cs="Arial"/>
          <w:sz w:val="22"/>
          <w:szCs w:val="22"/>
        </w:rPr>
      </w:pPr>
    </w:p>
    <w:p w14:paraId="486FC7A4" w14:textId="77777777" w:rsidR="00B00197" w:rsidRPr="00A61B65" w:rsidRDefault="00B00197" w:rsidP="00600087">
      <w:pPr>
        <w:spacing w:line="480" w:lineRule="auto"/>
        <w:rPr>
          <w:rFonts w:ascii="Arial" w:hAnsi="Arial" w:cs="Arial"/>
          <w:sz w:val="22"/>
          <w:szCs w:val="22"/>
        </w:rPr>
      </w:pPr>
    </w:p>
    <w:p w14:paraId="034AAA69" w14:textId="77777777" w:rsidR="00B00197" w:rsidRPr="00A61B65" w:rsidRDefault="00B00197" w:rsidP="00600087">
      <w:pPr>
        <w:spacing w:line="480" w:lineRule="auto"/>
        <w:rPr>
          <w:rFonts w:ascii="Arial" w:hAnsi="Arial" w:cs="Arial"/>
          <w:sz w:val="22"/>
          <w:szCs w:val="22"/>
        </w:rPr>
      </w:pPr>
    </w:p>
    <w:p w14:paraId="62782ABA" w14:textId="77777777" w:rsidR="007A0155" w:rsidRPr="00A61B65" w:rsidRDefault="007A0155">
      <w:pPr>
        <w:rPr>
          <w:rFonts w:ascii="Arial" w:hAnsi="Arial" w:cs="Arial"/>
          <w:sz w:val="22"/>
          <w:szCs w:val="22"/>
          <w:lang w:eastAsia="en-US"/>
        </w:rPr>
      </w:pPr>
      <w:r w:rsidRPr="00A61B65">
        <w:rPr>
          <w:rFonts w:ascii="Arial" w:hAnsi="Arial" w:cs="Arial"/>
          <w:sz w:val="22"/>
          <w:szCs w:val="22"/>
        </w:rPr>
        <w:br w:type="page"/>
      </w:r>
    </w:p>
    <w:p w14:paraId="370BFE56" w14:textId="77777777" w:rsidR="002D59AA" w:rsidRPr="00A61B65" w:rsidRDefault="002D59AA" w:rsidP="00AC3300">
      <w:pPr>
        <w:pStyle w:val="NoSpacing"/>
        <w:spacing w:line="480" w:lineRule="auto"/>
        <w:rPr>
          <w:rFonts w:ascii="Arial" w:hAnsi="Arial" w:cs="Arial"/>
          <w:bCs/>
          <w:lang w:val="en-GB"/>
        </w:rPr>
      </w:pPr>
      <w:r w:rsidRPr="00A61B65">
        <w:rPr>
          <w:rFonts w:ascii="Arial" w:hAnsi="Arial" w:cs="Arial"/>
          <w:b/>
          <w:lang w:val="en-GB" w:eastAsia="nb-NO"/>
        </w:rPr>
        <w:t>T</w:t>
      </w:r>
      <w:r w:rsidRPr="00A61B65">
        <w:rPr>
          <w:rFonts w:ascii="Arial" w:hAnsi="Arial" w:cs="Arial"/>
          <w:b/>
          <w:lang w:val="en-GB"/>
        </w:rPr>
        <w:t xml:space="preserve">able 1. </w:t>
      </w:r>
      <w:r w:rsidRPr="00A61B65">
        <w:rPr>
          <w:rFonts w:ascii="Arial" w:hAnsi="Arial" w:cs="Arial"/>
          <w:lang w:val="en-GB"/>
        </w:rPr>
        <w:t xml:space="preserve">Characteristics of the 267 infants with parental VAS scores hospitalized with acute bronchiolitis shown by those who received and did not receive supportive care.  </w:t>
      </w:r>
    </w:p>
    <w:tbl>
      <w:tblPr>
        <w:tblW w:w="9217" w:type="dxa"/>
        <w:tblInd w:w="2" w:type="dxa"/>
        <w:tblLayout w:type="fixed"/>
        <w:tblLook w:val="00A0" w:firstRow="1" w:lastRow="0" w:firstColumn="1" w:lastColumn="0" w:noHBand="0" w:noVBand="0"/>
      </w:tblPr>
      <w:tblGrid>
        <w:gridCol w:w="4109"/>
        <w:gridCol w:w="1843"/>
        <w:gridCol w:w="2268"/>
        <w:gridCol w:w="997"/>
      </w:tblGrid>
      <w:tr w:rsidR="006106DD" w:rsidRPr="00A61B65" w14:paraId="0128DAF9" w14:textId="77777777" w:rsidTr="003E3694">
        <w:tc>
          <w:tcPr>
            <w:tcW w:w="4109" w:type="dxa"/>
            <w:tcBorders>
              <w:bottom w:val="single" w:sz="4" w:space="0" w:color="auto"/>
            </w:tcBorders>
          </w:tcPr>
          <w:p w14:paraId="6228EEC6" w14:textId="77777777" w:rsidR="002D59AA" w:rsidRPr="00A61B65" w:rsidRDefault="002D59AA" w:rsidP="009A3B16">
            <w:pPr>
              <w:pStyle w:val="NoSpacing"/>
              <w:rPr>
                <w:rFonts w:ascii="Arial" w:hAnsi="Arial" w:cs="Arial"/>
                <w:lang w:val="en-GB"/>
              </w:rPr>
            </w:pPr>
          </w:p>
        </w:tc>
        <w:tc>
          <w:tcPr>
            <w:tcW w:w="1843" w:type="dxa"/>
            <w:tcBorders>
              <w:bottom w:val="single" w:sz="4" w:space="0" w:color="auto"/>
            </w:tcBorders>
          </w:tcPr>
          <w:p w14:paraId="575D1159" w14:textId="77777777" w:rsidR="00E77B52" w:rsidRPr="00A61B65" w:rsidRDefault="002D59AA" w:rsidP="009A3B16">
            <w:pPr>
              <w:pStyle w:val="NoSpacing"/>
              <w:jc w:val="center"/>
              <w:rPr>
                <w:rFonts w:ascii="Arial" w:hAnsi="Arial" w:cs="Arial"/>
                <w:lang w:val="en-GB"/>
              </w:rPr>
            </w:pPr>
            <w:r w:rsidRPr="00227B86">
              <w:rPr>
                <w:rFonts w:ascii="Arial" w:hAnsi="Arial" w:cs="Arial"/>
                <w:lang w:val="en-GB"/>
              </w:rPr>
              <w:t>Supportive care</w:t>
            </w:r>
            <w:r w:rsidR="006106DD" w:rsidRPr="00A61B65">
              <w:rPr>
                <w:rFonts w:ascii="Arial" w:hAnsi="Arial" w:cs="Arial"/>
                <w:lang w:val="en-GB"/>
              </w:rPr>
              <w:t xml:space="preserve"> </w:t>
            </w:r>
          </w:p>
          <w:p w14:paraId="286F60FF" w14:textId="77777777" w:rsidR="002D59AA" w:rsidRPr="00A61B65" w:rsidRDefault="006106DD" w:rsidP="009A3B16">
            <w:pPr>
              <w:pStyle w:val="NoSpacing"/>
              <w:jc w:val="center"/>
              <w:rPr>
                <w:rFonts w:ascii="Arial" w:hAnsi="Arial" w:cs="Arial"/>
                <w:lang w:val="en-GB"/>
              </w:rPr>
            </w:pPr>
            <w:r w:rsidRPr="00A61B65">
              <w:rPr>
                <w:rFonts w:ascii="Arial" w:hAnsi="Arial" w:cs="Arial"/>
                <w:lang w:val="en-GB"/>
              </w:rPr>
              <w:t xml:space="preserve"> </w:t>
            </w:r>
            <w:r w:rsidR="002D59AA" w:rsidRPr="00A61B65">
              <w:rPr>
                <w:rFonts w:ascii="Arial" w:hAnsi="Arial" w:cs="Arial"/>
                <w:lang w:val="en-GB"/>
              </w:rPr>
              <w:t>(</w:t>
            </w:r>
            <w:r w:rsidR="00651DBE" w:rsidRPr="00A61B65">
              <w:rPr>
                <w:rFonts w:ascii="Arial" w:hAnsi="Arial" w:cs="Arial"/>
                <w:lang w:val="en-GB"/>
              </w:rPr>
              <w:t>n=</w:t>
            </w:r>
            <w:r w:rsidR="002D59AA" w:rsidRPr="00A61B65">
              <w:rPr>
                <w:rFonts w:ascii="Arial" w:hAnsi="Arial" w:cs="Arial"/>
                <w:lang w:val="en-GB"/>
              </w:rPr>
              <w:t>134)</w:t>
            </w:r>
          </w:p>
        </w:tc>
        <w:tc>
          <w:tcPr>
            <w:tcW w:w="2268" w:type="dxa"/>
            <w:tcBorders>
              <w:bottom w:val="single" w:sz="4" w:space="0" w:color="auto"/>
            </w:tcBorders>
          </w:tcPr>
          <w:p w14:paraId="53E8CC0F" w14:textId="77777777" w:rsidR="002D59AA" w:rsidRPr="00A61B65" w:rsidRDefault="007F592D" w:rsidP="00DA6DB4">
            <w:pPr>
              <w:pStyle w:val="NoSpacing"/>
              <w:jc w:val="center"/>
              <w:rPr>
                <w:rFonts w:ascii="Arial" w:hAnsi="Arial" w:cs="Arial"/>
                <w:lang w:val="en-GB"/>
              </w:rPr>
            </w:pPr>
            <w:r w:rsidRPr="00A61B65">
              <w:rPr>
                <w:rFonts w:ascii="Arial" w:hAnsi="Arial" w:cs="Arial"/>
                <w:lang w:val="en-GB"/>
              </w:rPr>
              <w:t xml:space="preserve">No </w:t>
            </w:r>
            <w:r w:rsidR="00DA6DB4" w:rsidRPr="00A61B65">
              <w:rPr>
                <w:rFonts w:ascii="Arial" w:hAnsi="Arial" w:cs="Arial"/>
                <w:lang w:val="en-GB"/>
              </w:rPr>
              <w:t>s</w:t>
            </w:r>
            <w:r w:rsidR="002D59AA" w:rsidRPr="00A61B65">
              <w:rPr>
                <w:rFonts w:ascii="Arial" w:hAnsi="Arial" w:cs="Arial"/>
                <w:lang w:val="en-GB"/>
              </w:rPr>
              <w:t>upportive care</w:t>
            </w:r>
          </w:p>
          <w:p w14:paraId="24E948D9"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w:t>
            </w:r>
            <w:r w:rsidR="00651DBE" w:rsidRPr="00A61B65">
              <w:rPr>
                <w:rFonts w:ascii="Arial" w:hAnsi="Arial" w:cs="Arial"/>
                <w:lang w:val="en-GB"/>
              </w:rPr>
              <w:t>n=</w:t>
            </w:r>
            <w:r w:rsidRPr="00A61B65">
              <w:rPr>
                <w:rFonts w:ascii="Arial" w:hAnsi="Arial" w:cs="Arial"/>
                <w:lang w:val="en-GB"/>
              </w:rPr>
              <w:t>133)</w:t>
            </w:r>
          </w:p>
        </w:tc>
        <w:tc>
          <w:tcPr>
            <w:tcW w:w="997" w:type="dxa"/>
            <w:tcBorders>
              <w:bottom w:val="single" w:sz="4" w:space="0" w:color="auto"/>
            </w:tcBorders>
          </w:tcPr>
          <w:p w14:paraId="249C67CD" w14:textId="77777777" w:rsidR="002D59AA" w:rsidRPr="00A61B65" w:rsidRDefault="002D59AA" w:rsidP="009A3B16">
            <w:pPr>
              <w:pStyle w:val="NoSpacing"/>
              <w:ind w:right="-194"/>
              <w:jc w:val="center"/>
              <w:rPr>
                <w:rFonts w:ascii="Arial" w:hAnsi="Arial" w:cs="Arial"/>
                <w:lang w:val="en-GB"/>
              </w:rPr>
            </w:pPr>
          </w:p>
          <w:p w14:paraId="1F46FB71" w14:textId="798F740F" w:rsidR="002D59AA" w:rsidRPr="00A61B65" w:rsidRDefault="002D59AA" w:rsidP="009A3B16">
            <w:pPr>
              <w:pStyle w:val="NoSpacing"/>
              <w:ind w:right="-194"/>
              <w:jc w:val="center"/>
              <w:rPr>
                <w:rFonts w:ascii="Arial" w:hAnsi="Arial" w:cs="Arial"/>
                <w:lang w:val="en-GB"/>
              </w:rPr>
            </w:pPr>
            <w:r w:rsidRPr="00A61B65">
              <w:rPr>
                <w:rFonts w:ascii="Arial" w:hAnsi="Arial" w:cs="Arial"/>
                <w:lang w:val="en-GB"/>
              </w:rPr>
              <w:t>p</w:t>
            </w:r>
            <w:r w:rsidR="00BB3C35">
              <w:rPr>
                <w:rFonts w:ascii="Arial" w:hAnsi="Arial" w:cs="Arial"/>
                <w:lang w:val="en-GB"/>
              </w:rPr>
              <w:t>-value</w:t>
            </w:r>
          </w:p>
        </w:tc>
      </w:tr>
      <w:tr w:rsidR="006106DD" w:rsidRPr="00A61B65" w14:paraId="5C547F73" w14:textId="77777777" w:rsidTr="003E3694">
        <w:tc>
          <w:tcPr>
            <w:tcW w:w="4109" w:type="dxa"/>
            <w:tcBorders>
              <w:top w:val="single" w:sz="4" w:space="0" w:color="auto"/>
            </w:tcBorders>
          </w:tcPr>
          <w:p w14:paraId="1765296C" w14:textId="77777777" w:rsidR="002D59AA" w:rsidRPr="00A61B65" w:rsidRDefault="002D59AA" w:rsidP="009A3B16">
            <w:pPr>
              <w:pStyle w:val="NoSpacing"/>
              <w:rPr>
                <w:rFonts w:ascii="Arial" w:hAnsi="Arial" w:cs="Arial"/>
                <w:lang w:val="en-GB"/>
              </w:rPr>
            </w:pPr>
            <w:r w:rsidRPr="00A61B65">
              <w:rPr>
                <w:rFonts w:ascii="Arial" w:hAnsi="Arial" w:cs="Arial"/>
                <w:lang w:val="en-GB"/>
              </w:rPr>
              <w:t>Male sex (%)</w:t>
            </w:r>
          </w:p>
        </w:tc>
        <w:tc>
          <w:tcPr>
            <w:tcW w:w="1843" w:type="dxa"/>
            <w:tcBorders>
              <w:top w:val="single" w:sz="4" w:space="0" w:color="auto"/>
            </w:tcBorders>
          </w:tcPr>
          <w:p w14:paraId="1EF2D919"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72/134 (54)</w:t>
            </w:r>
          </w:p>
        </w:tc>
        <w:tc>
          <w:tcPr>
            <w:tcW w:w="2268" w:type="dxa"/>
            <w:tcBorders>
              <w:top w:val="single" w:sz="4" w:space="0" w:color="auto"/>
            </w:tcBorders>
          </w:tcPr>
          <w:p w14:paraId="657F5049"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89/133 (67)</w:t>
            </w:r>
          </w:p>
        </w:tc>
        <w:tc>
          <w:tcPr>
            <w:tcW w:w="997" w:type="dxa"/>
            <w:tcBorders>
              <w:top w:val="single" w:sz="4" w:space="0" w:color="auto"/>
            </w:tcBorders>
          </w:tcPr>
          <w:p w14:paraId="6037EB8E" w14:textId="77777777" w:rsidR="002D59AA" w:rsidRPr="00A61B65" w:rsidRDefault="00BD5FFE" w:rsidP="009A3B16">
            <w:pPr>
              <w:pStyle w:val="NoSpacing"/>
              <w:ind w:right="-194"/>
              <w:jc w:val="center"/>
              <w:rPr>
                <w:rFonts w:ascii="Arial" w:hAnsi="Arial" w:cs="Arial"/>
                <w:lang w:val="en-GB"/>
              </w:rPr>
            </w:pPr>
            <w:r w:rsidRPr="00A61B65">
              <w:rPr>
                <w:rFonts w:ascii="Arial" w:hAnsi="Arial" w:cs="Arial"/>
                <w:lang w:val="en-GB"/>
              </w:rPr>
              <w:t>0.028</w:t>
            </w:r>
          </w:p>
        </w:tc>
      </w:tr>
      <w:tr w:rsidR="006106DD" w:rsidRPr="00A61B65" w14:paraId="2FCB8048" w14:textId="77777777" w:rsidTr="003E3694">
        <w:trPr>
          <w:trHeight w:val="318"/>
        </w:trPr>
        <w:tc>
          <w:tcPr>
            <w:tcW w:w="4109" w:type="dxa"/>
            <w:shd w:val="clear" w:color="auto" w:fill="FFFFFF" w:themeFill="background1"/>
          </w:tcPr>
          <w:p w14:paraId="30AA48F4" w14:textId="77777777" w:rsidR="002D59AA" w:rsidRPr="00A61B65" w:rsidRDefault="003175A1" w:rsidP="009A3B16">
            <w:pPr>
              <w:pStyle w:val="NoSpacing"/>
              <w:rPr>
                <w:rFonts w:ascii="Arial" w:hAnsi="Arial" w:cs="Arial"/>
                <w:lang w:val="en-GB"/>
              </w:rPr>
            </w:pPr>
            <w:r w:rsidRPr="00A61B65">
              <w:rPr>
                <w:rFonts w:ascii="Arial" w:hAnsi="Arial" w:cs="Arial"/>
                <w:lang w:val="en-GB"/>
              </w:rPr>
              <w:t>Age (mean (range)) in days</w:t>
            </w:r>
          </w:p>
        </w:tc>
        <w:tc>
          <w:tcPr>
            <w:tcW w:w="1843" w:type="dxa"/>
            <w:shd w:val="clear" w:color="auto" w:fill="FFFFFF" w:themeFill="background1"/>
          </w:tcPr>
          <w:p w14:paraId="0FBD7AE1"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118 (14, 364)</w:t>
            </w:r>
          </w:p>
        </w:tc>
        <w:tc>
          <w:tcPr>
            <w:tcW w:w="2268" w:type="dxa"/>
            <w:shd w:val="clear" w:color="auto" w:fill="FFFFFF" w:themeFill="background1"/>
          </w:tcPr>
          <w:p w14:paraId="731FD317"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137 (7, 347)</w:t>
            </w:r>
          </w:p>
        </w:tc>
        <w:tc>
          <w:tcPr>
            <w:tcW w:w="997" w:type="dxa"/>
            <w:shd w:val="clear" w:color="auto" w:fill="FFFFFF" w:themeFill="background1"/>
          </w:tcPr>
          <w:p w14:paraId="26F212E4" w14:textId="77777777" w:rsidR="002D59AA" w:rsidRPr="00A61B65" w:rsidRDefault="002D59AA" w:rsidP="009A3B16">
            <w:pPr>
              <w:pStyle w:val="NoSpacing"/>
              <w:ind w:right="-194"/>
              <w:jc w:val="center"/>
              <w:rPr>
                <w:rFonts w:ascii="Arial" w:hAnsi="Arial" w:cs="Arial"/>
                <w:lang w:val="en-GB"/>
              </w:rPr>
            </w:pPr>
            <w:r w:rsidRPr="00A61B65">
              <w:rPr>
                <w:rFonts w:ascii="Arial" w:hAnsi="Arial" w:cs="Arial"/>
                <w:lang w:val="en-GB"/>
              </w:rPr>
              <w:t>0.07</w:t>
            </w:r>
          </w:p>
        </w:tc>
      </w:tr>
      <w:tr w:rsidR="006106DD" w:rsidRPr="00A61B65" w14:paraId="71AE5F16" w14:textId="77777777" w:rsidTr="003E3694">
        <w:tc>
          <w:tcPr>
            <w:tcW w:w="4109" w:type="dxa"/>
            <w:shd w:val="clear" w:color="auto" w:fill="FFFFFF" w:themeFill="background1"/>
          </w:tcPr>
          <w:p w14:paraId="2D0520A0" w14:textId="77777777" w:rsidR="002D59AA" w:rsidRPr="00A61B65" w:rsidRDefault="003175A1" w:rsidP="009A3B16">
            <w:pPr>
              <w:pStyle w:val="NoSpacing"/>
              <w:rPr>
                <w:rFonts w:ascii="Arial" w:hAnsi="Arial" w:cs="Arial"/>
                <w:lang w:val="en-GB"/>
              </w:rPr>
            </w:pPr>
            <w:r w:rsidRPr="00A61B65">
              <w:rPr>
                <w:rFonts w:ascii="Arial" w:hAnsi="Arial" w:cs="Arial"/>
                <w:lang w:val="en-GB"/>
              </w:rPr>
              <w:t>Weight (mean (range)) in grams</w:t>
            </w:r>
          </w:p>
        </w:tc>
        <w:tc>
          <w:tcPr>
            <w:tcW w:w="1843" w:type="dxa"/>
            <w:shd w:val="clear" w:color="auto" w:fill="FFFFFF" w:themeFill="background1"/>
          </w:tcPr>
          <w:p w14:paraId="38C16521" w14:textId="77777777" w:rsidR="00A9570C" w:rsidRPr="00A61B65" w:rsidRDefault="002D59AA" w:rsidP="009A3B16">
            <w:pPr>
              <w:pStyle w:val="NoSpacing"/>
              <w:jc w:val="center"/>
              <w:rPr>
                <w:rFonts w:ascii="Arial" w:hAnsi="Arial" w:cs="Arial"/>
                <w:lang w:val="en-GB"/>
              </w:rPr>
            </w:pPr>
            <w:r w:rsidRPr="00A61B65">
              <w:rPr>
                <w:rFonts w:ascii="Arial" w:hAnsi="Arial" w:cs="Arial"/>
                <w:lang w:val="en-GB"/>
              </w:rPr>
              <w:t>6187</w:t>
            </w:r>
          </w:p>
          <w:p w14:paraId="6E517602"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w:t>
            </w:r>
            <w:r w:rsidR="00A9570C" w:rsidRPr="00A61B65">
              <w:rPr>
                <w:rFonts w:ascii="Arial" w:hAnsi="Arial" w:cs="Arial"/>
                <w:lang w:val="en-GB"/>
              </w:rPr>
              <w:t>3070, 11655</w:t>
            </w:r>
            <w:r w:rsidRPr="00A61B65">
              <w:rPr>
                <w:rFonts w:ascii="Arial" w:hAnsi="Arial" w:cs="Arial"/>
                <w:lang w:val="en-GB"/>
              </w:rPr>
              <w:t>)</w:t>
            </w:r>
          </w:p>
        </w:tc>
        <w:tc>
          <w:tcPr>
            <w:tcW w:w="2268" w:type="dxa"/>
            <w:shd w:val="clear" w:color="auto" w:fill="FFFFFF" w:themeFill="background1"/>
          </w:tcPr>
          <w:p w14:paraId="46290E75" w14:textId="77777777" w:rsidR="00A9570C" w:rsidRPr="00A61B65" w:rsidRDefault="002D59AA" w:rsidP="009A3B16">
            <w:pPr>
              <w:pStyle w:val="NoSpacing"/>
              <w:jc w:val="center"/>
              <w:rPr>
                <w:rFonts w:ascii="Arial" w:hAnsi="Arial" w:cs="Arial"/>
                <w:lang w:val="en-GB"/>
              </w:rPr>
            </w:pPr>
            <w:r w:rsidRPr="00A61B65">
              <w:rPr>
                <w:rFonts w:ascii="Arial" w:hAnsi="Arial" w:cs="Arial"/>
                <w:lang w:val="en-GB"/>
              </w:rPr>
              <w:t xml:space="preserve">6931 </w:t>
            </w:r>
          </w:p>
          <w:p w14:paraId="301C6F5A"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w:t>
            </w:r>
            <w:r w:rsidR="00A9570C" w:rsidRPr="00A61B65">
              <w:rPr>
                <w:rFonts w:ascii="Arial" w:hAnsi="Arial" w:cs="Arial"/>
                <w:lang w:val="en-GB"/>
              </w:rPr>
              <w:t>2925, 11400</w:t>
            </w:r>
            <w:r w:rsidRPr="00A61B65">
              <w:rPr>
                <w:rFonts w:ascii="Arial" w:hAnsi="Arial" w:cs="Arial"/>
                <w:lang w:val="en-GB"/>
              </w:rPr>
              <w:t>)</w:t>
            </w:r>
          </w:p>
        </w:tc>
        <w:tc>
          <w:tcPr>
            <w:tcW w:w="997" w:type="dxa"/>
            <w:shd w:val="clear" w:color="auto" w:fill="FFFFFF" w:themeFill="background1"/>
          </w:tcPr>
          <w:p w14:paraId="4DE8A929" w14:textId="77777777" w:rsidR="002D59AA" w:rsidRPr="00A61B65" w:rsidRDefault="002D59AA" w:rsidP="009A3B16">
            <w:pPr>
              <w:pStyle w:val="NoSpacing"/>
              <w:ind w:right="-194"/>
              <w:jc w:val="center"/>
              <w:rPr>
                <w:rFonts w:ascii="Arial" w:hAnsi="Arial" w:cs="Arial"/>
                <w:lang w:val="en-GB"/>
              </w:rPr>
            </w:pPr>
            <w:r w:rsidRPr="00A61B65">
              <w:rPr>
                <w:rFonts w:ascii="Arial" w:hAnsi="Arial" w:cs="Arial"/>
                <w:lang w:val="en-GB"/>
              </w:rPr>
              <w:t>0.001</w:t>
            </w:r>
          </w:p>
        </w:tc>
      </w:tr>
      <w:tr w:rsidR="006106DD" w:rsidRPr="00A61B65" w14:paraId="2A1025DB" w14:textId="77777777" w:rsidTr="003E3694">
        <w:tc>
          <w:tcPr>
            <w:tcW w:w="4109" w:type="dxa"/>
            <w:shd w:val="clear" w:color="auto" w:fill="FFFFFF" w:themeFill="background1"/>
          </w:tcPr>
          <w:p w14:paraId="4982BCFD" w14:textId="77777777" w:rsidR="002D59AA" w:rsidRPr="00A61B65" w:rsidRDefault="003175A1" w:rsidP="009A3B16">
            <w:pPr>
              <w:pStyle w:val="NoSpacing"/>
              <w:rPr>
                <w:rFonts w:ascii="Arial" w:hAnsi="Arial" w:cs="Arial"/>
                <w:lang w:val="en-GB"/>
              </w:rPr>
            </w:pPr>
            <w:r w:rsidRPr="00A61B65">
              <w:rPr>
                <w:rFonts w:ascii="Arial" w:hAnsi="Arial" w:cs="Arial"/>
                <w:lang w:val="en-GB"/>
              </w:rPr>
              <w:t>Length (mean (range)) in centimetres</w:t>
            </w:r>
          </w:p>
        </w:tc>
        <w:tc>
          <w:tcPr>
            <w:tcW w:w="1843" w:type="dxa"/>
            <w:shd w:val="clear" w:color="auto" w:fill="FFFFFF" w:themeFill="background1"/>
          </w:tcPr>
          <w:p w14:paraId="37990243"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61.6 (</w:t>
            </w:r>
            <w:r w:rsidR="00A9570C" w:rsidRPr="00A61B65">
              <w:rPr>
                <w:rFonts w:ascii="Arial" w:hAnsi="Arial" w:cs="Arial"/>
                <w:lang w:val="en-GB"/>
              </w:rPr>
              <w:t>48, 80</w:t>
            </w:r>
            <w:r w:rsidRPr="00A61B65">
              <w:rPr>
                <w:rFonts w:ascii="Arial" w:hAnsi="Arial" w:cs="Arial"/>
                <w:lang w:val="en-GB"/>
              </w:rPr>
              <w:t>)</w:t>
            </w:r>
          </w:p>
        </w:tc>
        <w:tc>
          <w:tcPr>
            <w:tcW w:w="2268" w:type="dxa"/>
            <w:shd w:val="clear" w:color="auto" w:fill="FFFFFF" w:themeFill="background1"/>
          </w:tcPr>
          <w:p w14:paraId="03F8A1B4" w14:textId="77777777" w:rsidR="002D59AA" w:rsidRPr="00A61B65" w:rsidRDefault="002D59AA" w:rsidP="009A3B16">
            <w:pPr>
              <w:pStyle w:val="NoSpacing"/>
              <w:jc w:val="center"/>
              <w:rPr>
                <w:rFonts w:ascii="Arial" w:hAnsi="Arial" w:cs="Arial"/>
                <w:lang w:val="en-GB"/>
              </w:rPr>
            </w:pPr>
            <w:r w:rsidRPr="00A61B65">
              <w:rPr>
                <w:rFonts w:ascii="Arial" w:hAnsi="Arial" w:cs="Arial"/>
                <w:lang w:val="en-GB"/>
              </w:rPr>
              <w:t>64.4 (</w:t>
            </w:r>
            <w:r w:rsidR="00A9570C" w:rsidRPr="00A61B65">
              <w:rPr>
                <w:rFonts w:ascii="Arial" w:hAnsi="Arial" w:cs="Arial"/>
                <w:lang w:val="en-GB"/>
              </w:rPr>
              <w:t>50, 80</w:t>
            </w:r>
            <w:r w:rsidRPr="00A61B65">
              <w:rPr>
                <w:rFonts w:ascii="Arial" w:hAnsi="Arial" w:cs="Arial"/>
                <w:lang w:val="en-GB"/>
              </w:rPr>
              <w:t>)</w:t>
            </w:r>
          </w:p>
        </w:tc>
        <w:tc>
          <w:tcPr>
            <w:tcW w:w="997" w:type="dxa"/>
            <w:shd w:val="clear" w:color="auto" w:fill="FFFFFF" w:themeFill="background1"/>
          </w:tcPr>
          <w:p w14:paraId="7460364D" w14:textId="77777777" w:rsidR="002D59AA" w:rsidRPr="00A61B65" w:rsidRDefault="002D59AA" w:rsidP="009A3B16">
            <w:pPr>
              <w:pStyle w:val="NoSpacing"/>
              <w:ind w:right="-194"/>
              <w:jc w:val="center"/>
              <w:rPr>
                <w:rFonts w:ascii="Arial" w:hAnsi="Arial" w:cs="Arial"/>
                <w:lang w:val="en-GB"/>
              </w:rPr>
            </w:pPr>
            <w:r w:rsidRPr="00A61B65">
              <w:rPr>
                <w:rFonts w:ascii="Arial" w:hAnsi="Arial" w:cs="Arial"/>
                <w:lang w:val="en-GB"/>
              </w:rPr>
              <w:t>0.019</w:t>
            </w:r>
          </w:p>
        </w:tc>
      </w:tr>
      <w:tr w:rsidR="006106DD" w:rsidRPr="00A61B65" w14:paraId="23061891" w14:textId="77777777" w:rsidTr="003E3694">
        <w:tc>
          <w:tcPr>
            <w:tcW w:w="4109" w:type="dxa"/>
            <w:shd w:val="clear" w:color="auto" w:fill="FFFFFF" w:themeFill="background1"/>
          </w:tcPr>
          <w:p w14:paraId="4888FC07" w14:textId="77777777" w:rsidR="002D59AA" w:rsidRPr="00A61B65" w:rsidRDefault="003175A1" w:rsidP="009A3B16">
            <w:pPr>
              <w:pStyle w:val="NoSpacing"/>
              <w:rPr>
                <w:rFonts w:ascii="Arial" w:hAnsi="Arial" w:cs="Arial"/>
                <w:color w:val="000000"/>
                <w:lang w:val="en-GB"/>
              </w:rPr>
            </w:pPr>
            <w:r w:rsidRPr="00227B86">
              <w:rPr>
                <w:rFonts w:ascii="Arial" w:hAnsi="Arial" w:cs="Arial"/>
                <w:color w:val="000000"/>
                <w:lang w:val="en-GB"/>
              </w:rPr>
              <w:t>Infant medical history (%)</w:t>
            </w:r>
          </w:p>
        </w:tc>
        <w:tc>
          <w:tcPr>
            <w:tcW w:w="1843" w:type="dxa"/>
            <w:shd w:val="clear" w:color="auto" w:fill="FFFFFF" w:themeFill="background1"/>
          </w:tcPr>
          <w:p w14:paraId="4A397E98" w14:textId="77777777" w:rsidR="002D59AA" w:rsidRPr="00A61B65" w:rsidRDefault="002D59AA" w:rsidP="009A3B16">
            <w:pPr>
              <w:pStyle w:val="NoSpacing"/>
              <w:jc w:val="center"/>
              <w:rPr>
                <w:rFonts w:ascii="Arial" w:hAnsi="Arial" w:cs="Arial"/>
                <w:lang w:val="en-GB"/>
              </w:rPr>
            </w:pPr>
          </w:p>
        </w:tc>
        <w:tc>
          <w:tcPr>
            <w:tcW w:w="2268" w:type="dxa"/>
            <w:shd w:val="clear" w:color="auto" w:fill="FFFFFF" w:themeFill="background1"/>
          </w:tcPr>
          <w:p w14:paraId="1ABA7632" w14:textId="77777777" w:rsidR="002D59AA" w:rsidRPr="00A61B65" w:rsidRDefault="002D59AA" w:rsidP="009A3B16">
            <w:pPr>
              <w:pStyle w:val="NoSpacing"/>
              <w:jc w:val="center"/>
              <w:rPr>
                <w:rFonts w:ascii="Arial" w:hAnsi="Arial" w:cs="Arial"/>
                <w:lang w:val="en-GB"/>
              </w:rPr>
            </w:pPr>
          </w:p>
        </w:tc>
        <w:tc>
          <w:tcPr>
            <w:tcW w:w="997" w:type="dxa"/>
            <w:shd w:val="clear" w:color="auto" w:fill="FFFFFF" w:themeFill="background1"/>
          </w:tcPr>
          <w:p w14:paraId="7E5521FE" w14:textId="77777777" w:rsidR="002D59AA" w:rsidRPr="00A61B65" w:rsidRDefault="002D59AA" w:rsidP="009A3B16">
            <w:pPr>
              <w:pStyle w:val="NoSpacing"/>
              <w:ind w:right="-194"/>
              <w:jc w:val="center"/>
              <w:rPr>
                <w:rFonts w:ascii="Arial" w:hAnsi="Arial" w:cs="Arial"/>
                <w:lang w:val="en-GB"/>
              </w:rPr>
            </w:pPr>
          </w:p>
        </w:tc>
      </w:tr>
      <w:tr w:rsidR="003175A1" w:rsidRPr="00A61B65" w14:paraId="408A6C58" w14:textId="77777777" w:rsidTr="003E3694">
        <w:tc>
          <w:tcPr>
            <w:tcW w:w="4109" w:type="dxa"/>
            <w:shd w:val="clear" w:color="auto" w:fill="FFFFFF" w:themeFill="background1"/>
          </w:tcPr>
          <w:p w14:paraId="3BE93FED" w14:textId="77777777" w:rsidR="003175A1" w:rsidRPr="00A61B65" w:rsidRDefault="003175A1" w:rsidP="009A3B16">
            <w:pPr>
              <w:pStyle w:val="NoSpacing"/>
              <w:jc w:val="right"/>
              <w:rPr>
                <w:rFonts w:ascii="Arial" w:hAnsi="Arial" w:cs="Arial"/>
                <w:color w:val="000000"/>
                <w:lang w:val="en-GB"/>
              </w:rPr>
            </w:pPr>
            <w:r w:rsidRPr="00227B86">
              <w:rPr>
                <w:rFonts w:ascii="Arial" w:hAnsi="Arial" w:cs="Arial"/>
                <w:color w:val="000000"/>
                <w:lang w:val="en-GB"/>
              </w:rPr>
              <w:t xml:space="preserve"> Reported atopic eczema</w:t>
            </w:r>
          </w:p>
        </w:tc>
        <w:tc>
          <w:tcPr>
            <w:tcW w:w="1843" w:type="dxa"/>
            <w:shd w:val="clear" w:color="auto" w:fill="FFFFFF" w:themeFill="background1"/>
          </w:tcPr>
          <w:p w14:paraId="7E464B59"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7/124 (5.6)</w:t>
            </w:r>
          </w:p>
        </w:tc>
        <w:tc>
          <w:tcPr>
            <w:tcW w:w="2268" w:type="dxa"/>
            <w:shd w:val="clear" w:color="auto" w:fill="FFFFFF" w:themeFill="background1"/>
          </w:tcPr>
          <w:p w14:paraId="69C596E1"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22/129 (17.1)</w:t>
            </w:r>
          </w:p>
        </w:tc>
        <w:tc>
          <w:tcPr>
            <w:tcW w:w="997" w:type="dxa"/>
            <w:shd w:val="clear" w:color="auto" w:fill="FFFFFF" w:themeFill="background1"/>
          </w:tcPr>
          <w:p w14:paraId="5C3A3830" w14:textId="77777777" w:rsidR="003175A1" w:rsidRPr="00A61B65" w:rsidRDefault="003175A1" w:rsidP="009A3B16">
            <w:pPr>
              <w:pStyle w:val="NoSpacing"/>
              <w:ind w:right="-194"/>
              <w:jc w:val="center"/>
              <w:rPr>
                <w:rFonts w:ascii="Arial" w:hAnsi="Arial" w:cs="Arial"/>
                <w:lang w:val="en-GB"/>
              </w:rPr>
            </w:pPr>
            <w:r w:rsidRPr="00A61B65">
              <w:rPr>
                <w:rFonts w:ascii="Arial" w:hAnsi="Arial" w:cs="Arial"/>
                <w:lang w:val="en-GB"/>
              </w:rPr>
              <w:t>0.004</w:t>
            </w:r>
          </w:p>
        </w:tc>
      </w:tr>
      <w:tr w:rsidR="003175A1" w:rsidRPr="00A61B65" w14:paraId="77F9A169" w14:textId="77777777" w:rsidTr="003E3694">
        <w:tc>
          <w:tcPr>
            <w:tcW w:w="4109" w:type="dxa"/>
            <w:shd w:val="clear" w:color="auto" w:fill="FFFFFF" w:themeFill="background1"/>
          </w:tcPr>
          <w:p w14:paraId="196B3CD2" w14:textId="77777777" w:rsidR="003175A1" w:rsidRPr="00A61B65" w:rsidRDefault="003175A1" w:rsidP="009A3B16">
            <w:pPr>
              <w:pStyle w:val="NoSpacing"/>
              <w:jc w:val="right"/>
              <w:rPr>
                <w:rFonts w:ascii="Arial" w:hAnsi="Arial" w:cs="Arial"/>
                <w:color w:val="000000"/>
                <w:lang w:val="en-GB"/>
              </w:rPr>
            </w:pPr>
            <w:r w:rsidRPr="00227B86">
              <w:rPr>
                <w:rFonts w:ascii="Arial" w:hAnsi="Arial" w:cs="Arial"/>
                <w:color w:val="000000"/>
                <w:lang w:val="en-GB"/>
              </w:rPr>
              <w:t xml:space="preserve"> Reported allergies </w:t>
            </w:r>
          </w:p>
        </w:tc>
        <w:tc>
          <w:tcPr>
            <w:tcW w:w="1843" w:type="dxa"/>
            <w:shd w:val="clear" w:color="auto" w:fill="FFFFFF" w:themeFill="background1"/>
          </w:tcPr>
          <w:p w14:paraId="4208F764"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2/125 1.6</w:t>
            </w:r>
          </w:p>
        </w:tc>
        <w:tc>
          <w:tcPr>
            <w:tcW w:w="2268" w:type="dxa"/>
            <w:shd w:val="clear" w:color="auto" w:fill="FFFFFF" w:themeFill="background1"/>
          </w:tcPr>
          <w:p w14:paraId="6D078C85"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2/127 1.6</w:t>
            </w:r>
          </w:p>
        </w:tc>
        <w:tc>
          <w:tcPr>
            <w:tcW w:w="997" w:type="dxa"/>
            <w:shd w:val="clear" w:color="auto" w:fill="FFFFFF" w:themeFill="background1"/>
          </w:tcPr>
          <w:p w14:paraId="55A6B84F" w14:textId="77777777" w:rsidR="003175A1" w:rsidRPr="00A61B65" w:rsidRDefault="003175A1" w:rsidP="009A3B16">
            <w:pPr>
              <w:pStyle w:val="NoSpacing"/>
              <w:ind w:right="-194"/>
              <w:jc w:val="center"/>
              <w:rPr>
                <w:rFonts w:ascii="Arial" w:hAnsi="Arial" w:cs="Arial"/>
                <w:lang w:val="en-GB"/>
              </w:rPr>
            </w:pPr>
            <w:r w:rsidRPr="00A61B65">
              <w:rPr>
                <w:rFonts w:ascii="Arial" w:hAnsi="Arial" w:cs="Arial"/>
                <w:lang w:val="en-GB"/>
              </w:rPr>
              <w:t>0.99</w:t>
            </w:r>
          </w:p>
        </w:tc>
      </w:tr>
      <w:tr w:rsidR="006106DD" w:rsidRPr="00A61B65" w14:paraId="72A81A1B" w14:textId="77777777" w:rsidTr="003E3694">
        <w:tc>
          <w:tcPr>
            <w:tcW w:w="4109" w:type="dxa"/>
            <w:shd w:val="clear" w:color="auto" w:fill="FFFFFF" w:themeFill="background1"/>
          </w:tcPr>
          <w:p w14:paraId="3EB23CDE" w14:textId="77777777" w:rsidR="002D59AA" w:rsidRPr="00A61B65" w:rsidRDefault="003175A1" w:rsidP="009A3B16">
            <w:pPr>
              <w:pStyle w:val="NoSpacing"/>
              <w:rPr>
                <w:rFonts w:ascii="Arial" w:hAnsi="Arial" w:cs="Arial"/>
                <w:color w:val="000000"/>
                <w:lang w:val="en-GB"/>
              </w:rPr>
            </w:pPr>
            <w:r w:rsidRPr="00227B86">
              <w:rPr>
                <w:rFonts w:ascii="Arial" w:hAnsi="Arial" w:cs="Arial"/>
                <w:color w:val="000000"/>
                <w:lang w:val="en-GB"/>
              </w:rPr>
              <w:t>Parental socio-demography</w:t>
            </w:r>
          </w:p>
        </w:tc>
        <w:tc>
          <w:tcPr>
            <w:tcW w:w="1843" w:type="dxa"/>
            <w:shd w:val="clear" w:color="auto" w:fill="FFFFFF" w:themeFill="background1"/>
          </w:tcPr>
          <w:p w14:paraId="56D5F713" w14:textId="77777777" w:rsidR="002D59AA" w:rsidRPr="00A61B65" w:rsidRDefault="002D59AA" w:rsidP="009A3B16">
            <w:pPr>
              <w:pStyle w:val="NoSpacing"/>
              <w:jc w:val="center"/>
              <w:rPr>
                <w:rFonts w:ascii="Arial" w:hAnsi="Arial" w:cs="Arial"/>
                <w:lang w:val="en-GB"/>
              </w:rPr>
            </w:pPr>
          </w:p>
        </w:tc>
        <w:tc>
          <w:tcPr>
            <w:tcW w:w="2268" w:type="dxa"/>
            <w:shd w:val="clear" w:color="auto" w:fill="FFFFFF" w:themeFill="background1"/>
          </w:tcPr>
          <w:p w14:paraId="6974795A" w14:textId="77777777" w:rsidR="002D59AA" w:rsidRPr="00A61B65" w:rsidRDefault="002D59AA" w:rsidP="009A3B16">
            <w:pPr>
              <w:pStyle w:val="NoSpacing"/>
              <w:jc w:val="center"/>
              <w:rPr>
                <w:rFonts w:ascii="Arial" w:hAnsi="Arial" w:cs="Arial"/>
                <w:lang w:val="en-GB"/>
              </w:rPr>
            </w:pPr>
          </w:p>
        </w:tc>
        <w:tc>
          <w:tcPr>
            <w:tcW w:w="997" w:type="dxa"/>
            <w:shd w:val="clear" w:color="auto" w:fill="FFFFFF" w:themeFill="background1"/>
          </w:tcPr>
          <w:p w14:paraId="34606FA7" w14:textId="77777777" w:rsidR="002D59AA" w:rsidRPr="00A61B65" w:rsidRDefault="002D59AA" w:rsidP="009A3B16">
            <w:pPr>
              <w:pStyle w:val="NoSpacing"/>
              <w:ind w:right="-194"/>
              <w:jc w:val="center"/>
              <w:rPr>
                <w:rFonts w:ascii="Arial" w:hAnsi="Arial" w:cs="Arial"/>
                <w:lang w:val="en-GB"/>
              </w:rPr>
            </w:pPr>
          </w:p>
        </w:tc>
      </w:tr>
      <w:tr w:rsidR="003175A1" w:rsidRPr="00A61B65" w14:paraId="312A9305" w14:textId="77777777" w:rsidTr="003E3694">
        <w:tc>
          <w:tcPr>
            <w:tcW w:w="4109" w:type="dxa"/>
            <w:shd w:val="clear" w:color="auto" w:fill="FFFFFF" w:themeFill="background1"/>
          </w:tcPr>
          <w:p w14:paraId="35FE5FBE" w14:textId="77777777" w:rsidR="003175A1" w:rsidRPr="00A61B65" w:rsidRDefault="003175A1" w:rsidP="009A3B16">
            <w:pPr>
              <w:pStyle w:val="NoSpacing"/>
              <w:jc w:val="right"/>
              <w:rPr>
                <w:rFonts w:ascii="Arial" w:hAnsi="Arial" w:cs="Arial"/>
                <w:color w:val="000000"/>
                <w:lang w:val="en-GB"/>
              </w:rPr>
            </w:pPr>
            <w:r w:rsidRPr="0073558E">
              <w:rPr>
                <w:rFonts w:ascii="Arial" w:hAnsi="Arial" w:cs="Arial"/>
                <w:color w:val="000000"/>
                <w:lang w:val="en-GB"/>
              </w:rPr>
              <w:t>Mother Caucasian (%)</w:t>
            </w:r>
          </w:p>
        </w:tc>
        <w:tc>
          <w:tcPr>
            <w:tcW w:w="1843" w:type="dxa"/>
            <w:shd w:val="clear" w:color="auto" w:fill="FFFFFF" w:themeFill="background1"/>
          </w:tcPr>
          <w:p w14:paraId="7AABBF15"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107/130 82.3</w:t>
            </w:r>
          </w:p>
        </w:tc>
        <w:tc>
          <w:tcPr>
            <w:tcW w:w="2268" w:type="dxa"/>
            <w:shd w:val="clear" w:color="auto" w:fill="FFFFFF" w:themeFill="background1"/>
          </w:tcPr>
          <w:p w14:paraId="29CE7846"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116/131 88.5</w:t>
            </w:r>
          </w:p>
        </w:tc>
        <w:tc>
          <w:tcPr>
            <w:tcW w:w="997" w:type="dxa"/>
            <w:shd w:val="clear" w:color="auto" w:fill="FFFFFF" w:themeFill="background1"/>
          </w:tcPr>
          <w:p w14:paraId="70E8E1C7" w14:textId="77777777" w:rsidR="003175A1" w:rsidRPr="00A61B65" w:rsidRDefault="003175A1" w:rsidP="009A3B16">
            <w:pPr>
              <w:pStyle w:val="NoSpacing"/>
              <w:ind w:right="-194"/>
              <w:jc w:val="center"/>
              <w:rPr>
                <w:rFonts w:ascii="Arial" w:hAnsi="Arial" w:cs="Arial"/>
                <w:lang w:val="en-GB"/>
              </w:rPr>
            </w:pPr>
            <w:r w:rsidRPr="00A61B65">
              <w:rPr>
                <w:rFonts w:ascii="Arial" w:hAnsi="Arial" w:cs="Arial"/>
                <w:lang w:val="en-GB"/>
              </w:rPr>
              <w:t>0.13</w:t>
            </w:r>
          </w:p>
        </w:tc>
      </w:tr>
      <w:tr w:rsidR="003175A1" w:rsidRPr="00A61B65" w14:paraId="427E08EB" w14:textId="77777777" w:rsidTr="003E3694">
        <w:tc>
          <w:tcPr>
            <w:tcW w:w="4109" w:type="dxa"/>
            <w:shd w:val="clear" w:color="auto" w:fill="FFFFFF" w:themeFill="background1"/>
          </w:tcPr>
          <w:p w14:paraId="4956E6E1" w14:textId="77777777" w:rsidR="003175A1" w:rsidRPr="00A61B65" w:rsidRDefault="003175A1" w:rsidP="009A3B16">
            <w:pPr>
              <w:pStyle w:val="NoSpacing"/>
              <w:jc w:val="right"/>
              <w:rPr>
                <w:rFonts w:ascii="Arial" w:hAnsi="Arial" w:cs="Arial"/>
                <w:color w:val="000000"/>
                <w:lang w:val="en-GB"/>
              </w:rPr>
            </w:pPr>
            <w:r w:rsidRPr="0073558E">
              <w:rPr>
                <w:rFonts w:ascii="Arial" w:hAnsi="Arial" w:cs="Arial"/>
                <w:color w:val="000000"/>
                <w:lang w:val="en-GB"/>
              </w:rPr>
              <w:t xml:space="preserve"> Father Caucasian (%)</w:t>
            </w:r>
          </w:p>
        </w:tc>
        <w:tc>
          <w:tcPr>
            <w:tcW w:w="1843" w:type="dxa"/>
            <w:shd w:val="clear" w:color="auto" w:fill="FFFFFF" w:themeFill="background1"/>
          </w:tcPr>
          <w:p w14:paraId="25E42B31"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110/130 84.6</w:t>
            </w:r>
          </w:p>
        </w:tc>
        <w:tc>
          <w:tcPr>
            <w:tcW w:w="2268" w:type="dxa"/>
            <w:shd w:val="clear" w:color="auto" w:fill="FFFFFF" w:themeFill="background1"/>
          </w:tcPr>
          <w:p w14:paraId="3D59CE64" w14:textId="77777777" w:rsidR="003175A1" w:rsidRPr="00A61B65" w:rsidRDefault="003175A1" w:rsidP="009A3B16">
            <w:pPr>
              <w:pStyle w:val="NoSpacing"/>
              <w:jc w:val="center"/>
              <w:rPr>
                <w:rFonts w:ascii="Arial" w:hAnsi="Arial" w:cs="Arial"/>
                <w:lang w:val="en-GB"/>
              </w:rPr>
            </w:pPr>
            <w:r w:rsidRPr="00A61B65">
              <w:rPr>
                <w:rFonts w:ascii="Arial" w:hAnsi="Arial" w:cs="Arial"/>
                <w:lang w:val="en-GB"/>
              </w:rPr>
              <w:t>111/131 84.7</w:t>
            </w:r>
          </w:p>
        </w:tc>
        <w:tc>
          <w:tcPr>
            <w:tcW w:w="997" w:type="dxa"/>
            <w:shd w:val="clear" w:color="auto" w:fill="FFFFFF" w:themeFill="background1"/>
          </w:tcPr>
          <w:p w14:paraId="394FB921" w14:textId="77777777" w:rsidR="003175A1" w:rsidRPr="00A61B65" w:rsidRDefault="003175A1" w:rsidP="009A3B16">
            <w:pPr>
              <w:pStyle w:val="NoSpacing"/>
              <w:ind w:right="-194"/>
              <w:jc w:val="center"/>
              <w:rPr>
                <w:rFonts w:ascii="Arial" w:hAnsi="Arial" w:cs="Arial"/>
                <w:lang w:val="en-GB"/>
              </w:rPr>
            </w:pPr>
            <w:r w:rsidRPr="00A61B65">
              <w:rPr>
                <w:rFonts w:ascii="Arial" w:hAnsi="Arial" w:cs="Arial"/>
                <w:lang w:val="en-GB"/>
              </w:rPr>
              <w:t>0.76</w:t>
            </w:r>
          </w:p>
        </w:tc>
      </w:tr>
      <w:tr w:rsidR="003175A1" w:rsidRPr="00A61B65" w14:paraId="52210D0E" w14:textId="77777777" w:rsidTr="003E3694">
        <w:tc>
          <w:tcPr>
            <w:tcW w:w="4109" w:type="dxa"/>
            <w:shd w:val="clear" w:color="auto" w:fill="FFFFFF" w:themeFill="background1"/>
          </w:tcPr>
          <w:p w14:paraId="782908B8" w14:textId="77777777" w:rsidR="003175A1" w:rsidRPr="00A61B65" w:rsidRDefault="003175A1" w:rsidP="009A3B16">
            <w:pPr>
              <w:pStyle w:val="NoSpacing"/>
              <w:jc w:val="right"/>
              <w:rPr>
                <w:rFonts w:ascii="Arial" w:hAnsi="Arial" w:cs="Arial"/>
                <w:color w:val="000000"/>
                <w:lang w:val="en-GB"/>
              </w:rPr>
            </w:pPr>
            <w:r w:rsidRPr="0073558E">
              <w:rPr>
                <w:rFonts w:ascii="Arial" w:hAnsi="Arial" w:cs="Arial"/>
                <w:color w:val="000000"/>
                <w:lang w:val="en-GB"/>
              </w:rPr>
              <w:t>Maternal education</w:t>
            </w:r>
            <w:r w:rsidRPr="0073558E">
              <w:rPr>
                <w:rFonts w:ascii="Arial" w:hAnsi="Arial" w:cs="Arial"/>
                <w:color w:val="000000"/>
                <w:vertAlign w:val="superscript"/>
                <w:lang w:val="en-GB"/>
              </w:rPr>
              <w:t xml:space="preserve">a </w:t>
            </w:r>
            <w:r w:rsidRPr="0073558E">
              <w:rPr>
                <w:rFonts w:ascii="Arial" w:hAnsi="Arial" w:cs="Arial"/>
                <w:color w:val="000000"/>
                <w:lang w:val="en-GB"/>
              </w:rPr>
              <w:t>(mean (SD))</w:t>
            </w:r>
          </w:p>
        </w:tc>
        <w:tc>
          <w:tcPr>
            <w:tcW w:w="1843" w:type="dxa"/>
            <w:shd w:val="clear" w:color="auto" w:fill="FFFFFF" w:themeFill="background1"/>
          </w:tcPr>
          <w:p w14:paraId="59406384" w14:textId="77777777" w:rsidR="003175A1" w:rsidRPr="00A61B65" w:rsidRDefault="003175A1" w:rsidP="009A3B16">
            <w:pPr>
              <w:pStyle w:val="NoSpacing"/>
              <w:jc w:val="center"/>
              <w:rPr>
                <w:rFonts w:ascii="Arial" w:hAnsi="Arial" w:cs="Arial"/>
                <w:lang w:val="en-GB"/>
              </w:rPr>
            </w:pPr>
            <w:r w:rsidRPr="00A61B65">
              <w:rPr>
                <w:rFonts w:ascii="Arial" w:hAnsi="Arial" w:cs="Arial"/>
                <w:color w:val="000000"/>
                <w:lang w:val="en-GB"/>
              </w:rPr>
              <w:t>3.9 (0.9)</w:t>
            </w:r>
          </w:p>
        </w:tc>
        <w:tc>
          <w:tcPr>
            <w:tcW w:w="2268" w:type="dxa"/>
            <w:shd w:val="clear" w:color="auto" w:fill="FFFFFF" w:themeFill="background1"/>
          </w:tcPr>
          <w:p w14:paraId="1636B5B8" w14:textId="77777777" w:rsidR="003175A1" w:rsidRPr="00A61B65" w:rsidRDefault="003175A1" w:rsidP="009A3B16">
            <w:pPr>
              <w:pStyle w:val="NoSpacing"/>
              <w:jc w:val="center"/>
              <w:rPr>
                <w:rFonts w:ascii="Arial" w:hAnsi="Arial" w:cs="Arial"/>
                <w:lang w:val="en-GB"/>
              </w:rPr>
            </w:pPr>
            <w:r w:rsidRPr="00A61B65">
              <w:rPr>
                <w:rFonts w:ascii="Arial" w:hAnsi="Arial" w:cs="Arial"/>
                <w:color w:val="000000"/>
                <w:lang w:val="en-GB"/>
              </w:rPr>
              <w:t>4.0 (0.9)</w:t>
            </w:r>
          </w:p>
        </w:tc>
        <w:tc>
          <w:tcPr>
            <w:tcW w:w="997" w:type="dxa"/>
            <w:shd w:val="clear" w:color="auto" w:fill="FFFFFF" w:themeFill="background1"/>
          </w:tcPr>
          <w:p w14:paraId="4BE6037F" w14:textId="77777777" w:rsidR="003175A1" w:rsidRPr="00A61B65" w:rsidRDefault="003175A1" w:rsidP="009A3B16">
            <w:pPr>
              <w:pStyle w:val="NoSpacing"/>
              <w:ind w:right="-194"/>
              <w:jc w:val="center"/>
              <w:rPr>
                <w:rFonts w:ascii="Arial" w:hAnsi="Arial" w:cs="Arial"/>
                <w:lang w:val="en-GB"/>
              </w:rPr>
            </w:pPr>
            <w:r w:rsidRPr="00A61B65">
              <w:rPr>
                <w:rFonts w:ascii="Arial" w:hAnsi="Arial" w:cs="Arial"/>
                <w:lang w:val="en-GB"/>
              </w:rPr>
              <w:t>0.75</w:t>
            </w:r>
          </w:p>
        </w:tc>
      </w:tr>
      <w:tr w:rsidR="00720EEE" w:rsidRPr="00A61B65" w14:paraId="1BB41761" w14:textId="77777777" w:rsidTr="003E3694">
        <w:tc>
          <w:tcPr>
            <w:tcW w:w="4109" w:type="dxa"/>
            <w:shd w:val="clear" w:color="auto" w:fill="FFFFFF" w:themeFill="background1"/>
          </w:tcPr>
          <w:p w14:paraId="58FEBDD5" w14:textId="77777777" w:rsidR="00720EEE" w:rsidRPr="00A61B65" w:rsidRDefault="00720EEE" w:rsidP="009A3B16">
            <w:pPr>
              <w:pStyle w:val="NoSpacing"/>
              <w:jc w:val="right"/>
              <w:rPr>
                <w:rFonts w:ascii="Arial" w:hAnsi="Arial" w:cs="Arial"/>
                <w:color w:val="000000"/>
                <w:lang w:val="en-GB"/>
              </w:rPr>
            </w:pPr>
            <w:r w:rsidRPr="0073558E">
              <w:rPr>
                <w:rFonts w:ascii="Arial" w:hAnsi="Arial" w:cs="Arial"/>
                <w:color w:val="000000"/>
                <w:lang w:val="en-GB"/>
              </w:rPr>
              <w:t>Paternal education</w:t>
            </w:r>
            <w:r w:rsidRPr="0073558E">
              <w:rPr>
                <w:rFonts w:ascii="Arial" w:hAnsi="Arial" w:cs="Arial"/>
                <w:color w:val="000000"/>
                <w:vertAlign w:val="superscript"/>
                <w:lang w:val="en-GB"/>
              </w:rPr>
              <w:t xml:space="preserve">a </w:t>
            </w:r>
            <w:r w:rsidRPr="0073558E">
              <w:rPr>
                <w:rFonts w:ascii="Arial" w:hAnsi="Arial" w:cs="Arial"/>
                <w:color w:val="000000"/>
                <w:lang w:val="en-GB"/>
              </w:rPr>
              <w:t>(mean (SD))</w:t>
            </w:r>
          </w:p>
        </w:tc>
        <w:tc>
          <w:tcPr>
            <w:tcW w:w="1843" w:type="dxa"/>
            <w:shd w:val="clear" w:color="auto" w:fill="FFFFFF" w:themeFill="background1"/>
          </w:tcPr>
          <w:p w14:paraId="3FC575DC" w14:textId="77777777" w:rsidR="00720EEE" w:rsidRPr="00A61B65" w:rsidRDefault="00720EEE" w:rsidP="009A3B16">
            <w:pPr>
              <w:pStyle w:val="NoSpacing"/>
              <w:jc w:val="center"/>
              <w:rPr>
                <w:rFonts w:ascii="Arial" w:hAnsi="Arial" w:cs="Arial"/>
                <w:lang w:val="en-GB"/>
              </w:rPr>
            </w:pPr>
            <w:r w:rsidRPr="00A61B65">
              <w:rPr>
                <w:rFonts w:ascii="Arial" w:hAnsi="Arial" w:cs="Arial"/>
                <w:lang w:val="en-GB"/>
              </w:rPr>
              <w:t>3.8 (1.0)</w:t>
            </w:r>
          </w:p>
        </w:tc>
        <w:tc>
          <w:tcPr>
            <w:tcW w:w="2268" w:type="dxa"/>
            <w:shd w:val="clear" w:color="auto" w:fill="FFFFFF" w:themeFill="background1"/>
          </w:tcPr>
          <w:p w14:paraId="15475ED4" w14:textId="77777777" w:rsidR="00720EEE" w:rsidRPr="00A61B65" w:rsidRDefault="00720EEE" w:rsidP="009A3B16">
            <w:pPr>
              <w:pStyle w:val="NoSpacing"/>
              <w:jc w:val="center"/>
              <w:rPr>
                <w:rFonts w:ascii="Arial" w:hAnsi="Arial" w:cs="Arial"/>
                <w:lang w:val="en-GB"/>
              </w:rPr>
            </w:pPr>
            <w:r w:rsidRPr="00A61B65">
              <w:rPr>
                <w:rFonts w:ascii="Arial" w:hAnsi="Arial" w:cs="Arial"/>
                <w:lang w:val="en-GB"/>
              </w:rPr>
              <w:t>3.8 (0.9)</w:t>
            </w:r>
          </w:p>
        </w:tc>
        <w:tc>
          <w:tcPr>
            <w:tcW w:w="997" w:type="dxa"/>
            <w:shd w:val="clear" w:color="auto" w:fill="FFFFFF" w:themeFill="background1"/>
          </w:tcPr>
          <w:p w14:paraId="6E0D9FB0" w14:textId="77777777" w:rsidR="00720EEE" w:rsidRPr="00A61B65" w:rsidRDefault="00720EEE" w:rsidP="009A3B16">
            <w:pPr>
              <w:pStyle w:val="NoSpacing"/>
              <w:ind w:right="-194"/>
              <w:jc w:val="center"/>
              <w:rPr>
                <w:rFonts w:ascii="Arial" w:hAnsi="Arial" w:cs="Arial"/>
                <w:lang w:val="en-GB"/>
              </w:rPr>
            </w:pPr>
            <w:r w:rsidRPr="00A61B65">
              <w:rPr>
                <w:rFonts w:ascii="Arial" w:hAnsi="Arial" w:cs="Arial"/>
                <w:lang w:val="en-GB"/>
              </w:rPr>
              <w:t>0.56</w:t>
            </w:r>
          </w:p>
        </w:tc>
      </w:tr>
      <w:tr w:rsidR="006106DD" w:rsidRPr="00A61B65" w14:paraId="79F193C2" w14:textId="77777777" w:rsidTr="003E3694">
        <w:tc>
          <w:tcPr>
            <w:tcW w:w="4109" w:type="dxa"/>
            <w:shd w:val="clear" w:color="auto" w:fill="FFFFFF" w:themeFill="background1"/>
          </w:tcPr>
          <w:p w14:paraId="66F1A234" w14:textId="77777777" w:rsidR="002D59AA" w:rsidRPr="00A61B65" w:rsidRDefault="002D59AA" w:rsidP="00DA6DB4">
            <w:pPr>
              <w:pStyle w:val="NoSpacing"/>
              <w:rPr>
                <w:rFonts w:ascii="Arial" w:hAnsi="Arial" w:cs="Arial"/>
                <w:color w:val="000000"/>
                <w:lang w:val="en-GB"/>
              </w:rPr>
            </w:pPr>
            <w:r w:rsidRPr="00A61B65">
              <w:rPr>
                <w:rFonts w:ascii="Arial" w:hAnsi="Arial" w:cs="Arial"/>
                <w:color w:val="000000"/>
                <w:lang w:val="en-GB"/>
              </w:rPr>
              <w:t>Parental smoking (%)</w:t>
            </w:r>
          </w:p>
        </w:tc>
        <w:tc>
          <w:tcPr>
            <w:tcW w:w="1843" w:type="dxa"/>
            <w:shd w:val="clear" w:color="auto" w:fill="FFFFFF" w:themeFill="background1"/>
          </w:tcPr>
          <w:p w14:paraId="5EE8870C"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15/106 14.2</w:t>
            </w:r>
          </w:p>
        </w:tc>
        <w:tc>
          <w:tcPr>
            <w:tcW w:w="2268" w:type="dxa"/>
            <w:shd w:val="clear" w:color="auto" w:fill="FFFFFF" w:themeFill="background1"/>
          </w:tcPr>
          <w:p w14:paraId="1991AF41"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18/121 14.9</w:t>
            </w:r>
          </w:p>
        </w:tc>
        <w:tc>
          <w:tcPr>
            <w:tcW w:w="997" w:type="dxa"/>
            <w:shd w:val="clear" w:color="auto" w:fill="FFFFFF" w:themeFill="background1"/>
          </w:tcPr>
          <w:p w14:paraId="04FD0691" w14:textId="77777777" w:rsidR="002D59AA" w:rsidRPr="00A61B65" w:rsidRDefault="002D59AA" w:rsidP="00DA6DB4">
            <w:pPr>
              <w:pStyle w:val="NoSpacing"/>
              <w:ind w:right="-194"/>
              <w:jc w:val="center"/>
              <w:rPr>
                <w:rFonts w:ascii="Arial" w:hAnsi="Arial" w:cs="Arial"/>
                <w:lang w:val="en-GB"/>
              </w:rPr>
            </w:pPr>
            <w:r w:rsidRPr="00A61B65">
              <w:rPr>
                <w:rFonts w:ascii="Arial" w:hAnsi="Arial" w:cs="Arial"/>
                <w:lang w:val="en-GB"/>
              </w:rPr>
              <w:t>0.99</w:t>
            </w:r>
          </w:p>
        </w:tc>
      </w:tr>
      <w:tr w:rsidR="003175A1" w:rsidRPr="00A61B65" w14:paraId="141943BD" w14:textId="77777777" w:rsidTr="003E3694">
        <w:tc>
          <w:tcPr>
            <w:tcW w:w="4109" w:type="dxa"/>
            <w:shd w:val="clear" w:color="auto" w:fill="FFFFFF" w:themeFill="background1"/>
          </w:tcPr>
          <w:p w14:paraId="43BE6453" w14:textId="77777777" w:rsidR="003175A1" w:rsidRPr="00A61B65" w:rsidRDefault="003175A1" w:rsidP="00DA6DB4">
            <w:pPr>
              <w:pStyle w:val="NoSpacing"/>
              <w:rPr>
                <w:rFonts w:ascii="Arial" w:hAnsi="Arial" w:cs="Arial"/>
                <w:color w:val="000000"/>
                <w:lang w:val="en-GB"/>
              </w:rPr>
            </w:pPr>
            <w:r w:rsidRPr="00A61B65">
              <w:rPr>
                <w:rFonts w:ascii="Arial" w:hAnsi="Arial" w:cs="Arial"/>
                <w:color w:val="000000"/>
                <w:lang w:val="en-GB"/>
              </w:rPr>
              <w:t>Parental medical history</w:t>
            </w:r>
          </w:p>
        </w:tc>
        <w:tc>
          <w:tcPr>
            <w:tcW w:w="1843" w:type="dxa"/>
            <w:shd w:val="clear" w:color="auto" w:fill="FFFFFF" w:themeFill="background1"/>
          </w:tcPr>
          <w:p w14:paraId="7A1B9EE3" w14:textId="77777777" w:rsidR="003175A1" w:rsidRPr="00A61B65" w:rsidRDefault="003175A1" w:rsidP="00DA6DB4">
            <w:pPr>
              <w:pStyle w:val="NoSpacing"/>
              <w:jc w:val="center"/>
              <w:rPr>
                <w:rFonts w:ascii="Arial" w:hAnsi="Arial" w:cs="Arial"/>
                <w:lang w:val="en-GB"/>
              </w:rPr>
            </w:pPr>
            <w:r w:rsidRPr="00A61B65">
              <w:rPr>
                <w:rFonts w:ascii="Arial" w:hAnsi="Arial" w:cs="Arial"/>
                <w:lang w:val="en-GB"/>
              </w:rPr>
              <w:t>3.8 (1.0)</w:t>
            </w:r>
          </w:p>
        </w:tc>
        <w:tc>
          <w:tcPr>
            <w:tcW w:w="2268" w:type="dxa"/>
            <w:shd w:val="clear" w:color="auto" w:fill="FFFFFF" w:themeFill="background1"/>
          </w:tcPr>
          <w:p w14:paraId="10AB6966" w14:textId="77777777" w:rsidR="003175A1" w:rsidRPr="00A61B65" w:rsidRDefault="003175A1" w:rsidP="00DA6DB4">
            <w:pPr>
              <w:pStyle w:val="NoSpacing"/>
              <w:jc w:val="center"/>
              <w:rPr>
                <w:rFonts w:ascii="Arial" w:hAnsi="Arial" w:cs="Arial"/>
                <w:lang w:val="en-GB"/>
              </w:rPr>
            </w:pPr>
            <w:r w:rsidRPr="00A61B65">
              <w:rPr>
                <w:rFonts w:ascii="Arial" w:hAnsi="Arial" w:cs="Arial"/>
                <w:lang w:val="en-GB"/>
              </w:rPr>
              <w:t>3.8 (0.9)</w:t>
            </w:r>
          </w:p>
        </w:tc>
        <w:tc>
          <w:tcPr>
            <w:tcW w:w="997" w:type="dxa"/>
            <w:shd w:val="clear" w:color="auto" w:fill="FFFFFF" w:themeFill="background1"/>
          </w:tcPr>
          <w:p w14:paraId="1AF71625" w14:textId="77777777" w:rsidR="003175A1" w:rsidRPr="00A61B65" w:rsidRDefault="003175A1" w:rsidP="00DA6DB4">
            <w:pPr>
              <w:pStyle w:val="NoSpacing"/>
              <w:ind w:right="-194"/>
              <w:jc w:val="center"/>
              <w:rPr>
                <w:rFonts w:ascii="Arial" w:hAnsi="Arial" w:cs="Arial"/>
                <w:lang w:val="en-GB"/>
              </w:rPr>
            </w:pPr>
            <w:r w:rsidRPr="00A61B65">
              <w:rPr>
                <w:rFonts w:ascii="Arial" w:hAnsi="Arial" w:cs="Arial"/>
                <w:lang w:val="en-GB"/>
              </w:rPr>
              <w:t>0.56</w:t>
            </w:r>
          </w:p>
        </w:tc>
      </w:tr>
      <w:tr w:rsidR="00720EEE" w:rsidRPr="00A61B65" w14:paraId="508C96EB" w14:textId="77777777" w:rsidTr="003E3694">
        <w:tc>
          <w:tcPr>
            <w:tcW w:w="4109" w:type="dxa"/>
            <w:shd w:val="clear" w:color="auto" w:fill="FFFFFF" w:themeFill="background1"/>
          </w:tcPr>
          <w:p w14:paraId="28486947" w14:textId="77777777" w:rsidR="00720EEE" w:rsidRPr="00A61B65" w:rsidRDefault="00720EEE" w:rsidP="00DA6DB4">
            <w:pPr>
              <w:pStyle w:val="NoSpacing"/>
              <w:jc w:val="right"/>
              <w:rPr>
                <w:rFonts w:ascii="Arial" w:hAnsi="Arial" w:cs="Arial"/>
                <w:color w:val="000000"/>
                <w:lang w:val="en-GB"/>
              </w:rPr>
            </w:pPr>
            <w:r w:rsidRPr="0073558E">
              <w:rPr>
                <w:rFonts w:ascii="Arial" w:hAnsi="Arial" w:cs="Arial"/>
                <w:color w:val="000000"/>
                <w:lang w:val="en-GB"/>
              </w:rPr>
              <w:t xml:space="preserve"> Maternal Asthma</w:t>
            </w:r>
          </w:p>
        </w:tc>
        <w:tc>
          <w:tcPr>
            <w:tcW w:w="1843" w:type="dxa"/>
            <w:shd w:val="clear" w:color="auto" w:fill="FFFFFF" w:themeFill="background1"/>
          </w:tcPr>
          <w:p w14:paraId="7CFB846F"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18/111 (16.2)</w:t>
            </w:r>
          </w:p>
        </w:tc>
        <w:tc>
          <w:tcPr>
            <w:tcW w:w="2268" w:type="dxa"/>
            <w:shd w:val="clear" w:color="auto" w:fill="FFFFFF" w:themeFill="background1"/>
          </w:tcPr>
          <w:p w14:paraId="581486A4"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19/109 (17.6)</w:t>
            </w:r>
          </w:p>
        </w:tc>
        <w:tc>
          <w:tcPr>
            <w:tcW w:w="997" w:type="dxa"/>
            <w:shd w:val="clear" w:color="auto" w:fill="FFFFFF" w:themeFill="background1"/>
          </w:tcPr>
          <w:p w14:paraId="267E2635" w14:textId="77777777" w:rsidR="00720EEE" w:rsidRPr="00A61B65" w:rsidRDefault="00720EEE" w:rsidP="00DA6DB4">
            <w:pPr>
              <w:pStyle w:val="NoSpacing"/>
              <w:ind w:right="-194"/>
              <w:jc w:val="center"/>
              <w:rPr>
                <w:rFonts w:ascii="Arial" w:hAnsi="Arial" w:cs="Arial"/>
                <w:lang w:val="en-GB"/>
              </w:rPr>
            </w:pPr>
            <w:r w:rsidRPr="00A61B65">
              <w:rPr>
                <w:rFonts w:ascii="Arial" w:hAnsi="Arial" w:cs="Arial"/>
                <w:lang w:val="en-GB"/>
              </w:rPr>
              <w:t>0.79</w:t>
            </w:r>
          </w:p>
        </w:tc>
      </w:tr>
      <w:tr w:rsidR="00720EEE" w:rsidRPr="00A61B65" w14:paraId="22ADBBF0" w14:textId="77777777" w:rsidTr="003E3694">
        <w:tc>
          <w:tcPr>
            <w:tcW w:w="4109" w:type="dxa"/>
            <w:shd w:val="clear" w:color="auto" w:fill="FFFFFF" w:themeFill="background1"/>
          </w:tcPr>
          <w:p w14:paraId="3C86A324" w14:textId="77777777" w:rsidR="00720EEE" w:rsidRPr="00A61B65" w:rsidRDefault="00720EEE" w:rsidP="00DA6DB4">
            <w:pPr>
              <w:pStyle w:val="NoSpacing"/>
              <w:jc w:val="right"/>
              <w:rPr>
                <w:rFonts w:ascii="Arial" w:hAnsi="Arial" w:cs="Arial"/>
                <w:color w:val="000000"/>
                <w:lang w:val="en-GB"/>
              </w:rPr>
            </w:pPr>
            <w:r w:rsidRPr="0073558E">
              <w:rPr>
                <w:rFonts w:ascii="Arial" w:hAnsi="Arial" w:cs="Arial"/>
                <w:color w:val="000000"/>
                <w:lang w:val="en-GB"/>
              </w:rPr>
              <w:t xml:space="preserve"> Paternal Asthma</w:t>
            </w:r>
          </w:p>
        </w:tc>
        <w:tc>
          <w:tcPr>
            <w:tcW w:w="1843" w:type="dxa"/>
            <w:shd w:val="clear" w:color="auto" w:fill="FFFFFF" w:themeFill="background1"/>
          </w:tcPr>
          <w:p w14:paraId="142D79E4"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14/111 (12.6)</w:t>
            </w:r>
          </w:p>
        </w:tc>
        <w:tc>
          <w:tcPr>
            <w:tcW w:w="2268" w:type="dxa"/>
            <w:shd w:val="clear" w:color="auto" w:fill="FFFFFF" w:themeFill="background1"/>
          </w:tcPr>
          <w:p w14:paraId="2FA9E331"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13/108 (12.0)</w:t>
            </w:r>
          </w:p>
        </w:tc>
        <w:tc>
          <w:tcPr>
            <w:tcW w:w="997" w:type="dxa"/>
            <w:shd w:val="clear" w:color="auto" w:fill="FFFFFF" w:themeFill="background1"/>
          </w:tcPr>
          <w:p w14:paraId="237D8D98" w14:textId="77777777" w:rsidR="00720EEE" w:rsidRPr="00A61B65" w:rsidRDefault="00720EEE" w:rsidP="00DA6DB4">
            <w:pPr>
              <w:pStyle w:val="NoSpacing"/>
              <w:ind w:right="-194"/>
              <w:jc w:val="center"/>
              <w:rPr>
                <w:rFonts w:ascii="Arial" w:hAnsi="Arial" w:cs="Arial"/>
                <w:lang w:val="en-GB"/>
              </w:rPr>
            </w:pPr>
            <w:r w:rsidRPr="00A61B65">
              <w:rPr>
                <w:rFonts w:ascii="Arial" w:hAnsi="Arial" w:cs="Arial"/>
                <w:lang w:val="en-GB"/>
              </w:rPr>
              <w:t>0.90</w:t>
            </w:r>
          </w:p>
        </w:tc>
      </w:tr>
      <w:tr w:rsidR="00720EEE" w:rsidRPr="00A61B65" w14:paraId="67553264" w14:textId="77777777" w:rsidTr="003E3694">
        <w:tc>
          <w:tcPr>
            <w:tcW w:w="4109" w:type="dxa"/>
            <w:shd w:val="clear" w:color="auto" w:fill="FFFFFF" w:themeFill="background1"/>
          </w:tcPr>
          <w:p w14:paraId="7E0FB71B" w14:textId="77777777" w:rsidR="00720EEE" w:rsidRPr="00A61B65" w:rsidRDefault="00720EEE" w:rsidP="00DA6DB4">
            <w:pPr>
              <w:pStyle w:val="NoSpacing"/>
              <w:jc w:val="right"/>
              <w:rPr>
                <w:rFonts w:ascii="Arial" w:hAnsi="Arial" w:cs="Arial"/>
                <w:color w:val="000000"/>
                <w:lang w:val="en-GB"/>
              </w:rPr>
            </w:pPr>
            <w:r w:rsidRPr="0073558E">
              <w:rPr>
                <w:rFonts w:ascii="Arial" w:hAnsi="Arial" w:cs="Arial"/>
                <w:color w:val="000000"/>
                <w:lang w:val="en-GB"/>
              </w:rPr>
              <w:t xml:space="preserve"> Maternal rhinitis/ rhinoconjunctivitis</w:t>
            </w:r>
          </w:p>
        </w:tc>
        <w:tc>
          <w:tcPr>
            <w:tcW w:w="1843" w:type="dxa"/>
            <w:shd w:val="clear" w:color="auto" w:fill="FFFFFF" w:themeFill="background1"/>
          </w:tcPr>
          <w:p w14:paraId="3BF08D9B"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20/119 (16.8)</w:t>
            </w:r>
          </w:p>
        </w:tc>
        <w:tc>
          <w:tcPr>
            <w:tcW w:w="2268" w:type="dxa"/>
            <w:shd w:val="clear" w:color="auto" w:fill="FFFFFF" w:themeFill="background1"/>
          </w:tcPr>
          <w:p w14:paraId="16754475"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22/125 (17.6)</w:t>
            </w:r>
          </w:p>
        </w:tc>
        <w:tc>
          <w:tcPr>
            <w:tcW w:w="997" w:type="dxa"/>
            <w:shd w:val="clear" w:color="auto" w:fill="FFFFFF" w:themeFill="background1"/>
          </w:tcPr>
          <w:p w14:paraId="2BD00B7B" w14:textId="77777777" w:rsidR="00720EEE" w:rsidRPr="00A61B65" w:rsidRDefault="00720EEE" w:rsidP="00DA6DB4">
            <w:pPr>
              <w:pStyle w:val="NoSpacing"/>
              <w:ind w:right="-194"/>
              <w:jc w:val="center"/>
              <w:rPr>
                <w:rFonts w:ascii="Arial" w:hAnsi="Arial" w:cs="Arial"/>
                <w:lang w:val="en-GB"/>
              </w:rPr>
            </w:pPr>
            <w:r w:rsidRPr="00A61B65">
              <w:rPr>
                <w:rFonts w:ascii="Arial" w:hAnsi="Arial" w:cs="Arial"/>
                <w:lang w:val="en-GB"/>
              </w:rPr>
              <w:t>0.87</w:t>
            </w:r>
          </w:p>
        </w:tc>
      </w:tr>
      <w:tr w:rsidR="00720EEE" w:rsidRPr="00A61B65" w14:paraId="0A49A030" w14:textId="77777777" w:rsidTr="003E3694">
        <w:tc>
          <w:tcPr>
            <w:tcW w:w="4109" w:type="dxa"/>
            <w:shd w:val="clear" w:color="auto" w:fill="FFFFFF" w:themeFill="background1"/>
          </w:tcPr>
          <w:p w14:paraId="4A7B15D2" w14:textId="77777777" w:rsidR="00720EEE" w:rsidRPr="00A61B65" w:rsidRDefault="00720EEE" w:rsidP="00DA6DB4">
            <w:pPr>
              <w:pStyle w:val="NoSpacing"/>
              <w:jc w:val="right"/>
              <w:rPr>
                <w:rFonts w:ascii="Arial" w:hAnsi="Arial" w:cs="Arial"/>
                <w:color w:val="000000"/>
                <w:lang w:val="en-GB"/>
              </w:rPr>
            </w:pPr>
            <w:r w:rsidRPr="0073558E">
              <w:rPr>
                <w:rFonts w:ascii="Arial" w:hAnsi="Arial" w:cs="Arial"/>
                <w:color w:val="000000"/>
                <w:lang w:val="en-GB"/>
              </w:rPr>
              <w:t xml:space="preserve"> Paternal rhinitis/ rhinoconjunctivitis</w:t>
            </w:r>
          </w:p>
        </w:tc>
        <w:tc>
          <w:tcPr>
            <w:tcW w:w="1843" w:type="dxa"/>
            <w:shd w:val="clear" w:color="auto" w:fill="FFFFFF" w:themeFill="background1"/>
          </w:tcPr>
          <w:p w14:paraId="6F00FDEA"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28/119 (23.5)</w:t>
            </w:r>
          </w:p>
        </w:tc>
        <w:tc>
          <w:tcPr>
            <w:tcW w:w="2268" w:type="dxa"/>
            <w:shd w:val="clear" w:color="auto" w:fill="FFFFFF" w:themeFill="background1"/>
          </w:tcPr>
          <w:p w14:paraId="1419F80A" w14:textId="77777777" w:rsidR="00720EEE" w:rsidRPr="00A61B65" w:rsidRDefault="00720EEE" w:rsidP="00DA6DB4">
            <w:pPr>
              <w:pStyle w:val="NoSpacing"/>
              <w:jc w:val="center"/>
              <w:rPr>
                <w:rFonts w:ascii="Arial" w:hAnsi="Arial" w:cs="Arial"/>
                <w:lang w:val="en-GB"/>
              </w:rPr>
            </w:pPr>
            <w:r w:rsidRPr="00A61B65">
              <w:rPr>
                <w:rFonts w:ascii="Arial" w:hAnsi="Arial" w:cs="Arial"/>
                <w:lang w:val="en-GB"/>
              </w:rPr>
              <w:t>20/125 (16.0)</w:t>
            </w:r>
          </w:p>
        </w:tc>
        <w:tc>
          <w:tcPr>
            <w:tcW w:w="997" w:type="dxa"/>
            <w:shd w:val="clear" w:color="auto" w:fill="FFFFFF" w:themeFill="background1"/>
          </w:tcPr>
          <w:p w14:paraId="434D5F31" w14:textId="77777777" w:rsidR="00720EEE" w:rsidRPr="00A61B65" w:rsidRDefault="00720EEE" w:rsidP="00DA6DB4">
            <w:pPr>
              <w:pStyle w:val="NoSpacing"/>
              <w:ind w:right="-194"/>
              <w:jc w:val="center"/>
              <w:rPr>
                <w:rFonts w:ascii="Arial" w:hAnsi="Arial" w:cs="Arial"/>
                <w:lang w:val="en-GB"/>
              </w:rPr>
            </w:pPr>
            <w:r w:rsidRPr="00A61B65">
              <w:rPr>
                <w:rFonts w:ascii="Arial" w:hAnsi="Arial" w:cs="Arial"/>
                <w:lang w:val="en-GB"/>
              </w:rPr>
              <w:t>0.14</w:t>
            </w:r>
          </w:p>
        </w:tc>
      </w:tr>
      <w:tr w:rsidR="006106DD" w:rsidRPr="00A61B65" w14:paraId="3AAB4760" w14:textId="77777777" w:rsidTr="003E3694">
        <w:tc>
          <w:tcPr>
            <w:tcW w:w="4109" w:type="dxa"/>
            <w:shd w:val="clear" w:color="auto" w:fill="FFFFFF" w:themeFill="background1"/>
          </w:tcPr>
          <w:p w14:paraId="45930C8E" w14:textId="77777777" w:rsidR="002D59AA" w:rsidRPr="00A61B65" w:rsidRDefault="002D59AA" w:rsidP="00DA6DB4">
            <w:pPr>
              <w:pStyle w:val="NoSpacing"/>
              <w:rPr>
                <w:rFonts w:ascii="Arial" w:hAnsi="Arial" w:cs="Arial"/>
                <w:color w:val="000000"/>
                <w:lang w:val="en-GB"/>
              </w:rPr>
            </w:pPr>
            <w:r w:rsidRPr="00A61B65">
              <w:rPr>
                <w:rFonts w:ascii="Arial" w:hAnsi="Arial" w:cs="Arial"/>
                <w:color w:val="000000"/>
                <w:lang w:val="en-GB"/>
              </w:rPr>
              <w:t xml:space="preserve">Clinical characteristics at </w:t>
            </w:r>
            <w:r w:rsidR="00420612" w:rsidRPr="0073558E">
              <w:rPr>
                <w:rFonts w:ascii="Arial" w:hAnsi="Arial" w:cs="Arial"/>
                <w:color w:val="000000"/>
                <w:lang w:val="en-GB"/>
              </w:rPr>
              <w:t>hospitalisation</w:t>
            </w:r>
          </w:p>
        </w:tc>
        <w:tc>
          <w:tcPr>
            <w:tcW w:w="1843" w:type="dxa"/>
            <w:shd w:val="clear" w:color="auto" w:fill="FFFFFF" w:themeFill="background1"/>
          </w:tcPr>
          <w:p w14:paraId="3555897D" w14:textId="77777777" w:rsidR="002D59AA" w:rsidRPr="00A61B65" w:rsidRDefault="002D59AA" w:rsidP="00DA6DB4">
            <w:pPr>
              <w:pStyle w:val="NoSpacing"/>
              <w:jc w:val="center"/>
              <w:rPr>
                <w:rFonts w:ascii="Arial" w:hAnsi="Arial" w:cs="Arial"/>
                <w:color w:val="000000"/>
                <w:lang w:val="en-GB"/>
              </w:rPr>
            </w:pPr>
          </w:p>
        </w:tc>
        <w:tc>
          <w:tcPr>
            <w:tcW w:w="2268" w:type="dxa"/>
            <w:shd w:val="clear" w:color="auto" w:fill="FFFFFF" w:themeFill="background1"/>
          </w:tcPr>
          <w:p w14:paraId="2D885B73" w14:textId="77777777" w:rsidR="002D59AA" w:rsidRPr="00A61B65" w:rsidRDefault="002D59AA" w:rsidP="00DA6DB4">
            <w:pPr>
              <w:pStyle w:val="NoSpacing"/>
              <w:jc w:val="center"/>
              <w:rPr>
                <w:rFonts w:ascii="Arial" w:hAnsi="Arial" w:cs="Arial"/>
                <w:color w:val="000000"/>
                <w:lang w:val="en-GB"/>
              </w:rPr>
            </w:pPr>
          </w:p>
        </w:tc>
        <w:tc>
          <w:tcPr>
            <w:tcW w:w="997" w:type="dxa"/>
            <w:shd w:val="clear" w:color="auto" w:fill="FFFFFF" w:themeFill="background1"/>
          </w:tcPr>
          <w:p w14:paraId="632918DA" w14:textId="77777777" w:rsidR="002D59AA" w:rsidRPr="00A61B65" w:rsidRDefault="002D59AA" w:rsidP="00DA6DB4">
            <w:pPr>
              <w:pStyle w:val="NoSpacing"/>
              <w:ind w:right="-194"/>
              <w:jc w:val="center"/>
              <w:rPr>
                <w:rFonts w:ascii="Arial" w:hAnsi="Arial" w:cs="Arial"/>
                <w:color w:val="000000"/>
                <w:lang w:val="en-GB"/>
              </w:rPr>
            </w:pPr>
          </w:p>
        </w:tc>
      </w:tr>
      <w:tr w:rsidR="006106DD" w:rsidRPr="00A61B65" w14:paraId="3AF9E32B" w14:textId="77777777" w:rsidTr="003E3694">
        <w:tc>
          <w:tcPr>
            <w:tcW w:w="4109" w:type="dxa"/>
            <w:shd w:val="clear" w:color="auto" w:fill="FFFFFF" w:themeFill="background1"/>
          </w:tcPr>
          <w:p w14:paraId="57DE0218" w14:textId="77777777" w:rsidR="002D59AA" w:rsidRPr="00A61B65" w:rsidRDefault="002D59AA" w:rsidP="00DA6DB4">
            <w:pPr>
              <w:pStyle w:val="NoSpacing"/>
              <w:jc w:val="right"/>
              <w:rPr>
                <w:rFonts w:ascii="Arial" w:hAnsi="Arial" w:cs="Arial"/>
                <w:color w:val="000000"/>
                <w:lang w:val="en-GB"/>
              </w:rPr>
            </w:pPr>
            <w:r w:rsidRPr="00A61B65">
              <w:rPr>
                <w:rFonts w:ascii="Arial" w:hAnsi="Arial" w:cs="Arial"/>
                <w:lang w:val="en-GB"/>
              </w:rPr>
              <w:t>SpO2 (SD)</w:t>
            </w:r>
            <w:r w:rsidR="00720EEE" w:rsidRPr="00A61B65">
              <w:rPr>
                <w:rFonts w:ascii="Arial" w:hAnsi="Arial" w:cs="Arial"/>
                <w:vertAlign w:val="superscript"/>
                <w:lang w:val="en-GB"/>
              </w:rPr>
              <w:t>b</w:t>
            </w:r>
          </w:p>
        </w:tc>
        <w:tc>
          <w:tcPr>
            <w:tcW w:w="1843" w:type="dxa"/>
            <w:shd w:val="clear" w:color="auto" w:fill="FFFFFF" w:themeFill="background1"/>
          </w:tcPr>
          <w:p w14:paraId="7B0332D9"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95 (3)</w:t>
            </w:r>
          </w:p>
        </w:tc>
        <w:tc>
          <w:tcPr>
            <w:tcW w:w="2268" w:type="dxa"/>
            <w:shd w:val="clear" w:color="auto" w:fill="FFFFFF" w:themeFill="background1"/>
          </w:tcPr>
          <w:p w14:paraId="44C2B0C2"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97 (3)</w:t>
            </w:r>
          </w:p>
        </w:tc>
        <w:tc>
          <w:tcPr>
            <w:tcW w:w="997" w:type="dxa"/>
            <w:shd w:val="clear" w:color="auto" w:fill="FFFFFF" w:themeFill="background1"/>
          </w:tcPr>
          <w:p w14:paraId="7C03DB1D" w14:textId="77777777" w:rsidR="002D59AA" w:rsidRPr="00A61B65" w:rsidRDefault="002D59AA" w:rsidP="00DA6DB4">
            <w:pPr>
              <w:pStyle w:val="NoSpacing"/>
              <w:ind w:right="-194"/>
              <w:jc w:val="center"/>
              <w:rPr>
                <w:rFonts w:ascii="Arial" w:hAnsi="Arial" w:cs="Arial"/>
                <w:lang w:val="en-GB"/>
              </w:rPr>
            </w:pPr>
            <w:r w:rsidRPr="00A61B65">
              <w:rPr>
                <w:rFonts w:ascii="Arial" w:hAnsi="Arial" w:cs="Arial"/>
                <w:lang w:val="en-GB"/>
              </w:rPr>
              <w:t>&lt;0.001</w:t>
            </w:r>
          </w:p>
        </w:tc>
      </w:tr>
      <w:tr w:rsidR="006106DD" w:rsidRPr="00A61B65" w14:paraId="4942E84B" w14:textId="77777777" w:rsidTr="003E3694">
        <w:tc>
          <w:tcPr>
            <w:tcW w:w="4109" w:type="dxa"/>
            <w:shd w:val="clear" w:color="auto" w:fill="FFFFFF" w:themeFill="background1"/>
          </w:tcPr>
          <w:p w14:paraId="1F8CB75F" w14:textId="77777777" w:rsidR="002D59AA" w:rsidRPr="00A61B65" w:rsidRDefault="002D59AA" w:rsidP="00DA6DB4">
            <w:pPr>
              <w:pStyle w:val="NoSpacing"/>
              <w:jc w:val="right"/>
              <w:rPr>
                <w:rFonts w:ascii="Arial" w:hAnsi="Arial" w:cs="Arial"/>
                <w:color w:val="000000"/>
                <w:lang w:val="en-GB"/>
              </w:rPr>
            </w:pPr>
            <w:r w:rsidRPr="00A61B65">
              <w:rPr>
                <w:rFonts w:ascii="Arial" w:hAnsi="Arial" w:cs="Arial"/>
                <w:lang w:val="en-GB"/>
              </w:rPr>
              <w:t>Respiratory rate- breaths/min (SD)</w:t>
            </w:r>
          </w:p>
        </w:tc>
        <w:tc>
          <w:tcPr>
            <w:tcW w:w="1843" w:type="dxa"/>
            <w:shd w:val="clear" w:color="auto" w:fill="FFFFFF" w:themeFill="background1"/>
          </w:tcPr>
          <w:p w14:paraId="74638DAD"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55 (11)</w:t>
            </w:r>
          </w:p>
        </w:tc>
        <w:tc>
          <w:tcPr>
            <w:tcW w:w="2268" w:type="dxa"/>
            <w:shd w:val="clear" w:color="auto" w:fill="FFFFFF" w:themeFill="background1"/>
          </w:tcPr>
          <w:p w14:paraId="2A3F21B5"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52 (12)</w:t>
            </w:r>
          </w:p>
        </w:tc>
        <w:tc>
          <w:tcPr>
            <w:tcW w:w="997" w:type="dxa"/>
            <w:shd w:val="clear" w:color="auto" w:fill="FFFFFF" w:themeFill="background1"/>
          </w:tcPr>
          <w:p w14:paraId="52FCD9F8" w14:textId="77777777" w:rsidR="002D59AA" w:rsidRPr="00A61B65" w:rsidRDefault="002D59AA" w:rsidP="00DA6DB4">
            <w:pPr>
              <w:pStyle w:val="NoSpacing"/>
              <w:ind w:right="-194"/>
              <w:jc w:val="center"/>
              <w:rPr>
                <w:rFonts w:ascii="Arial" w:hAnsi="Arial" w:cs="Arial"/>
                <w:lang w:val="en-GB"/>
              </w:rPr>
            </w:pPr>
            <w:r w:rsidRPr="00A61B65">
              <w:rPr>
                <w:rFonts w:ascii="Arial" w:hAnsi="Arial" w:cs="Arial"/>
                <w:lang w:val="en-GB"/>
              </w:rPr>
              <w:t>0.044</w:t>
            </w:r>
          </w:p>
        </w:tc>
      </w:tr>
      <w:tr w:rsidR="006106DD" w:rsidRPr="00A61B65" w14:paraId="62E3E216" w14:textId="77777777" w:rsidTr="003E3694">
        <w:tc>
          <w:tcPr>
            <w:tcW w:w="4109" w:type="dxa"/>
            <w:shd w:val="clear" w:color="auto" w:fill="FFFFFF" w:themeFill="background1"/>
          </w:tcPr>
          <w:p w14:paraId="26D65FFC" w14:textId="77777777" w:rsidR="002D59AA" w:rsidRPr="00A61B65" w:rsidRDefault="002D59AA" w:rsidP="00DA6DB4">
            <w:pPr>
              <w:pStyle w:val="NoSpacing"/>
              <w:jc w:val="right"/>
              <w:rPr>
                <w:rFonts w:ascii="Arial" w:hAnsi="Arial" w:cs="Arial"/>
                <w:color w:val="000000"/>
                <w:lang w:val="en-GB"/>
              </w:rPr>
            </w:pPr>
            <w:r w:rsidRPr="00A61B65">
              <w:rPr>
                <w:rFonts w:ascii="Arial" w:hAnsi="Arial" w:cs="Arial"/>
                <w:lang w:val="en-GB"/>
              </w:rPr>
              <w:t>Heart rate- beats/min (SD)</w:t>
            </w:r>
          </w:p>
        </w:tc>
        <w:tc>
          <w:tcPr>
            <w:tcW w:w="1843" w:type="dxa"/>
            <w:shd w:val="clear" w:color="auto" w:fill="FFFFFF" w:themeFill="background1"/>
          </w:tcPr>
          <w:p w14:paraId="092D1F1E"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156 (18)</w:t>
            </w:r>
          </w:p>
        </w:tc>
        <w:tc>
          <w:tcPr>
            <w:tcW w:w="2268" w:type="dxa"/>
            <w:shd w:val="clear" w:color="auto" w:fill="FFFFFF" w:themeFill="background1"/>
          </w:tcPr>
          <w:p w14:paraId="230F69D6" w14:textId="77777777" w:rsidR="002D59AA" w:rsidRPr="00A61B65" w:rsidRDefault="002D59AA" w:rsidP="00DA6DB4">
            <w:pPr>
              <w:pStyle w:val="NoSpacing"/>
              <w:jc w:val="center"/>
              <w:rPr>
                <w:rFonts w:ascii="Arial" w:hAnsi="Arial" w:cs="Arial"/>
                <w:lang w:val="en-GB"/>
              </w:rPr>
            </w:pPr>
            <w:r w:rsidRPr="00A61B65">
              <w:rPr>
                <w:rFonts w:ascii="Arial" w:hAnsi="Arial" w:cs="Arial"/>
                <w:lang w:val="en-GB"/>
              </w:rPr>
              <w:t>151 (18)</w:t>
            </w:r>
          </w:p>
        </w:tc>
        <w:tc>
          <w:tcPr>
            <w:tcW w:w="997" w:type="dxa"/>
            <w:shd w:val="clear" w:color="auto" w:fill="FFFFFF" w:themeFill="background1"/>
          </w:tcPr>
          <w:p w14:paraId="215C0977" w14:textId="77777777" w:rsidR="002D59AA" w:rsidRPr="00A61B65" w:rsidRDefault="002D59AA" w:rsidP="00DA6DB4">
            <w:pPr>
              <w:pStyle w:val="NoSpacing"/>
              <w:ind w:right="-194"/>
              <w:jc w:val="center"/>
              <w:rPr>
                <w:rFonts w:ascii="Arial" w:hAnsi="Arial" w:cs="Arial"/>
                <w:lang w:val="en-GB"/>
              </w:rPr>
            </w:pPr>
            <w:r w:rsidRPr="00A61B65">
              <w:rPr>
                <w:rFonts w:ascii="Arial" w:hAnsi="Arial" w:cs="Arial"/>
                <w:lang w:val="en-GB"/>
              </w:rPr>
              <w:t>0.024</w:t>
            </w:r>
          </w:p>
        </w:tc>
      </w:tr>
    </w:tbl>
    <w:p w14:paraId="5B65473F" w14:textId="77777777" w:rsidR="00720EEE" w:rsidRPr="00A61B65" w:rsidRDefault="00720EEE" w:rsidP="00DA6DB4">
      <w:pPr>
        <w:rPr>
          <w:rFonts w:ascii="Arial" w:hAnsi="Arial" w:cs="Arial"/>
          <w:sz w:val="22"/>
          <w:szCs w:val="22"/>
          <w:vertAlign w:val="superscript"/>
        </w:rPr>
      </w:pPr>
    </w:p>
    <w:p w14:paraId="576B333F" w14:textId="77777777" w:rsidR="008C63ED" w:rsidRPr="00A61B65" w:rsidRDefault="008C63ED" w:rsidP="00366867">
      <w:pPr>
        <w:spacing w:line="480" w:lineRule="auto"/>
        <w:rPr>
          <w:rFonts w:ascii="Arial" w:hAnsi="Arial" w:cs="Arial"/>
          <w:sz w:val="22"/>
          <w:szCs w:val="22"/>
          <w:vertAlign w:val="superscript"/>
        </w:rPr>
      </w:pPr>
    </w:p>
    <w:p w14:paraId="4699DF4A" w14:textId="77777777" w:rsidR="002D59AA" w:rsidRPr="00A61B65" w:rsidRDefault="00720EEE" w:rsidP="00366867">
      <w:pPr>
        <w:spacing w:line="480" w:lineRule="auto"/>
        <w:rPr>
          <w:rFonts w:ascii="Arial" w:hAnsi="Arial" w:cs="Arial"/>
          <w:sz w:val="22"/>
          <w:szCs w:val="22"/>
        </w:rPr>
      </w:pPr>
      <w:r w:rsidRPr="00A61B65">
        <w:rPr>
          <w:rFonts w:ascii="Arial" w:hAnsi="Arial" w:cs="Arial"/>
          <w:sz w:val="22"/>
          <w:szCs w:val="22"/>
          <w:vertAlign w:val="superscript"/>
        </w:rPr>
        <w:t>a</w:t>
      </w:r>
      <w:r w:rsidR="002D59AA" w:rsidRPr="00A61B65">
        <w:rPr>
          <w:rFonts w:ascii="Arial" w:hAnsi="Arial" w:cs="Arial"/>
          <w:sz w:val="22"/>
          <w:szCs w:val="22"/>
        </w:rPr>
        <w:t xml:space="preserve">Education </w:t>
      </w:r>
      <w:r w:rsidR="007F592D" w:rsidRPr="00A61B65">
        <w:rPr>
          <w:rFonts w:ascii="Arial" w:hAnsi="Arial" w:cs="Arial"/>
          <w:sz w:val="22"/>
          <w:szCs w:val="22"/>
        </w:rPr>
        <w:t xml:space="preserve">was categorised from </w:t>
      </w:r>
      <w:r w:rsidR="002D59AA" w:rsidRPr="00A61B65">
        <w:rPr>
          <w:rFonts w:ascii="Arial" w:hAnsi="Arial" w:cs="Arial"/>
          <w:sz w:val="22"/>
          <w:szCs w:val="22"/>
        </w:rPr>
        <w:t xml:space="preserve">1 (no school completed) to 5 (higher education, more than three years). </w:t>
      </w:r>
    </w:p>
    <w:p w14:paraId="1817E6D6" w14:textId="77777777" w:rsidR="00BE7671" w:rsidRDefault="00720EEE" w:rsidP="007A0155">
      <w:pPr>
        <w:pStyle w:val="NoSpacing"/>
        <w:spacing w:line="480" w:lineRule="auto"/>
        <w:rPr>
          <w:rFonts w:ascii="Arial" w:hAnsi="Arial" w:cs="Arial"/>
          <w:lang w:val="en-GB"/>
        </w:rPr>
      </w:pPr>
      <w:bookmarkStart w:id="38" w:name="OLE_LINK1"/>
      <w:r w:rsidRPr="00A61B65">
        <w:rPr>
          <w:rFonts w:ascii="Arial" w:hAnsi="Arial" w:cs="Arial"/>
          <w:vertAlign w:val="superscript"/>
          <w:lang w:val="en-GB"/>
        </w:rPr>
        <w:t>b</w:t>
      </w:r>
      <w:r w:rsidR="002D59AA" w:rsidRPr="00A61B65">
        <w:rPr>
          <w:rFonts w:ascii="Arial" w:hAnsi="Arial" w:cs="Arial"/>
          <w:lang w:val="en-GB"/>
        </w:rPr>
        <w:t xml:space="preserve"> SpO2 denotes </w:t>
      </w:r>
      <w:r w:rsidR="00B47C25" w:rsidRPr="00920B23">
        <w:rPr>
          <w:rFonts w:ascii="Arial" w:hAnsi="Arial" w:cs="Arial"/>
          <w:color w:val="000000" w:themeColor="text1"/>
          <w:lang w:val="en-GB"/>
        </w:rPr>
        <w:t>peripheral capillary oxygen saturation</w:t>
      </w:r>
      <w:r w:rsidR="00B47C25" w:rsidRPr="00A61B65">
        <w:rPr>
          <w:rFonts w:ascii="Arial" w:hAnsi="Arial" w:cs="Arial"/>
          <w:lang w:val="en-GB"/>
        </w:rPr>
        <w:t xml:space="preserve"> </w:t>
      </w:r>
      <w:r w:rsidR="00B47C25">
        <w:rPr>
          <w:rFonts w:ascii="Arial" w:hAnsi="Arial" w:cs="Arial"/>
          <w:lang w:val="en-GB"/>
        </w:rPr>
        <w:t>b</w:t>
      </w:r>
      <w:r w:rsidR="002D59AA" w:rsidRPr="00A61B65">
        <w:rPr>
          <w:rFonts w:ascii="Arial" w:hAnsi="Arial" w:cs="Arial"/>
          <w:lang w:val="en-GB"/>
        </w:rPr>
        <w:t xml:space="preserve">y pulse oximetry. </w:t>
      </w:r>
      <w:bookmarkEnd w:id="38"/>
    </w:p>
    <w:p w14:paraId="67FF681F" w14:textId="77777777" w:rsidR="00E0269C" w:rsidRDefault="00E0269C" w:rsidP="007A0155">
      <w:pPr>
        <w:pStyle w:val="NoSpacing"/>
        <w:spacing w:line="480" w:lineRule="auto"/>
        <w:rPr>
          <w:rFonts w:ascii="Arial" w:hAnsi="Arial" w:cs="Arial"/>
          <w:lang w:val="en-GB"/>
        </w:rPr>
      </w:pPr>
    </w:p>
    <w:p w14:paraId="4C4A58EF" w14:textId="77777777" w:rsidR="00E0269C" w:rsidRDefault="00E0269C" w:rsidP="007A0155">
      <w:pPr>
        <w:pStyle w:val="NoSpacing"/>
        <w:spacing w:line="480" w:lineRule="auto"/>
        <w:rPr>
          <w:rFonts w:ascii="Arial" w:hAnsi="Arial" w:cs="Arial"/>
          <w:lang w:val="en-GB"/>
        </w:rPr>
      </w:pPr>
    </w:p>
    <w:p w14:paraId="5B42A356" w14:textId="77777777" w:rsidR="00E0269C" w:rsidRDefault="00E0269C" w:rsidP="007A0155">
      <w:pPr>
        <w:pStyle w:val="NoSpacing"/>
        <w:spacing w:line="480" w:lineRule="auto"/>
        <w:rPr>
          <w:rFonts w:ascii="Arial" w:hAnsi="Arial" w:cs="Arial"/>
          <w:lang w:val="en-GB"/>
        </w:rPr>
      </w:pPr>
    </w:p>
    <w:p w14:paraId="26810445" w14:textId="77777777" w:rsidR="00E0269C" w:rsidRDefault="00E0269C" w:rsidP="007A0155">
      <w:pPr>
        <w:pStyle w:val="NoSpacing"/>
        <w:spacing w:line="480" w:lineRule="auto"/>
        <w:rPr>
          <w:rFonts w:ascii="Arial" w:hAnsi="Arial" w:cs="Arial"/>
          <w:lang w:val="en-GB"/>
        </w:rPr>
      </w:pPr>
    </w:p>
    <w:p w14:paraId="3E8D7F5E" w14:textId="77777777" w:rsidR="00E0269C" w:rsidRDefault="00E0269C" w:rsidP="007A0155">
      <w:pPr>
        <w:pStyle w:val="NoSpacing"/>
        <w:spacing w:line="480" w:lineRule="auto"/>
        <w:rPr>
          <w:rFonts w:ascii="Arial" w:hAnsi="Arial" w:cs="Arial"/>
          <w:lang w:val="en-GB"/>
        </w:rPr>
      </w:pPr>
    </w:p>
    <w:p w14:paraId="555C0ABF" w14:textId="77777777" w:rsidR="00E0269C" w:rsidRDefault="00E0269C" w:rsidP="007A0155">
      <w:pPr>
        <w:pStyle w:val="NoSpacing"/>
        <w:spacing w:line="480" w:lineRule="auto"/>
        <w:rPr>
          <w:rFonts w:ascii="Arial" w:hAnsi="Arial" w:cs="Arial"/>
          <w:lang w:val="en-GB"/>
        </w:rPr>
      </w:pPr>
    </w:p>
    <w:p w14:paraId="471513CF" w14:textId="77777777" w:rsidR="00E0269C" w:rsidRDefault="00E0269C" w:rsidP="007A0155">
      <w:pPr>
        <w:pStyle w:val="NoSpacing"/>
        <w:spacing w:line="480" w:lineRule="auto"/>
        <w:rPr>
          <w:rFonts w:ascii="Arial" w:hAnsi="Arial" w:cs="Arial"/>
          <w:lang w:val="en-GB"/>
        </w:rPr>
      </w:pPr>
    </w:p>
    <w:p w14:paraId="55B7E1BF" w14:textId="77777777" w:rsidR="00126746" w:rsidRDefault="00126746">
      <w:pPr>
        <w:rPr>
          <w:rFonts w:ascii="Arial" w:hAnsi="Arial" w:cs="Arial"/>
          <w:b/>
          <w:sz w:val="22"/>
          <w:szCs w:val="22"/>
          <w:lang w:eastAsia="en-US"/>
        </w:rPr>
      </w:pPr>
      <w:r>
        <w:rPr>
          <w:rFonts w:ascii="Arial" w:hAnsi="Arial" w:cs="Arial"/>
          <w:b/>
        </w:rPr>
        <w:br w:type="page"/>
      </w:r>
    </w:p>
    <w:p w14:paraId="0EA5BE8C" w14:textId="3D59E99F" w:rsidR="00E0269C" w:rsidRPr="0073558E" w:rsidRDefault="00E0269C" w:rsidP="00E0269C">
      <w:pPr>
        <w:pStyle w:val="NoSpacing"/>
        <w:spacing w:line="480" w:lineRule="auto"/>
        <w:rPr>
          <w:rFonts w:ascii="Arial" w:hAnsi="Arial" w:cs="Arial"/>
          <w:lang w:val="en-GB"/>
        </w:rPr>
      </w:pPr>
      <w:r w:rsidRPr="000C6AA5">
        <w:rPr>
          <w:rFonts w:ascii="Arial" w:hAnsi="Arial" w:cs="Arial"/>
          <w:b/>
          <w:lang w:val="en-GB"/>
        </w:rPr>
        <w:t>Table 2</w:t>
      </w:r>
      <w:r w:rsidRPr="000C6AA5">
        <w:rPr>
          <w:rFonts w:ascii="Arial" w:hAnsi="Arial" w:cs="Arial"/>
          <w:lang w:val="en-GB"/>
        </w:rPr>
        <w:t xml:space="preserve"> </w:t>
      </w:r>
      <w:r w:rsidRPr="000C6AA5">
        <w:rPr>
          <w:rFonts w:ascii="Arial" w:hAnsi="Arial" w:cs="Arial"/>
          <w:color w:val="000000"/>
          <w:lang w:val="en-GB"/>
        </w:rPr>
        <w:t xml:space="preserve">The </w:t>
      </w:r>
      <w:r>
        <w:rPr>
          <w:rFonts w:ascii="Arial" w:hAnsi="Arial" w:cs="Arial"/>
          <w:color w:val="000000"/>
          <w:lang w:val="en-GB"/>
        </w:rPr>
        <w:t xml:space="preserve">table reports the </w:t>
      </w:r>
      <w:r w:rsidRPr="0073558E">
        <w:rPr>
          <w:rFonts w:ascii="Arial" w:hAnsi="Arial" w:cs="Arial"/>
          <w:color w:val="000000"/>
          <w:lang w:val="en-GB"/>
        </w:rPr>
        <w:t xml:space="preserve">Odds Ratio </w:t>
      </w:r>
      <w:r>
        <w:rPr>
          <w:rFonts w:ascii="Arial" w:hAnsi="Arial" w:cs="Arial"/>
          <w:color w:val="000000"/>
          <w:lang w:val="en-GB"/>
        </w:rPr>
        <w:t xml:space="preserve">for infants 0-12 months of age admitted to hospital with acute bronchiolitis </w:t>
      </w:r>
      <w:r w:rsidRPr="0073558E">
        <w:rPr>
          <w:rFonts w:ascii="Arial" w:hAnsi="Arial" w:cs="Arial"/>
          <w:color w:val="000000"/>
          <w:lang w:val="en-GB"/>
        </w:rPr>
        <w:t xml:space="preserve">receiving supportive care </w:t>
      </w:r>
      <w:r>
        <w:rPr>
          <w:rFonts w:ascii="Arial" w:hAnsi="Arial" w:cs="Arial"/>
          <w:color w:val="000000"/>
          <w:lang w:val="en-GB"/>
        </w:rPr>
        <w:t>based upon parental disease severity assessment by three visual analogue s</w:t>
      </w:r>
      <w:r w:rsidRPr="0073558E">
        <w:rPr>
          <w:rFonts w:ascii="Arial" w:hAnsi="Arial" w:cs="Arial"/>
          <w:color w:val="000000"/>
          <w:lang w:val="en-GB"/>
        </w:rPr>
        <w:t>cale</w:t>
      </w:r>
      <w:r>
        <w:rPr>
          <w:rFonts w:ascii="Arial" w:hAnsi="Arial" w:cs="Arial"/>
          <w:color w:val="000000"/>
          <w:lang w:val="en-GB"/>
        </w:rPr>
        <w:t xml:space="preserve"> (VAS)</w:t>
      </w:r>
      <w:r w:rsidRPr="0073558E">
        <w:rPr>
          <w:rFonts w:ascii="Arial" w:hAnsi="Arial" w:cs="Arial"/>
          <w:color w:val="000000"/>
          <w:lang w:val="en-GB"/>
        </w:rPr>
        <w:t xml:space="preserve"> items</w:t>
      </w:r>
      <w:r>
        <w:rPr>
          <w:rFonts w:ascii="Arial" w:hAnsi="Arial" w:cs="Arial"/>
          <w:color w:val="000000"/>
          <w:lang w:val="en-GB"/>
        </w:rPr>
        <w:t>; Activity</w:t>
      </w:r>
      <w:r w:rsidR="00156CEE">
        <w:rPr>
          <w:rFonts w:ascii="Arial" w:hAnsi="Arial" w:cs="Arial"/>
          <w:color w:val="000000"/>
          <w:lang w:val="en-GB"/>
        </w:rPr>
        <w:t>,</w:t>
      </w:r>
      <w:r>
        <w:rPr>
          <w:rFonts w:ascii="Arial" w:hAnsi="Arial" w:cs="Arial"/>
          <w:color w:val="000000"/>
          <w:lang w:val="en-GB"/>
        </w:rPr>
        <w:t xml:space="preserve"> </w:t>
      </w:r>
      <w:r w:rsidR="00E821C9">
        <w:rPr>
          <w:rFonts w:ascii="Arial" w:hAnsi="Arial" w:cs="Arial"/>
          <w:color w:val="000000"/>
          <w:lang w:val="en-GB"/>
        </w:rPr>
        <w:t>Feeding</w:t>
      </w:r>
      <w:r w:rsidR="00126746">
        <w:rPr>
          <w:rFonts w:ascii="Arial" w:hAnsi="Arial" w:cs="Arial"/>
          <w:color w:val="000000"/>
          <w:lang w:val="en-GB"/>
        </w:rPr>
        <w:t xml:space="preserve">, </w:t>
      </w:r>
      <w:r w:rsidR="00E821C9">
        <w:rPr>
          <w:rFonts w:ascii="Arial" w:hAnsi="Arial" w:cs="Arial"/>
          <w:lang w:val="en-GB"/>
        </w:rPr>
        <w:t>Illness</w:t>
      </w:r>
      <w:r w:rsidR="00272028">
        <w:rPr>
          <w:rFonts w:ascii="Arial" w:hAnsi="Arial" w:cs="Arial"/>
          <w:lang w:val="en-GB"/>
        </w:rPr>
        <w:t xml:space="preserve">, </w:t>
      </w:r>
      <w:r w:rsidRPr="0073558E">
        <w:rPr>
          <w:rFonts w:ascii="Arial" w:hAnsi="Arial" w:cs="Arial"/>
          <w:color w:val="000000"/>
          <w:lang w:val="en-GB"/>
        </w:rPr>
        <w:t xml:space="preserve">respiratory rate and </w:t>
      </w:r>
      <w:r w:rsidRPr="00920B23">
        <w:rPr>
          <w:rFonts w:ascii="Arial" w:hAnsi="Arial" w:cs="Arial"/>
          <w:color w:val="000000" w:themeColor="text1"/>
          <w:lang w:val="en-GB"/>
        </w:rPr>
        <w:t>peripheral capillary oxygen saturation</w:t>
      </w:r>
      <w:r>
        <w:rPr>
          <w:rFonts w:ascii="Arial" w:hAnsi="Arial" w:cs="Arial"/>
          <w:color w:val="000000" w:themeColor="text1"/>
          <w:lang w:val="en-GB"/>
        </w:rPr>
        <w:t xml:space="preserve"> (</w:t>
      </w:r>
      <w:r w:rsidRPr="00A61B65">
        <w:rPr>
          <w:rFonts w:ascii="Arial" w:hAnsi="Arial" w:cs="Arial"/>
          <w:lang w:val="en-GB"/>
        </w:rPr>
        <w:t>SpO</w:t>
      </w:r>
      <w:r w:rsidRPr="00A61B65">
        <w:rPr>
          <w:rFonts w:ascii="Arial" w:hAnsi="Arial" w:cs="Arial"/>
          <w:vertAlign w:val="subscript"/>
          <w:lang w:val="en-GB"/>
        </w:rPr>
        <w:t>2</w:t>
      </w:r>
      <w:r>
        <w:rPr>
          <w:rFonts w:ascii="Arial" w:hAnsi="Arial" w:cs="Arial"/>
          <w:lang w:val="en-GB"/>
        </w:rPr>
        <w:t xml:space="preserve">) </w:t>
      </w:r>
      <w:r w:rsidRPr="0073558E">
        <w:rPr>
          <w:rFonts w:ascii="Arial" w:hAnsi="Arial" w:cs="Arial"/>
          <w:color w:val="000000"/>
          <w:lang w:val="en-GB"/>
        </w:rPr>
        <w:t xml:space="preserve">at </w:t>
      </w:r>
      <w:r>
        <w:rPr>
          <w:rFonts w:ascii="Arial" w:hAnsi="Arial" w:cs="Arial"/>
          <w:color w:val="000000"/>
          <w:lang w:val="en-GB"/>
        </w:rPr>
        <w:t xml:space="preserve">the time of </w:t>
      </w:r>
      <w:r w:rsidRPr="0073558E">
        <w:rPr>
          <w:rFonts w:ascii="Arial" w:hAnsi="Arial" w:cs="Arial"/>
          <w:color w:val="000000"/>
          <w:lang w:val="en-GB"/>
        </w:rPr>
        <w:t>hospital admission</w:t>
      </w:r>
      <w:r>
        <w:rPr>
          <w:rFonts w:ascii="Arial" w:hAnsi="Arial" w:cs="Arial"/>
          <w:color w:val="000000"/>
          <w:lang w:val="en-GB"/>
        </w:rPr>
        <w:t xml:space="preserve">. </w:t>
      </w:r>
    </w:p>
    <w:tbl>
      <w:tblPr>
        <w:tblStyle w:val="TableGrid"/>
        <w:tblpPr w:leftFromText="141" w:rightFromText="141" w:vertAnchor="text" w:horzAnchor="page" w:tblpX="1690" w:tblpY="148"/>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418"/>
        <w:gridCol w:w="1417"/>
        <w:gridCol w:w="1276"/>
        <w:gridCol w:w="1701"/>
      </w:tblGrid>
      <w:tr w:rsidR="00156CEE" w:rsidRPr="00A61B65" w14:paraId="12026FC8" w14:textId="77777777" w:rsidTr="00272028">
        <w:trPr>
          <w:trHeight w:val="167"/>
        </w:trPr>
        <w:tc>
          <w:tcPr>
            <w:tcW w:w="2268" w:type="dxa"/>
          </w:tcPr>
          <w:p w14:paraId="078BCC3E" w14:textId="77777777" w:rsidR="00E0269C" w:rsidRPr="0073558E" w:rsidRDefault="00E0269C" w:rsidP="0025725C">
            <w:pPr>
              <w:pStyle w:val="NoSpacing"/>
              <w:rPr>
                <w:rFonts w:ascii="Arial" w:hAnsi="Arial" w:cs="Arial"/>
                <w:sz w:val="22"/>
                <w:szCs w:val="22"/>
                <w:lang w:val="en-GB"/>
              </w:rPr>
            </w:pPr>
          </w:p>
        </w:tc>
        <w:tc>
          <w:tcPr>
            <w:tcW w:w="1418" w:type="dxa"/>
          </w:tcPr>
          <w:p w14:paraId="19270FA9" w14:textId="77777777" w:rsidR="00E0269C" w:rsidRPr="0073558E" w:rsidRDefault="00E0269C" w:rsidP="0025725C">
            <w:pPr>
              <w:pStyle w:val="NoSpacing"/>
              <w:jc w:val="center"/>
              <w:rPr>
                <w:rFonts w:ascii="Arial" w:hAnsi="Arial" w:cs="Arial"/>
                <w:b/>
                <w:sz w:val="22"/>
                <w:szCs w:val="22"/>
                <w:lang w:val="en-GB"/>
              </w:rPr>
            </w:pPr>
            <w:r w:rsidRPr="0073558E">
              <w:rPr>
                <w:rFonts w:ascii="Arial" w:hAnsi="Arial" w:cs="Arial"/>
                <w:b/>
                <w:lang w:val="en-GB"/>
              </w:rPr>
              <w:t xml:space="preserve">Oxygen </w:t>
            </w:r>
            <w:r>
              <w:rPr>
                <w:rFonts w:ascii="Arial" w:hAnsi="Arial" w:cs="Arial"/>
                <w:b/>
                <w:lang w:val="en-GB"/>
              </w:rPr>
              <w:t>supplement</w:t>
            </w:r>
          </w:p>
        </w:tc>
        <w:tc>
          <w:tcPr>
            <w:tcW w:w="1417" w:type="dxa"/>
          </w:tcPr>
          <w:p w14:paraId="0A909586" w14:textId="77777777" w:rsidR="00E0269C" w:rsidRPr="0073558E" w:rsidRDefault="00E0269C" w:rsidP="0025725C">
            <w:pPr>
              <w:pStyle w:val="NoSpacing"/>
              <w:jc w:val="center"/>
              <w:rPr>
                <w:rFonts w:ascii="Arial" w:hAnsi="Arial" w:cs="Arial"/>
                <w:b/>
                <w:sz w:val="22"/>
                <w:szCs w:val="22"/>
                <w:lang w:val="en-GB"/>
              </w:rPr>
            </w:pPr>
            <w:r w:rsidRPr="0073558E">
              <w:rPr>
                <w:rFonts w:ascii="Arial" w:hAnsi="Arial" w:cs="Arial"/>
                <w:b/>
                <w:lang w:val="en-GB"/>
              </w:rPr>
              <w:t>Nasogastric tube feeding</w:t>
            </w:r>
          </w:p>
        </w:tc>
        <w:tc>
          <w:tcPr>
            <w:tcW w:w="1276" w:type="dxa"/>
          </w:tcPr>
          <w:p w14:paraId="67C4E1F6" w14:textId="77777777" w:rsidR="00E0269C" w:rsidRPr="0073558E" w:rsidRDefault="00E0269C" w:rsidP="0025725C">
            <w:pPr>
              <w:pStyle w:val="NoSpacing"/>
              <w:jc w:val="center"/>
              <w:rPr>
                <w:rFonts w:ascii="Arial" w:hAnsi="Arial" w:cs="Arial"/>
                <w:b/>
                <w:sz w:val="22"/>
                <w:szCs w:val="22"/>
                <w:lang w:val="en-GB"/>
              </w:rPr>
            </w:pPr>
            <w:r w:rsidRPr="0073558E">
              <w:rPr>
                <w:rFonts w:ascii="Arial" w:hAnsi="Arial" w:cs="Arial"/>
                <w:b/>
                <w:lang w:val="en-GB"/>
              </w:rPr>
              <w:t>Ventilatory support</w:t>
            </w:r>
          </w:p>
        </w:tc>
        <w:tc>
          <w:tcPr>
            <w:tcW w:w="1701" w:type="dxa"/>
          </w:tcPr>
          <w:p w14:paraId="071D819F" w14:textId="77777777" w:rsidR="00E0269C" w:rsidRPr="0073558E" w:rsidRDefault="00E0269C" w:rsidP="0025725C">
            <w:pPr>
              <w:pStyle w:val="NoSpacing"/>
              <w:jc w:val="center"/>
              <w:rPr>
                <w:rFonts w:ascii="Arial" w:hAnsi="Arial" w:cs="Arial"/>
                <w:b/>
                <w:sz w:val="22"/>
                <w:szCs w:val="22"/>
                <w:lang w:val="en-GB"/>
              </w:rPr>
            </w:pPr>
            <w:r w:rsidRPr="0073558E">
              <w:rPr>
                <w:rFonts w:ascii="Arial" w:hAnsi="Arial" w:cs="Arial"/>
                <w:b/>
                <w:lang w:val="en-GB"/>
              </w:rPr>
              <w:t>Any supportive treatment</w:t>
            </w:r>
          </w:p>
        </w:tc>
      </w:tr>
      <w:tr w:rsidR="00E0269C" w:rsidRPr="00A61B65" w14:paraId="595AE9A0" w14:textId="77777777" w:rsidTr="00272028">
        <w:trPr>
          <w:trHeight w:val="178"/>
        </w:trPr>
        <w:tc>
          <w:tcPr>
            <w:tcW w:w="2268" w:type="dxa"/>
            <w:tcBorders>
              <w:bottom w:val="single" w:sz="4" w:space="0" w:color="auto"/>
            </w:tcBorders>
            <w:shd w:val="clear" w:color="auto" w:fill="FFFFFF" w:themeFill="background1"/>
          </w:tcPr>
          <w:p w14:paraId="0286F5EB" w14:textId="77777777" w:rsidR="00E0269C" w:rsidRPr="0073558E" w:rsidRDefault="00E0269C" w:rsidP="0025725C">
            <w:pPr>
              <w:pStyle w:val="NoSpacing"/>
              <w:rPr>
                <w:rFonts w:ascii="Arial" w:hAnsi="Arial" w:cs="Arial"/>
                <w:sz w:val="22"/>
                <w:szCs w:val="22"/>
                <w:lang w:val="en-GB"/>
              </w:rPr>
            </w:pPr>
          </w:p>
        </w:tc>
        <w:tc>
          <w:tcPr>
            <w:tcW w:w="1418" w:type="dxa"/>
            <w:tcBorders>
              <w:bottom w:val="single" w:sz="4" w:space="0" w:color="auto"/>
            </w:tcBorders>
            <w:shd w:val="clear" w:color="auto" w:fill="FFFFFF" w:themeFill="background1"/>
          </w:tcPr>
          <w:p w14:paraId="0E94FCEF"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OR</w:t>
            </w:r>
          </w:p>
          <w:p w14:paraId="04B81806"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(95% CI)</w:t>
            </w:r>
          </w:p>
        </w:tc>
        <w:tc>
          <w:tcPr>
            <w:tcW w:w="1417" w:type="dxa"/>
            <w:tcBorders>
              <w:bottom w:val="single" w:sz="4" w:space="0" w:color="auto"/>
            </w:tcBorders>
            <w:shd w:val="clear" w:color="auto" w:fill="FFFFFF" w:themeFill="background1"/>
          </w:tcPr>
          <w:p w14:paraId="257E555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OR</w:t>
            </w:r>
          </w:p>
          <w:p w14:paraId="7A9C455D"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(95% CI)</w:t>
            </w:r>
          </w:p>
        </w:tc>
        <w:tc>
          <w:tcPr>
            <w:tcW w:w="1276" w:type="dxa"/>
            <w:tcBorders>
              <w:bottom w:val="single" w:sz="4" w:space="0" w:color="auto"/>
            </w:tcBorders>
            <w:shd w:val="clear" w:color="auto" w:fill="FFFFFF" w:themeFill="background1"/>
          </w:tcPr>
          <w:p w14:paraId="581DF66C"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OR</w:t>
            </w:r>
          </w:p>
          <w:p w14:paraId="10836DF8"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(95% CI)</w:t>
            </w:r>
          </w:p>
        </w:tc>
        <w:tc>
          <w:tcPr>
            <w:tcW w:w="1701" w:type="dxa"/>
            <w:tcBorders>
              <w:bottom w:val="single" w:sz="4" w:space="0" w:color="auto"/>
            </w:tcBorders>
            <w:shd w:val="clear" w:color="auto" w:fill="FFFFFF" w:themeFill="background1"/>
          </w:tcPr>
          <w:p w14:paraId="1D1E89AE"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OR</w:t>
            </w:r>
          </w:p>
          <w:p w14:paraId="37948FBC"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(95% CI)</w:t>
            </w:r>
          </w:p>
        </w:tc>
      </w:tr>
      <w:tr w:rsidR="00E0269C" w:rsidRPr="00A61B65" w14:paraId="0FB9BDBD" w14:textId="77777777" w:rsidTr="00272028">
        <w:trPr>
          <w:trHeight w:val="296"/>
        </w:trPr>
        <w:tc>
          <w:tcPr>
            <w:tcW w:w="2268" w:type="dxa"/>
            <w:tcBorders>
              <w:top w:val="single" w:sz="4" w:space="0" w:color="auto"/>
            </w:tcBorders>
            <w:shd w:val="clear" w:color="auto" w:fill="FFFFFF" w:themeFill="background1"/>
          </w:tcPr>
          <w:p w14:paraId="0FC18029" w14:textId="3D6449FC" w:rsidR="00E0269C" w:rsidRPr="0073558E" w:rsidRDefault="00E0269C" w:rsidP="0025725C">
            <w:pPr>
              <w:pStyle w:val="NoSpacing"/>
              <w:rPr>
                <w:rFonts w:ascii="Arial" w:hAnsi="Arial" w:cs="Arial"/>
                <w:sz w:val="22"/>
                <w:szCs w:val="22"/>
                <w:vertAlign w:val="subscript"/>
                <w:lang w:val="en-GB"/>
              </w:rPr>
            </w:pPr>
            <w:r>
              <w:rPr>
                <w:rFonts w:ascii="Arial" w:hAnsi="Arial" w:cs="Arial"/>
                <w:lang w:val="en-GB"/>
              </w:rPr>
              <w:t xml:space="preserve">VAS </w:t>
            </w:r>
            <w:r w:rsidR="00E821C9">
              <w:rPr>
                <w:rFonts w:ascii="Arial" w:hAnsi="Arial" w:cs="Arial"/>
                <w:lang w:val="en-GB"/>
              </w:rPr>
              <w:t>Activity</w:t>
            </w:r>
          </w:p>
          <w:p w14:paraId="0D5E60FE" w14:textId="77777777" w:rsidR="00E0269C" w:rsidRPr="0073558E" w:rsidRDefault="00E0269C" w:rsidP="0025725C">
            <w:pPr>
              <w:pStyle w:val="NoSpacing"/>
              <w:rPr>
                <w:rFonts w:ascii="Arial" w:hAnsi="Arial" w:cs="Arial"/>
                <w:sz w:val="22"/>
                <w:szCs w:val="22"/>
                <w:lang w:val="en-GB"/>
              </w:rPr>
            </w:pPr>
          </w:p>
        </w:tc>
        <w:tc>
          <w:tcPr>
            <w:tcW w:w="1418" w:type="dxa"/>
            <w:tcBorders>
              <w:top w:val="single" w:sz="4" w:space="0" w:color="auto"/>
            </w:tcBorders>
            <w:shd w:val="clear" w:color="auto" w:fill="FFFFFF" w:themeFill="background1"/>
          </w:tcPr>
          <w:p w14:paraId="78BB974F"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1.22</w:t>
            </w:r>
          </w:p>
          <w:p w14:paraId="4FA8A3E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(1.11, 1.35)</w:t>
            </w:r>
          </w:p>
        </w:tc>
        <w:tc>
          <w:tcPr>
            <w:tcW w:w="1417" w:type="dxa"/>
            <w:tcBorders>
              <w:top w:val="single" w:sz="4" w:space="0" w:color="auto"/>
            </w:tcBorders>
            <w:shd w:val="clear" w:color="auto" w:fill="FFFFFF" w:themeFill="background1"/>
          </w:tcPr>
          <w:p w14:paraId="13A434C7"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1.30</w:t>
            </w:r>
          </w:p>
          <w:p w14:paraId="1D896CB1"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(1.16, 1.45)</w:t>
            </w:r>
          </w:p>
        </w:tc>
        <w:tc>
          <w:tcPr>
            <w:tcW w:w="1276" w:type="dxa"/>
            <w:tcBorders>
              <w:top w:val="single" w:sz="4" w:space="0" w:color="auto"/>
            </w:tcBorders>
            <w:shd w:val="clear" w:color="auto" w:fill="FFFFFF" w:themeFill="background1"/>
          </w:tcPr>
          <w:p w14:paraId="3C1B9732"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1.23</w:t>
            </w:r>
          </w:p>
          <w:p w14:paraId="09842B4A"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(1.02, 1.49)</w:t>
            </w:r>
          </w:p>
        </w:tc>
        <w:tc>
          <w:tcPr>
            <w:tcW w:w="1701" w:type="dxa"/>
            <w:tcBorders>
              <w:top w:val="single" w:sz="4" w:space="0" w:color="auto"/>
            </w:tcBorders>
            <w:shd w:val="clear" w:color="auto" w:fill="FFFFFF" w:themeFill="background1"/>
          </w:tcPr>
          <w:p w14:paraId="2E7D6C5B"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1.26</w:t>
            </w:r>
          </w:p>
          <w:p w14:paraId="1CB2BAEC"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(1.15, 1.39)</w:t>
            </w:r>
          </w:p>
        </w:tc>
      </w:tr>
      <w:tr w:rsidR="00E0269C" w:rsidRPr="00A61B65" w14:paraId="7B358EAA" w14:textId="77777777" w:rsidTr="00272028">
        <w:trPr>
          <w:trHeight w:val="296"/>
        </w:trPr>
        <w:tc>
          <w:tcPr>
            <w:tcW w:w="2268" w:type="dxa"/>
            <w:shd w:val="clear" w:color="auto" w:fill="FFFFFF" w:themeFill="background1"/>
          </w:tcPr>
          <w:p w14:paraId="63B0B281" w14:textId="33D9885D" w:rsidR="00E0269C" w:rsidRPr="0073558E" w:rsidRDefault="00E0269C" w:rsidP="0025725C">
            <w:pPr>
              <w:pStyle w:val="NoSpacing"/>
              <w:rPr>
                <w:rFonts w:ascii="Arial" w:hAnsi="Arial" w:cs="Arial"/>
                <w:sz w:val="22"/>
                <w:szCs w:val="22"/>
                <w:lang w:val="en-GB"/>
              </w:rPr>
            </w:pPr>
            <w:r>
              <w:rPr>
                <w:rFonts w:ascii="Arial" w:hAnsi="Arial" w:cs="Arial"/>
                <w:lang w:val="en-GB"/>
              </w:rPr>
              <w:t xml:space="preserve">VAS </w:t>
            </w:r>
            <w:r w:rsidR="00E821C9">
              <w:rPr>
                <w:rFonts w:ascii="Arial" w:hAnsi="Arial" w:cs="Arial"/>
                <w:lang w:val="en-GB"/>
              </w:rPr>
              <w:t>Feeding</w:t>
            </w:r>
          </w:p>
        </w:tc>
        <w:tc>
          <w:tcPr>
            <w:tcW w:w="1418" w:type="dxa"/>
            <w:shd w:val="clear" w:color="auto" w:fill="FFFFFF" w:themeFill="background1"/>
          </w:tcPr>
          <w:p w14:paraId="0CBCFD92"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1.14</w:t>
            </w:r>
          </w:p>
          <w:p w14:paraId="4958836F"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(1.05, 1.23)</w:t>
            </w:r>
          </w:p>
        </w:tc>
        <w:tc>
          <w:tcPr>
            <w:tcW w:w="1417" w:type="dxa"/>
            <w:shd w:val="clear" w:color="auto" w:fill="FFFFFF" w:themeFill="background1"/>
          </w:tcPr>
          <w:p w14:paraId="63B71868"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1.32</w:t>
            </w:r>
          </w:p>
          <w:p w14:paraId="02303AE2"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(1.19, 1.46)</w:t>
            </w:r>
          </w:p>
        </w:tc>
        <w:tc>
          <w:tcPr>
            <w:tcW w:w="1276" w:type="dxa"/>
            <w:shd w:val="clear" w:color="auto" w:fill="FFFFFF" w:themeFill="background1"/>
          </w:tcPr>
          <w:p w14:paraId="0F4F8F33"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1.28</w:t>
            </w:r>
          </w:p>
          <w:p w14:paraId="7A35599D"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(1.07, 1.52)</w:t>
            </w:r>
          </w:p>
        </w:tc>
        <w:tc>
          <w:tcPr>
            <w:tcW w:w="1701" w:type="dxa"/>
            <w:shd w:val="clear" w:color="auto" w:fill="FFFFFF" w:themeFill="background1"/>
          </w:tcPr>
          <w:p w14:paraId="6BBBD4D1"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1.23</w:t>
            </w:r>
          </w:p>
          <w:p w14:paraId="1FE04EA3"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(1.13, 1.34)</w:t>
            </w:r>
          </w:p>
        </w:tc>
      </w:tr>
      <w:tr w:rsidR="00E0269C" w:rsidRPr="00A61B65" w14:paraId="563C09FF" w14:textId="77777777" w:rsidTr="00272028">
        <w:trPr>
          <w:trHeight w:val="296"/>
        </w:trPr>
        <w:tc>
          <w:tcPr>
            <w:tcW w:w="2268" w:type="dxa"/>
            <w:shd w:val="clear" w:color="auto" w:fill="FFFFFF" w:themeFill="background1"/>
          </w:tcPr>
          <w:p w14:paraId="50AF0C96" w14:textId="3276F4FE" w:rsidR="00E0269C" w:rsidRPr="0073558E" w:rsidRDefault="00E0269C" w:rsidP="0025725C">
            <w:pPr>
              <w:pStyle w:val="NoSpacing"/>
              <w:rPr>
                <w:rFonts w:ascii="Arial" w:hAnsi="Arial" w:cs="Arial"/>
                <w:sz w:val="22"/>
                <w:szCs w:val="22"/>
                <w:lang w:val="en-GB"/>
              </w:rPr>
            </w:pPr>
            <w:r>
              <w:rPr>
                <w:rFonts w:ascii="Arial" w:hAnsi="Arial" w:cs="Arial"/>
                <w:lang w:val="en-GB"/>
              </w:rPr>
              <w:t>VAS</w:t>
            </w:r>
            <w:r w:rsidR="00156CEE">
              <w:rPr>
                <w:rFonts w:ascii="Arial" w:hAnsi="Arial" w:cs="Arial"/>
                <w:lang w:val="en-GB"/>
              </w:rPr>
              <w:t xml:space="preserve"> </w:t>
            </w:r>
            <w:r w:rsidR="00E821C9">
              <w:rPr>
                <w:rFonts w:ascii="Arial" w:hAnsi="Arial" w:cs="Arial"/>
                <w:lang w:val="en-GB"/>
              </w:rPr>
              <w:t>Illness</w:t>
            </w:r>
          </w:p>
        </w:tc>
        <w:tc>
          <w:tcPr>
            <w:tcW w:w="1418" w:type="dxa"/>
            <w:shd w:val="clear" w:color="auto" w:fill="FFFFFF" w:themeFill="background1"/>
          </w:tcPr>
          <w:p w14:paraId="6682C802"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1.34</w:t>
            </w:r>
          </w:p>
          <w:p w14:paraId="423FD5AF"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(1.17, 1.55)</w:t>
            </w:r>
          </w:p>
        </w:tc>
        <w:tc>
          <w:tcPr>
            <w:tcW w:w="1417" w:type="dxa"/>
            <w:shd w:val="clear" w:color="auto" w:fill="FFFFFF" w:themeFill="background1"/>
          </w:tcPr>
          <w:p w14:paraId="25F57610"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1.40</w:t>
            </w:r>
          </w:p>
          <w:p w14:paraId="54BF1555"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(1.20,1.64)</w:t>
            </w:r>
          </w:p>
        </w:tc>
        <w:tc>
          <w:tcPr>
            <w:tcW w:w="1276" w:type="dxa"/>
            <w:shd w:val="clear" w:color="auto" w:fill="FFFFFF" w:themeFill="background1"/>
          </w:tcPr>
          <w:p w14:paraId="41A24FB2"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1.35</w:t>
            </w:r>
          </w:p>
          <w:p w14:paraId="0AD83623"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(1.04, 1.75)</w:t>
            </w:r>
          </w:p>
        </w:tc>
        <w:tc>
          <w:tcPr>
            <w:tcW w:w="1701" w:type="dxa"/>
            <w:shd w:val="clear" w:color="auto" w:fill="FFFFFF" w:themeFill="background1"/>
          </w:tcPr>
          <w:p w14:paraId="23A1815B"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1.36</w:t>
            </w:r>
          </w:p>
          <w:p w14:paraId="05EC5315"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(1.18, 1.56)</w:t>
            </w:r>
          </w:p>
        </w:tc>
      </w:tr>
      <w:tr w:rsidR="00E0269C" w:rsidRPr="00A61B65" w14:paraId="0B411EA2" w14:textId="77777777" w:rsidTr="00272028">
        <w:trPr>
          <w:trHeight w:val="296"/>
        </w:trPr>
        <w:tc>
          <w:tcPr>
            <w:tcW w:w="2268" w:type="dxa"/>
            <w:shd w:val="clear" w:color="auto" w:fill="FFFFFF" w:themeFill="background1"/>
          </w:tcPr>
          <w:p w14:paraId="58584C69" w14:textId="77777777" w:rsidR="00E0269C" w:rsidRPr="0073558E" w:rsidRDefault="00156CEE" w:rsidP="0025725C">
            <w:pPr>
              <w:pStyle w:val="NoSpacing"/>
              <w:rPr>
                <w:rFonts w:ascii="Arial" w:hAnsi="Arial" w:cs="Arial"/>
                <w:sz w:val="22"/>
                <w:szCs w:val="22"/>
                <w:lang w:val="en-GB"/>
              </w:rPr>
            </w:pPr>
            <w:r>
              <w:rPr>
                <w:rFonts w:ascii="Arial" w:hAnsi="Arial" w:cs="Arial"/>
                <w:lang w:val="en-GB"/>
              </w:rPr>
              <w:t>Respiratory rate</w:t>
            </w:r>
          </w:p>
        </w:tc>
        <w:tc>
          <w:tcPr>
            <w:tcW w:w="1418" w:type="dxa"/>
            <w:shd w:val="clear" w:color="auto" w:fill="FFFFFF" w:themeFill="background1"/>
          </w:tcPr>
          <w:p w14:paraId="4E782AA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1.01</w:t>
            </w:r>
          </w:p>
          <w:p w14:paraId="7308AEE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(0.99, 1.04)</w:t>
            </w:r>
          </w:p>
        </w:tc>
        <w:tc>
          <w:tcPr>
            <w:tcW w:w="1417" w:type="dxa"/>
            <w:shd w:val="clear" w:color="auto" w:fill="FFFFFF" w:themeFill="background1"/>
          </w:tcPr>
          <w:p w14:paraId="2F2A4E73"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1.03</w:t>
            </w:r>
          </w:p>
          <w:p w14:paraId="051061BB"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(1.01, 1.06)</w:t>
            </w:r>
          </w:p>
        </w:tc>
        <w:tc>
          <w:tcPr>
            <w:tcW w:w="1276" w:type="dxa"/>
            <w:shd w:val="clear" w:color="auto" w:fill="FFFFFF" w:themeFill="background1"/>
          </w:tcPr>
          <w:p w14:paraId="6081EF2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w:t>
            </w:r>
          </w:p>
          <w:p w14:paraId="73C0185C"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(0.96, 1.05)</w:t>
            </w:r>
          </w:p>
        </w:tc>
        <w:tc>
          <w:tcPr>
            <w:tcW w:w="1701" w:type="dxa"/>
            <w:shd w:val="clear" w:color="auto" w:fill="FFFFFF" w:themeFill="background1"/>
          </w:tcPr>
          <w:p w14:paraId="2B736AEC"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1.02</w:t>
            </w:r>
          </w:p>
          <w:p w14:paraId="05D9AFFD"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(1.0, 1.05)</w:t>
            </w:r>
          </w:p>
        </w:tc>
      </w:tr>
      <w:tr w:rsidR="00E0269C" w:rsidRPr="00A61B65" w14:paraId="27FA132C" w14:textId="77777777" w:rsidTr="00272028">
        <w:trPr>
          <w:trHeight w:val="296"/>
        </w:trPr>
        <w:tc>
          <w:tcPr>
            <w:tcW w:w="2268" w:type="dxa"/>
            <w:shd w:val="clear" w:color="auto" w:fill="FFFFFF" w:themeFill="background1"/>
          </w:tcPr>
          <w:p w14:paraId="5C40D649" w14:textId="77777777" w:rsidR="00E0269C" w:rsidRPr="00A61B65" w:rsidRDefault="00E0269C" w:rsidP="0025725C">
            <w:pPr>
              <w:pStyle w:val="NoSpacing"/>
              <w:rPr>
                <w:rFonts w:ascii="Arial" w:hAnsi="Arial" w:cs="Arial"/>
                <w:sz w:val="22"/>
                <w:szCs w:val="22"/>
                <w:lang w:val="en-GB"/>
              </w:rPr>
            </w:pPr>
            <w:r w:rsidRPr="00A61B65">
              <w:rPr>
                <w:rFonts w:ascii="Arial" w:hAnsi="Arial" w:cs="Arial"/>
                <w:lang w:val="en-GB"/>
              </w:rPr>
              <w:t>SpO</w:t>
            </w:r>
            <w:r w:rsidRPr="00A61B65">
              <w:rPr>
                <w:rFonts w:ascii="Arial" w:hAnsi="Arial" w:cs="Arial"/>
                <w:vertAlign w:val="subscript"/>
                <w:lang w:val="en-GB"/>
              </w:rPr>
              <w:t>2</w:t>
            </w:r>
            <w:r w:rsidRPr="00A61B65">
              <w:rPr>
                <w:rFonts w:ascii="Arial" w:hAnsi="Arial" w:cs="Arial"/>
                <w:lang w:val="en-GB"/>
              </w:rPr>
              <w:t xml:space="preserve"> </w:t>
            </w:r>
          </w:p>
        </w:tc>
        <w:tc>
          <w:tcPr>
            <w:tcW w:w="1418" w:type="dxa"/>
            <w:shd w:val="clear" w:color="auto" w:fill="FFFFFF" w:themeFill="background1"/>
          </w:tcPr>
          <w:p w14:paraId="3E699984"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0.77</w:t>
            </w:r>
          </w:p>
          <w:p w14:paraId="7433457A"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(0.69, 0.85)</w:t>
            </w:r>
          </w:p>
        </w:tc>
        <w:tc>
          <w:tcPr>
            <w:tcW w:w="1417" w:type="dxa"/>
            <w:shd w:val="clear" w:color="auto" w:fill="FFFFFF" w:themeFill="background1"/>
          </w:tcPr>
          <w:p w14:paraId="6DFD4211"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0.87</w:t>
            </w:r>
          </w:p>
          <w:p w14:paraId="27DC83FB"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(0.80, 0.96)</w:t>
            </w:r>
          </w:p>
        </w:tc>
        <w:tc>
          <w:tcPr>
            <w:tcW w:w="1276" w:type="dxa"/>
            <w:shd w:val="clear" w:color="auto" w:fill="FFFFFF" w:themeFill="background1"/>
          </w:tcPr>
          <w:p w14:paraId="51C00D1F"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0.73</w:t>
            </w:r>
          </w:p>
          <w:p w14:paraId="4FC44F67"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(0.63, 0.84)</w:t>
            </w:r>
          </w:p>
        </w:tc>
        <w:tc>
          <w:tcPr>
            <w:tcW w:w="1701" w:type="dxa"/>
            <w:shd w:val="clear" w:color="auto" w:fill="FFFFFF" w:themeFill="background1"/>
          </w:tcPr>
          <w:p w14:paraId="392706E6"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0.78</w:t>
            </w:r>
          </w:p>
          <w:p w14:paraId="29406F49" w14:textId="77777777" w:rsidR="00E0269C" w:rsidRPr="0073558E" w:rsidRDefault="00E0269C" w:rsidP="0025725C">
            <w:pPr>
              <w:pStyle w:val="NoSpacing"/>
              <w:jc w:val="center"/>
              <w:rPr>
                <w:rFonts w:ascii="Arial" w:hAnsi="Arial" w:cs="Arial"/>
                <w:sz w:val="22"/>
                <w:szCs w:val="22"/>
                <w:lang w:val="en-GB"/>
              </w:rPr>
            </w:pPr>
            <w:r w:rsidRPr="0073558E">
              <w:rPr>
                <w:rFonts w:ascii="Arial" w:hAnsi="Arial" w:cs="Arial"/>
                <w:lang w:val="en-GB"/>
              </w:rPr>
              <w:t>(0.70, 0.86)</w:t>
            </w:r>
          </w:p>
        </w:tc>
      </w:tr>
    </w:tbl>
    <w:p w14:paraId="3FBE35AF" w14:textId="77777777" w:rsidR="00E0269C" w:rsidRPr="0073558E" w:rsidRDefault="00E0269C" w:rsidP="00E0269C">
      <w:pPr>
        <w:rPr>
          <w:rFonts w:ascii="Arial" w:hAnsi="Arial" w:cs="Arial"/>
          <w:sz w:val="22"/>
          <w:szCs w:val="22"/>
          <w:lang w:eastAsia="en-US"/>
        </w:rPr>
      </w:pPr>
    </w:p>
    <w:p w14:paraId="7F1E44F9"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474912D2"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5963E09F"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67AD27E6"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78E09138"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5A301C69"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02BEC6C8" w14:textId="77777777" w:rsidR="00E0269C" w:rsidRDefault="00E0269C" w:rsidP="00E0269C">
      <w:pPr>
        <w:autoSpaceDE w:val="0"/>
        <w:autoSpaceDN w:val="0"/>
        <w:adjustRightInd w:val="0"/>
        <w:spacing w:line="480" w:lineRule="auto"/>
        <w:rPr>
          <w:rFonts w:ascii="Arial" w:hAnsi="Arial" w:cs="Arial"/>
          <w:color w:val="000000"/>
          <w:sz w:val="22"/>
          <w:szCs w:val="22"/>
        </w:rPr>
      </w:pPr>
    </w:p>
    <w:p w14:paraId="6BDCA9F1" w14:textId="1F7E4A20" w:rsidR="00E0269C" w:rsidRPr="00A61B65" w:rsidRDefault="00E0269C" w:rsidP="00E0269C">
      <w:pPr>
        <w:autoSpaceDE w:val="0"/>
        <w:autoSpaceDN w:val="0"/>
        <w:adjustRightInd w:val="0"/>
        <w:spacing w:line="480" w:lineRule="auto"/>
        <w:rPr>
          <w:rFonts w:ascii="Arial" w:hAnsi="Arial" w:cs="Arial"/>
          <w:b/>
          <w:sz w:val="22"/>
          <w:szCs w:val="22"/>
        </w:rPr>
      </w:pPr>
      <w:r w:rsidRPr="0073558E">
        <w:rPr>
          <w:rFonts w:ascii="Arial" w:hAnsi="Arial" w:cs="Arial"/>
          <w:color w:val="000000"/>
          <w:sz w:val="22"/>
          <w:szCs w:val="22"/>
        </w:rPr>
        <w:t>Bivariate Odds Ratio</w:t>
      </w:r>
      <w:r>
        <w:rPr>
          <w:rFonts w:ascii="Arial" w:hAnsi="Arial" w:cs="Arial"/>
          <w:color w:val="000000"/>
          <w:sz w:val="22"/>
          <w:szCs w:val="22"/>
        </w:rPr>
        <w:t>s</w:t>
      </w:r>
      <w:r w:rsidRPr="0073558E">
        <w:rPr>
          <w:rFonts w:ascii="Arial" w:hAnsi="Arial" w:cs="Arial"/>
          <w:color w:val="000000"/>
          <w:sz w:val="22"/>
          <w:szCs w:val="22"/>
        </w:rPr>
        <w:t xml:space="preserve"> (OR) </w:t>
      </w:r>
      <w:r>
        <w:rPr>
          <w:rFonts w:ascii="Arial" w:hAnsi="Arial" w:cs="Arial"/>
          <w:color w:val="000000"/>
          <w:sz w:val="22"/>
          <w:szCs w:val="22"/>
        </w:rPr>
        <w:t xml:space="preserve">are </w:t>
      </w:r>
      <w:r w:rsidRPr="0073558E">
        <w:rPr>
          <w:rFonts w:ascii="Arial" w:hAnsi="Arial" w:cs="Arial"/>
          <w:color w:val="000000"/>
          <w:sz w:val="22"/>
          <w:szCs w:val="22"/>
        </w:rPr>
        <w:t>adjusted for age and gender.</w:t>
      </w:r>
      <w:r w:rsidRPr="00A61B65">
        <w:rPr>
          <w:rFonts w:ascii="Arial" w:hAnsi="Arial" w:cs="Arial"/>
          <w:color w:val="000000"/>
          <w:sz w:val="22"/>
          <w:szCs w:val="22"/>
        </w:rPr>
        <w:t xml:space="preserve"> Each VAS item w</w:t>
      </w:r>
      <w:r w:rsidR="00A27EB7">
        <w:rPr>
          <w:rFonts w:ascii="Arial" w:hAnsi="Arial" w:cs="Arial"/>
          <w:color w:val="000000"/>
          <w:sz w:val="22"/>
          <w:szCs w:val="22"/>
        </w:rPr>
        <w:t>as</w:t>
      </w:r>
      <w:r w:rsidRPr="00A61B65">
        <w:rPr>
          <w:rFonts w:ascii="Arial" w:hAnsi="Arial" w:cs="Arial"/>
          <w:color w:val="000000"/>
          <w:sz w:val="22"/>
          <w:szCs w:val="22"/>
        </w:rPr>
        <w:t xml:space="preserve"> scored from 0-10</w:t>
      </w:r>
      <w:r w:rsidR="00A27EB7">
        <w:rPr>
          <w:rFonts w:ascii="Arial" w:hAnsi="Arial" w:cs="Arial"/>
          <w:color w:val="000000"/>
          <w:sz w:val="22"/>
          <w:szCs w:val="22"/>
        </w:rPr>
        <w:t xml:space="preserve">, </w:t>
      </w:r>
      <w:r w:rsidRPr="00A61B65">
        <w:rPr>
          <w:rFonts w:ascii="Arial" w:hAnsi="Arial" w:cs="Arial"/>
          <w:color w:val="000000"/>
          <w:sz w:val="22"/>
          <w:szCs w:val="22"/>
        </w:rPr>
        <w:t>10 being most severe</w:t>
      </w:r>
      <w:r w:rsidR="00A27EB7">
        <w:rPr>
          <w:rFonts w:ascii="Arial" w:hAnsi="Arial" w:cs="Arial"/>
          <w:color w:val="000000"/>
          <w:sz w:val="22"/>
          <w:szCs w:val="22"/>
        </w:rPr>
        <w:t>,</w:t>
      </w:r>
      <w:r>
        <w:rPr>
          <w:rFonts w:ascii="Arial" w:hAnsi="Arial" w:cs="Arial"/>
          <w:color w:val="000000"/>
          <w:sz w:val="22"/>
          <w:szCs w:val="22"/>
        </w:rPr>
        <w:t xml:space="preserve"> while a lower </w:t>
      </w:r>
      <w:r w:rsidRPr="00A61B65">
        <w:rPr>
          <w:rFonts w:ascii="Arial" w:hAnsi="Arial" w:cs="Arial"/>
          <w:color w:val="000000"/>
          <w:sz w:val="22"/>
          <w:szCs w:val="22"/>
        </w:rPr>
        <w:t>SpO</w:t>
      </w:r>
      <w:r w:rsidRPr="00A61B65">
        <w:rPr>
          <w:rFonts w:ascii="Arial" w:hAnsi="Arial" w:cs="Arial"/>
          <w:color w:val="000000"/>
          <w:sz w:val="22"/>
          <w:szCs w:val="22"/>
          <w:vertAlign w:val="subscript"/>
        </w:rPr>
        <w:t>2</w:t>
      </w:r>
      <w:r>
        <w:rPr>
          <w:rFonts w:ascii="Arial" w:hAnsi="Arial" w:cs="Arial"/>
          <w:color w:val="000000"/>
          <w:sz w:val="22"/>
          <w:szCs w:val="22"/>
        </w:rPr>
        <w:t xml:space="preserve"> denoted more severe disease. </w:t>
      </w:r>
      <w:r w:rsidRPr="00A61B65">
        <w:rPr>
          <w:rFonts w:ascii="Arial" w:hAnsi="Arial" w:cs="Arial"/>
          <w:color w:val="000000"/>
          <w:sz w:val="22"/>
          <w:szCs w:val="22"/>
        </w:rPr>
        <w:t>An OR of SpO</w:t>
      </w:r>
      <w:r w:rsidRPr="00A61B65">
        <w:rPr>
          <w:rFonts w:ascii="Arial" w:hAnsi="Arial" w:cs="Arial"/>
          <w:color w:val="000000"/>
          <w:sz w:val="22"/>
          <w:szCs w:val="22"/>
          <w:vertAlign w:val="subscript"/>
        </w:rPr>
        <w:t>2</w:t>
      </w:r>
      <w:r w:rsidRPr="00A61B65">
        <w:rPr>
          <w:rFonts w:ascii="Arial" w:hAnsi="Arial" w:cs="Arial"/>
          <w:color w:val="000000"/>
          <w:sz w:val="22"/>
          <w:szCs w:val="22"/>
        </w:rPr>
        <w:t xml:space="preserve"> of 0</w:t>
      </w:r>
      <w:r w:rsidRPr="00A61B65">
        <w:rPr>
          <w:rFonts w:ascii="Arial" w:hAnsi="Arial" w:cs="Arial"/>
          <w:sz w:val="22"/>
          <w:szCs w:val="22"/>
        </w:rPr>
        <w:t>.77 should</w:t>
      </w:r>
      <w:r>
        <w:rPr>
          <w:rFonts w:ascii="Arial" w:hAnsi="Arial" w:cs="Arial"/>
          <w:sz w:val="22"/>
          <w:szCs w:val="22"/>
        </w:rPr>
        <w:t xml:space="preserve"> therefore</w:t>
      </w:r>
      <w:r w:rsidRPr="00A61B65">
        <w:rPr>
          <w:rFonts w:ascii="Arial" w:hAnsi="Arial" w:cs="Arial"/>
          <w:sz w:val="22"/>
          <w:szCs w:val="22"/>
        </w:rPr>
        <w:t xml:space="preserve"> be interpreted as a 23% increase risk of receiving supportive care for each percent reduction in </w:t>
      </w:r>
      <w:r w:rsidRPr="00A61B65">
        <w:rPr>
          <w:rFonts w:ascii="Arial" w:hAnsi="Arial" w:cs="Arial"/>
          <w:color w:val="000000"/>
          <w:sz w:val="22"/>
          <w:szCs w:val="22"/>
        </w:rPr>
        <w:t>SpO</w:t>
      </w:r>
      <w:r w:rsidRPr="00A61B65">
        <w:rPr>
          <w:rFonts w:ascii="Arial" w:hAnsi="Arial" w:cs="Arial"/>
          <w:color w:val="000000"/>
          <w:sz w:val="22"/>
          <w:szCs w:val="22"/>
          <w:vertAlign w:val="subscript"/>
        </w:rPr>
        <w:t>2</w:t>
      </w:r>
      <w:r w:rsidRPr="00A61B65">
        <w:rPr>
          <w:rFonts w:ascii="Arial" w:hAnsi="Arial" w:cs="Arial"/>
          <w:color w:val="000000"/>
          <w:sz w:val="22"/>
          <w:szCs w:val="22"/>
        </w:rPr>
        <w:t xml:space="preserve">.  </w:t>
      </w:r>
    </w:p>
    <w:p w14:paraId="0B7060BE" w14:textId="77777777" w:rsidR="00E0269C" w:rsidRDefault="00E0269C" w:rsidP="00C76C0A">
      <w:pPr>
        <w:pStyle w:val="NoSpacing"/>
        <w:spacing w:line="480" w:lineRule="auto"/>
        <w:outlineLvl w:val="0"/>
        <w:rPr>
          <w:rFonts w:ascii="Arial" w:hAnsi="Arial" w:cs="Arial"/>
          <w:b/>
          <w:lang w:val="en-GB" w:eastAsia="nb-NO"/>
        </w:rPr>
      </w:pPr>
    </w:p>
    <w:p w14:paraId="713C0980" w14:textId="77777777" w:rsidR="00E0269C" w:rsidRDefault="00E0269C" w:rsidP="00C76C0A">
      <w:pPr>
        <w:pStyle w:val="NoSpacing"/>
        <w:spacing w:line="480" w:lineRule="auto"/>
        <w:outlineLvl w:val="0"/>
        <w:rPr>
          <w:rFonts w:ascii="Arial" w:eastAsiaTheme="minorHAnsi" w:hAnsi="Arial" w:cs="Arial"/>
          <w:b/>
          <w:bCs/>
          <w:lang w:val="en-GB"/>
        </w:rPr>
      </w:pPr>
    </w:p>
    <w:p w14:paraId="27456159" w14:textId="77777777" w:rsidR="00E0269C" w:rsidRDefault="00E0269C" w:rsidP="00C76C0A">
      <w:pPr>
        <w:pStyle w:val="NoSpacing"/>
        <w:spacing w:line="480" w:lineRule="auto"/>
        <w:outlineLvl w:val="0"/>
        <w:rPr>
          <w:rFonts w:ascii="Arial" w:eastAsiaTheme="minorHAnsi" w:hAnsi="Arial" w:cs="Arial"/>
          <w:b/>
          <w:bCs/>
          <w:lang w:val="en-GB"/>
        </w:rPr>
      </w:pPr>
    </w:p>
    <w:p w14:paraId="2BB451E6" w14:textId="77777777" w:rsidR="00E0269C" w:rsidRDefault="00E0269C" w:rsidP="00C76C0A">
      <w:pPr>
        <w:pStyle w:val="NoSpacing"/>
        <w:spacing w:line="480" w:lineRule="auto"/>
        <w:outlineLvl w:val="0"/>
        <w:rPr>
          <w:rFonts w:ascii="Arial" w:eastAsiaTheme="minorHAnsi" w:hAnsi="Arial" w:cs="Arial"/>
          <w:b/>
          <w:bCs/>
          <w:lang w:val="en-GB"/>
        </w:rPr>
      </w:pPr>
    </w:p>
    <w:p w14:paraId="3FB6B1BB" w14:textId="77777777" w:rsidR="00E0269C" w:rsidRDefault="00E0269C" w:rsidP="00C76C0A">
      <w:pPr>
        <w:pStyle w:val="NoSpacing"/>
        <w:spacing w:line="480" w:lineRule="auto"/>
        <w:outlineLvl w:val="0"/>
        <w:rPr>
          <w:rFonts w:ascii="Arial" w:eastAsiaTheme="minorHAnsi" w:hAnsi="Arial" w:cs="Arial"/>
          <w:b/>
          <w:bCs/>
          <w:lang w:val="en-GB"/>
        </w:rPr>
      </w:pPr>
    </w:p>
    <w:p w14:paraId="5ECD3038" w14:textId="77777777" w:rsidR="00E0269C" w:rsidRDefault="00E0269C" w:rsidP="00C76C0A">
      <w:pPr>
        <w:pStyle w:val="NoSpacing"/>
        <w:spacing w:line="480" w:lineRule="auto"/>
        <w:outlineLvl w:val="0"/>
        <w:rPr>
          <w:rFonts w:ascii="Arial" w:eastAsiaTheme="minorHAnsi" w:hAnsi="Arial" w:cs="Arial"/>
          <w:b/>
          <w:bCs/>
          <w:lang w:val="en-GB"/>
        </w:rPr>
      </w:pPr>
    </w:p>
    <w:p w14:paraId="00BFB3A8" w14:textId="77777777" w:rsidR="00E0269C" w:rsidRDefault="00E0269C" w:rsidP="00C76C0A">
      <w:pPr>
        <w:pStyle w:val="NoSpacing"/>
        <w:spacing w:line="480" w:lineRule="auto"/>
        <w:outlineLvl w:val="0"/>
        <w:rPr>
          <w:rFonts w:ascii="Arial" w:eastAsiaTheme="minorHAnsi" w:hAnsi="Arial" w:cs="Arial"/>
          <w:b/>
          <w:bCs/>
          <w:lang w:val="en-GB"/>
        </w:rPr>
      </w:pPr>
    </w:p>
    <w:p w14:paraId="555BE94E" w14:textId="77777777" w:rsidR="00E0269C" w:rsidRDefault="00E0269C" w:rsidP="00C76C0A">
      <w:pPr>
        <w:pStyle w:val="NoSpacing"/>
        <w:spacing w:line="480" w:lineRule="auto"/>
        <w:outlineLvl w:val="0"/>
        <w:rPr>
          <w:rFonts w:ascii="Arial" w:eastAsiaTheme="minorHAnsi" w:hAnsi="Arial" w:cs="Arial"/>
          <w:b/>
          <w:bCs/>
          <w:lang w:val="en-GB"/>
        </w:rPr>
      </w:pPr>
    </w:p>
    <w:p w14:paraId="421234CC" w14:textId="77777777" w:rsidR="00E0269C" w:rsidRDefault="00E0269C" w:rsidP="00C76C0A">
      <w:pPr>
        <w:pStyle w:val="NoSpacing"/>
        <w:spacing w:line="480" w:lineRule="auto"/>
        <w:outlineLvl w:val="0"/>
        <w:rPr>
          <w:rFonts w:ascii="Arial" w:eastAsiaTheme="minorHAnsi" w:hAnsi="Arial" w:cs="Arial"/>
          <w:b/>
          <w:bCs/>
          <w:lang w:val="en-GB"/>
        </w:rPr>
      </w:pPr>
    </w:p>
    <w:p w14:paraId="4F8044C9" w14:textId="77777777" w:rsidR="00E0269C" w:rsidRDefault="00E0269C" w:rsidP="00C76C0A">
      <w:pPr>
        <w:pStyle w:val="NoSpacing"/>
        <w:spacing w:line="480" w:lineRule="auto"/>
        <w:outlineLvl w:val="0"/>
        <w:rPr>
          <w:rFonts w:ascii="Arial" w:eastAsiaTheme="minorHAnsi" w:hAnsi="Arial" w:cs="Arial"/>
          <w:b/>
          <w:bCs/>
          <w:lang w:val="en-GB"/>
        </w:rPr>
      </w:pPr>
    </w:p>
    <w:p w14:paraId="06DBA239" w14:textId="77777777" w:rsidR="00E0269C" w:rsidRDefault="00E0269C" w:rsidP="00C76C0A">
      <w:pPr>
        <w:pStyle w:val="NoSpacing"/>
        <w:spacing w:line="480" w:lineRule="auto"/>
        <w:outlineLvl w:val="0"/>
        <w:rPr>
          <w:rFonts w:ascii="Arial" w:eastAsiaTheme="minorHAnsi" w:hAnsi="Arial" w:cs="Arial"/>
          <w:b/>
          <w:bCs/>
          <w:lang w:val="en-GB"/>
        </w:rPr>
      </w:pPr>
    </w:p>
    <w:p w14:paraId="32EB17F6" w14:textId="77777777" w:rsidR="006056BF" w:rsidRPr="00A61B65" w:rsidRDefault="006056BF" w:rsidP="00C76C0A">
      <w:pPr>
        <w:pStyle w:val="NoSpacing"/>
        <w:spacing w:line="480" w:lineRule="auto"/>
        <w:outlineLvl w:val="0"/>
        <w:rPr>
          <w:rFonts w:ascii="Arial" w:eastAsiaTheme="minorHAnsi" w:hAnsi="Arial" w:cs="Arial"/>
          <w:b/>
          <w:bCs/>
          <w:lang w:val="en-GB"/>
        </w:rPr>
      </w:pPr>
      <w:r w:rsidRPr="00A61B65">
        <w:rPr>
          <w:rFonts w:ascii="Arial" w:eastAsiaTheme="minorHAnsi" w:hAnsi="Arial" w:cs="Arial"/>
          <w:b/>
          <w:bCs/>
          <w:lang w:val="en-GB"/>
        </w:rPr>
        <w:t>Figure Legends:</w:t>
      </w:r>
    </w:p>
    <w:p w14:paraId="0002F523" w14:textId="77777777" w:rsidR="00600104" w:rsidRDefault="006056BF" w:rsidP="00366867">
      <w:pPr>
        <w:pStyle w:val="NoSpacing"/>
        <w:spacing w:line="480" w:lineRule="auto"/>
        <w:ind w:left="2829" w:hanging="2829"/>
        <w:rPr>
          <w:rFonts w:ascii="Arial" w:hAnsi="Arial" w:cs="Arial"/>
          <w:lang w:val="en-GB"/>
        </w:rPr>
      </w:pPr>
      <w:bookmarkStart w:id="39" w:name="_Hlk512591846"/>
      <w:r w:rsidRPr="00A61B65">
        <w:rPr>
          <w:rFonts w:ascii="Arial" w:hAnsi="Arial" w:cs="Arial"/>
          <w:b/>
          <w:noProof/>
          <w:lang w:val="en-GB" w:eastAsia="nb-NO"/>
        </w:rPr>
        <w:t xml:space="preserve">Figure 1 </w:t>
      </w:r>
      <w:r w:rsidRPr="00A61B65">
        <w:rPr>
          <w:rFonts w:ascii="Arial" w:hAnsi="Arial" w:cs="Arial"/>
          <w:lang w:val="en-GB"/>
        </w:rPr>
        <w:t xml:space="preserve">Associations between parental </w:t>
      </w:r>
      <w:r w:rsidR="00600104" w:rsidRPr="0073558E">
        <w:rPr>
          <w:rFonts w:ascii="Arial" w:hAnsi="Arial" w:cs="Arial"/>
          <w:color w:val="000000"/>
          <w:lang w:val="en-GB"/>
        </w:rPr>
        <w:t xml:space="preserve">Visual Analogue Scale </w:t>
      </w:r>
      <w:r w:rsidR="00600104">
        <w:rPr>
          <w:rFonts w:ascii="Arial" w:hAnsi="Arial" w:cs="Arial"/>
          <w:color w:val="000000"/>
          <w:lang w:val="en-GB"/>
        </w:rPr>
        <w:t>(</w:t>
      </w:r>
      <w:r w:rsidRPr="00A61B65">
        <w:rPr>
          <w:rFonts w:ascii="Arial" w:hAnsi="Arial" w:cs="Arial"/>
          <w:lang w:val="en-GB"/>
        </w:rPr>
        <w:t>VAS</w:t>
      </w:r>
      <w:r w:rsidR="00600104">
        <w:rPr>
          <w:rFonts w:ascii="Arial" w:hAnsi="Arial" w:cs="Arial"/>
          <w:lang w:val="en-GB"/>
        </w:rPr>
        <w:t>)</w:t>
      </w:r>
      <w:r w:rsidRPr="00A61B65">
        <w:rPr>
          <w:rFonts w:ascii="Arial" w:hAnsi="Arial" w:cs="Arial"/>
          <w:lang w:val="en-GB"/>
        </w:rPr>
        <w:t xml:space="preserve"> score at inclusion and </w:t>
      </w:r>
    </w:p>
    <w:p w14:paraId="0C82FF1C" w14:textId="77777777" w:rsidR="0002395A" w:rsidRDefault="006056BF" w:rsidP="0002395A">
      <w:pPr>
        <w:pStyle w:val="NoSpacing"/>
        <w:spacing w:line="480" w:lineRule="auto"/>
        <w:ind w:left="2829" w:hanging="2829"/>
        <w:rPr>
          <w:rFonts w:ascii="Arial" w:hAnsi="Arial" w:cs="Arial"/>
          <w:lang w:val="en-GB"/>
        </w:rPr>
      </w:pPr>
      <w:r w:rsidRPr="00A61B65">
        <w:rPr>
          <w:rFonts w:ascii="Arial" w:hAnsi="Arial" w:cs="Arial"/>
          <w:lang w:val="en-GB"/>
        </w:rPr>
        <w:t xml:space="preserve">need of </w:t>
      </w:r>
      <w:r w:rsidR="00A100D1" w:rsidRPr="00A61B65">
        <w:rPr>
          <w:rFonts w:ascii="Arial" w:hAnsi="Arial" w:cs="Arial"/>
          <w:lang w:val="en-GB"/>
        </w:rPr>
        <w:t>s</w:t>
      </w:r>
      <w:r w:rsidRPr="00A61B65">
        <w:rPr>
          <w:rFonts w:ascii="Arial" w:hAnsi="Arial" w:cs="Arial"/>
          <w:lang w:val="en-GB"/>
        </w:rPr>
        <w:t>upportive</w:t>
      </w:r>
      <w:r w:rsidR="00A100D1" w:rsidRPr="00A61B65">
        <w:rPr>
          <w:rFonts w:ascii="Arial" w:hAnsi="Arial" w:cs="Arial"/>
          <w:lang w:val="en-GB"/>
        </w:rPr>
        <w:t xml:space="preserve"> </w:t>
      </w:r>
      <w:r w:rsidRPr="00A61B65">
        <w:rPr>
          <w:rFonts w:ascii="Arial" w:hAnsi="Arial" w:cs="Arial"/>
          <w:lang w:val="en-GB"/>
        </w:rPr>
        <w:t>care during hospital stay</w:t>
      </w:r>
      <w:r w:rsidR="00C60571" w:rsidRPr="00A61B65">
        <w:rPr>
          <w:rFonts w:ascii="Arial" w:hAnsi="Arial" w:cs="Arial"/>
          <w:lang w:val="en-GB"/>
        </w:rPr>
        <w:t xml:space="preserve"> </w:t>
      </w:r>
      <w:r w:rsidR="00671BE3" w:rsidRPr="00A61B65">
        <w:rPr>
          <w:rFonts w:ascii="Arial" w:hAnsi="Arial" w:cs="Arial"/>
          <w:lang w:val="en-GB"/>
        </w:rPr>
        <w:t xml:space="preserve">in </w:t>
      </w:r>
      <w:r w:rsidRPr="00A61B65">
        <w:rPr>
          <w:rFonts w:ascii="Arial" w:hAnsi="Arial" w:cs="Arial"/>
          <w:lang w:val="en-GB"/>
        </w:rPr>
        <w:t xml:space="preserve">267 infants with parental VAS score. </w:t>
      </w:r>
    </w:p>
    <w:p w14:paraId="18817BEA" w14:textId="77777777" w:rsidR="0002395A" w:rsidRDefault="0002395A" w:rsidP="0002395A">
      <w:pPr>
        <w:pStyle w:val="NoSpacing"/>
        <w:spacing w:line="480" w:lineRule="auto"/>
        <w:ind w:left="2829" w:hanging="2829"/>
        <w:rPr>
          <w:rFonts w:ascii="Arial" w:hAnsi="Arial" w:cs="Arial"/>
          <w:lang w:val="en-GB"/>
        </w:rPr>
      </w:pPr>
      <w:r>
        <w:rPr>
          <w:rFonts w:ascii="Arial" w:hAnsi="Arial" w:cs="Arial"/>
          <w:lang w:val="en-GB"/>
        </w:rPr>
        <w:t xml:space="preserve">Presented </w:t>
      </w:r>
      <w:r w:rsidR="006056BF" w:rsidRPr="00A61B65">
        <w:rPr>
          <w:rFonts w:ascii="Arial" w:hAnsi="Arial" w:cs="Arial"/>
          <w:lang w:val="en-GB"/>
        </w:rPr>
        <w:t>with the 95% upper Confidence Interval. The</w:t>
      </w:r>
      <w:r w:rsidR="001105DD">
        <w:rPr>
          <w:rFonts w:ascii="Arial" w:hAnsi="Arial" w:cs="Arial"/>
          <w:lang w:val="en-GB"/>
        </w:rPr>
        <w:t xml:space="preserve"> </w:t>
      </w:r>
      <w:r w:rsidR="006056BF" w:rsidRPr="00A61B65">
        <w:rPr>
          <w:rFonts w:ascii="Arial" w:hAnsi="Arial" w:cs="Arial"/>
          <w:lang w:val="en-GB"/>
        </w:rPr>
        <w:t>level of significance is presented</w:t>
      </w:r>
      <w:r w:rsidR="00081669" w:rsidRPr="00A61B65">
        <w:rPr>
          <w:rFonts w:ascii="Arial" w:hAnsi="Arial" w:cs="Arial"/>
          <w:lang w:val="en-GB"/>
        </w:rPr>
        <w:t xml:space="preserve"> </w:t>
      </w:r>
    </w:p>
    <w:p w14:paraId="3A7B7DCC" w14:textId="77777777" w:rsidR="006056BF" w:rsidRDefault="006056BF" w:rsidP="0002395A">
      <w:pPr>
        <w:pStyle w:val="NoSpacing"/>
        <w:spacing w:line="480" w:lineRule="auto"/>
        <w:ind w:left="2829" w:hanging="2829"/>
        <w:rPr>
          <w:rFonts w:ascii="Arial" w:hAnsi="Arial" w:cs="Arial"/>
          <w:lang w:val="en-GB"/>
        </w:rPr>
      </w:pPr>
      <w:r w:rsidRPr="00A61B65">
        <w:rPr>
          <w:rFonts w:ascii="Arial" w:hAnsi="Arial" w:cs="Arial"/>
          <w:lang w:val="en-GB"/>
        </w:rPr>
        <w:t xml:space="preserve">comparing </w:t>
      </w:r>
      <w:r w:rsidR="00F9598A" w:rsidRPr="00A61B65">
        <w:rPr>
          <w:rFonts w:ascii="Arial" w:hAnsi="Arial" w:cs="Arial"/>
          <w:lang w:val="en-GB"/>
        </w:rPr>
        <w:t xml:space="preserve">upper to </w:t>
      </w:r>
      <w:r w:rsidRPr="00A61B65">
        <w:rPr>
          <w:rFonts w:ascii="Arial" w:hAnsi="Arial" w:cs="Arial"/>
          <w:lang w:val="en-GB"/>
        </w:rPr>
        <w:t xml:space="preserve">lower </w:t>
      </w:r>
      <w:r w:rsidR="00F9598A" w:rsidRPr="00A61B65">
        <w:rPr>
          <w:rFonts w:ascii="Arial" w:hAnsi="Arial" w:cs="Arial"/>
          <w:lang w:val="en-GB"/>
        </w:rPr>
        <w:t>q</w:t>
      </w:r>
      <w:r w:rsidRPr="00A61B65">
        <w:rPr>
          <w:rFonts w:ascii="Arial" w:hAnsi="Arial" w:cs="Arial"/>
          <w:lang w:val="en-GB"/>
        </w:rPr>
        <w:t>uartile</w:t>
      </w:r>
      <w:r w:rsidR="004A28D3" w:rsidRPr="00A61B65">
        <w:rPr>
          <w:rFonts w:ascii="Arial" w:hAnsi="Arial" w:cs="Arial"/>
          <w:lang w:val="en-GB"/>
        </w:rPr>
        <w:t>.</w:t>
      </w:r>
    </w:p>
    <w:p w14:paraId="43231674" w14:textId="3D517A45" w:rsidR="0002395A" w:rsidRDefault="0002395A" w:rsidP="0002395A">
      <w:pPr>
        <w:pStyle w:val="NoSpacing"/>
        <w:spacing w:line="480" w:lineRule="auto"/>
        <w:ind w:left="2829" w:hanging="2829"/>
        <w:rPr>
          <w:rFonts w:ascii="Arial" w:hAnsi="Arial" w:cs="Arial"/>
          <w:lang w:val="en-GB"/>
        </w:rPr>
      </w:pPr>
      <w:r w:rsidRPr="00A61B65">
        <w:rPr>
          <w:rFonts w:ascii="Arial" w:hAnsi="Arial" w:cs="Arial"/>
          <w:lang w:val="en-GB"/>
        </w:rPr>
        <w:t xml:space="preserve">Each of the </w:t>
      </w:r>
      <w:r>
        <w:rPr>
          <w:rFonts w:ascii="Arial" w:hAnsi="Arial" w:cs="Arial"/>
          <w:color w:val="000000"/>
          <w:lang w:val="en-GB"/>
        </w:rPr>
        <w:t>three VAS</w:t>
      </w:r>
      <w:r w:rsidRPr="0073558E">
        <w:rPr>
          <w:rFonts w:ascii="Arial" w:hAnsi="Arial" w:cs="Arial"/>
          <w:color w:val="000000"/>
          <w:lang w:val="en-GB"/>
        </w:rPr>
        <w:t xml:space="preserve"> items</w:t>
      </w:r>
      <w:r>
        <w:rPr>
          <w:rFonts w:ascii="Arial" w:hAnsi="Arial" w:cs="Arial"/>
          <w:color w:val="000000"/>
          <w:lang w:val="en-GB"/>
        </w:rPr>
        <w:t>; Activity</w:t>
      </w:r>
      <w:r>
        <w:rPr>
          <w:rFonts w:ascii="Arial" w:hAnsi="Arial" w:cs="Arial"/>
          <w:lang w:val="en-GB"/>
        </w:rPr>
        <w:t xml:space="preserve">, </w:t>
      </w:r>
      <w:r w:rsidR="00196E09">
        <w:rPr>
          <w:rFonts w:ascii="Arial" w:hAnsi="Arial" w:cs="Arial"/>
          <w:lang w:val="en-GB"/>
        </w:rPr>
        <w:t>Feeding</w:t>
      </w:r>
      <w:r>
        <w:rPr>
          <w:rFonts w:ascii="Arial" w:hAnsi="Arial" w:cs="Arial"/>
          <w:lang w:val="en-GB"/>
        </w:rPr>
        <w:t xml:space="preserve"> and </w:t>
      </w:r>
      <w:r w:rsidR="00196E09">
        <w:rPr>
          <w:rFonts w:ascii="Arial" w:hAnsi="Arial" w:cs="Arial"/>
          <w:lang w:val="en-GB"/>
        </w:rPr>
        <w:t>Illness</w:t>
      </w:r>
      <w:r>
        <w:rPr>
          <w:rFonts w:ascii="Arial" w:hAnsi="Arial" w:cs="Arial"/>
          <w:lang w:val="en-GB"/>
        </w:rPr>
        <w:t xml:space="preserve"> </w:t>
      </w:r>
      <w:r w:rsidRPr="00A61B65">
        <w:rPr>
          <w:rFonts w:ascii="Arial" w:hAnsi="Arial" w:cs="Arial"/>
          <w:lang w:val="en-GB"/>
        </w:rPr>
        <w:t xml:space="preserve">are </w:t>
      </w:r>
      <w:r w:rsidR="00A27EB7">
        <w:rPr>
          <w:rFonts w:ascii="Arial" w:hAnsi="Arial" w:cs="Arial"/>
          <w:lang w:val="en-GB"/>
        </w:rPr>
        <w:t>p</w:t>
      </w:r>
      <w:r>
        <w:rPr>
          <w:rFonts w:ascii="Arial" w:hAnsi="Arial" w:cs="Arial"/>
          <w:lang w:val="en-GB"/>
        </w:rPr>
        <w:t>resented in figure S2.</w:t>
      </w:r>
    </w:p>
    <w:bookmarkEnd w:id="39"/>
    <w:p w14:paraId="34212DB1" w14:textId="77777777" w:rsidR="00D41D45" w:rsidRPr="00A61B65" w:rsidRDefault="00D41D45" w:rsidP="00366867">
      <w:pPr>
        <w:pStyle w:val="NoSpacing"/>
        <w:spacing w:line="480" w:lineRule="auto"/>
        <w:ind w:left="2829" w:hanging="2829"/>
        <w:rPr>
          <w:rFonts w:ascii="Arial" w:hAnsi="Arial" w:cs="Arial"/>
          <w:lang w:val="en-GB"/>
        </w:rPr>
      </w:pPr>
    </w:p>
    <w:p w14:paraId="77E2B910" w14:textId="77777777" w:rsidR="00962CA5" w:rsidRDefault="006056BF" w:rsidP="00962CA5">
      <w:pPr>
        <w:pStyle w:val="NoSpacing"/>
        <w:spacing w:line="480" w:lineRule="auto"/>
        <w:ind w:left="2829" w:hanging="2829"/>
        <w:rPr>
          <w:rFonts w:ascii="Arial" w:hAnsi="Arial" w:cs="Arial"/>
          <w:lang w:val="en-GB"/>
        </w:rPr>
      </w:pPr>
      <w:bookmarkStart w:id="40" w:name="OLE_LINK3"/>
      <w:r w:rsidRPr="00A61B65">
        <w:rPr>
          <w:rFonts w:ascii="Arial" w:hAnsi="Arial" w:cs="Arial"/>
          <w:b/>
          <w:lang w:val="en-GB"/>
        </w:rPr>
        <w:t xml:space="preserve">Figure 2 </w:t>
      </w:r>
      <w:r w:rsidR="00EE11D3" w:rsidRPr="00EE11D3">
        <w:rPr>
          <w:rFonts w:ascii="Arial" w:hAnsi="Arial" w:cs="Arial"/>
          <w:lang w:val="en-GB"/>
        </w:rPr>
        <w:t>Predicted probability curve for receiving supportive care</w:t>
      </w:r>
      <w:r w:rsidR="00600104">
        <w:rPr>
          <w:rFonts w:ascii="Arial" w:hAnsi="Arial" w:cs="Arial"/>
          <w:lang w:val="en-GB"/>
        </w:rPr>
        <w:t>, based upon the</w:t>
      </w:r>
      <w:r w:rsidR="00962CA5">
        <w:rPr>
          <w:rFonts w:ascii="Arial" w:hAnsi="Arial" w:cs="Arial"/>
          <w:lang w:val="en-GB"/>
        </w:rPr>
        <w:t xml:space="preserve"> parental </w:t>
      </w:r>
    </w:p>
    <w:p w14:paraId="411D1453" w14:textId="137F9290" w:rsidR="00EE11D3" w:rsidRDefault="00FA5BC3" w:rsidP="0069009D">
      <w:pPr>
        <w:pStyle w:val="NoSpacing"/>
        <w:spacing w:line="480" w:lineRule="auto"/>
        <w:ind w:left="2829" w:hanging="2829"/>
        <w:rPr>
          <w:rFonts w:ascii="Arial" w:hAnsi="Arial" w:cs="Arial"/>
          <w:b/>
          <w:lang w:val="en-GB"/>
        </w:rPr>
      </w:pPr>
      <w:r>
        <w:rPr>
          <w:rFonts w:ascii="Arial" w:hAnsi="Arial" w:cs="Arial"/>
          <w:lang w:val="en-GB"/>
        </w:rPr>
        <w:t>visual analogue s</w:t>
      </w:r>
      <w:r w:rsidR="00962CA5">
        <w:rPr>
          <w:rFonts w:ascii="Arial" w:hAnsi="Arial" w:cs="Arial"/>
          <w:lang w:val="en-GB"/>
        </w:rPr>
        <w:t xml:space="preserve">cale (VAS) items; </w:t>
      </w:r>
      <w:r w:rsidR="003261E6">
        <w:rPr>
          <w:rFonts w:ascii="Arial" w:hAnsi="Arial" w:cs="Arial"/>
          <w:lang w:val="en-GB"/>
        </w:rPr>
        <w:t>Feeding</w:t>
      </w:r>
      <w:r w:rsidR="00962CA5">
        <w:rPr>
          <w:rFonts w:ascii="Arial" w:hAnsi="Arial" w:cs="Arial"/>
          <w:lang w:val="en-GB"/>
        </w:rPr>
        <w:t xml:space="preserve"> and</w:t>
      </w:r>
      <w:r w:rsidR="001105DD">
        <w:rPr>
          <w:rFonts w:ascii="Arial" w:hAnsi="Arial" w:cs="Arial"/>
          <w:lang w:val="en-GB"/>
        </w:rPr>
        <w:t xml:space="preserve"> </w:t>
      </w:r>
      <w:r w:rsidR="003261E6">
        <w:rPr>
          <w:rFonts w:ascii="Arial" w:hAnsi="Arial" w:cs="Arial"/>
          <w:shd w:val="solid" w:color="FFFFFF" w:fill="auto"/>
          <w:lang w:val="en-GB" w:eastAsia="ru-RU"/>
        </w:rPr>
        <w:t>Illness</w:t>
      </w:r>
      <w:r w:rsidR="001105DD">
        <w:rPr>
          <w:rFonts w:ascii="Arial" w:hAnsi="Arial" w:cs="Arial"/>
          <w:lang w:val="en-GB"/>
        </w:rPr>
        <w:t xml:space="preserve">, </w:t>
      </w:r>
      <w:r w:rsidR="00826DA1" w:rsidRPr="006268D4">
        <w:rPr>
          <w:rFonts w:ascii="Arial" w:hAnsi="Arial" w:cs="Arial"/>
          <w:shd w:val="solid" w:color="FFFFFF" w:fill="auto"/>
          <w:lang w:val="en-GB"/>
        </w:rPr>
        <w:t>SpO2, age and gender.</w:t>
      </w:r>
    </w:p>
    <w:bookmarkEnd w:id="40"/>
    <w:p w14:paraId="13A188F9" w14:textId="77777777" w:rsidR="00784E04" w:rsidRDefault="008320F0" w:rsidP="008320F0">
      <w:pPr>
        <w:pStyle w:val="NoSpacing"/>
        <w:spacing w:line="480" w:lineRule="auto"/>
        <w:rPr>
          <w:rFonts w:ascii="Arial" w:hAnsi="Arial" w:cs="Arial"/>
          <w:bCs/>
          <w:lang w:val="en-GB"/>
        </w:rPr>
      </w:pPr>
      <w:r>
        <w:rPr>
          <w:rFonts w:ascii="Arial" w:hAnsi="Arial" w:cs="Arial"/>
          <w:bCs/>
          <w:lang w:val="en-GB"/>
        </w:rPr>
        <w:t xml:space="preserve">Once the algorithm </w:t>
      </w:r>
      <w:r w:rsidR="008C6847">
        <w:rPr>
          <w:rFonts w:ascii="Arial" w:hAnsi="Arial" w:cs="Arial"/>
          <w:bCs/>
          <w:lang w:val="en-GB"/>
        </w:rPr>
        <w:t>value</w:t>
      </w:r>
      <w:r>
        <w:rPr>
          <w:rFonts w:ascii="Arial" w:hAnsi="Arial" w:cs="Arial"/>
          <w:bCs/>
          <w:lang w:val="en-GB"/>
        </w:rPr>
        <w:t xml:space="preserve"> is calculated using the algorithm; </w:t>
      </w:r>
    </w:p>
    <w:p w14:paraId="3710839C" w14:textId="572865BA" w:rsidR="008320F0" w:rsidRDefault="004A28D3" w:rsidP="008320F0">
      <w:pPr>
        <w:pStyle w:val="NoSpacing"/>
        <w:spacing w:line="480" w:lineRule="auto"/>
        <w:rPr>
          <w:rFonts w:ascii="Arial" w:hAnsi="Arial" w:cs="Arial"/>
          <w:lang w:val="en-GB"/>
        </w:rPr>
      </w:pPr>
      <w:r w:rsidRPr="00A61B65">
        <w:rPr>
          <w:rFonts w:ascii="Arial" w:hAnsi="Arial" w:cs="Arial"/>
          <w:bCs/>
          <w:lang w:val="en-GB"/>
        </w:rPr>
        <w:t>17.9 + 0</w:t>
      </w:r>
      <w:r w:rsidRPr="00A61B65">
        <w:rPr>
          <w:rFonts w:ascii="Arial" w:hAnsi="Arial" w:cs="Arial"/>
          <w:lang w:val="en-GB"/>
        </w:rPr>
        <w:t>.</w:t>
      </w:r>
      <w:r w:rsidRPr="00A61B65">
        <w:rPr>
          <w:rFonts w:ascii="Arial" w:hAnsi="Arial" w:cs="Arial"/>
          <w:bCs/>
          <w:lang w:val="en-GB"/>
        </w:rPr>
        <w:t>16</w:t>
      </w:r>
      <w:r w:rsidR="00A200C3">
        <w:rPr>
          <w:rFonts w:ascii="Arial" w:hAnsi="Arial" w:cs="Arial"/>
          <w:bCs/>
          <w:lang w:val="en-GB"/>
        </w:rPr>
        <w:t>×</w:t>
      </w:r>
      <w:r w:rsidR="00962CA5">
        <w:rPr>
          <w:rFonts w:ascii="Arial" w:hAnsi="Arial" w:cs="Arial"/>
          <w:lang w:val="en-GB"/>
        </w:rPr>
        <w:t>VAS</w:t>
      </w:r>
      <w:r w:rsidR="001105DD">
        <w:rPr>
          <w:rFonts w:ascii="Arial" w:hAnsi="Arial" w:cs="Arial"/>
          <w:lang w:val="en-GB"/>
        </w:rPr>
        <w:t xml:space="preserve"> </w:t>
      </w:r>
      <w:r w:rsidR="00196E09">
        <w:rPr>
          <w:rFonts w:ascii="Arial" w:hAnsi="Arial" w:cs="Arial"/>
          <w:lang w:val="en-GB"/>
        </w:rPr>
        <w:t>Feeding</w:t>
      </w:r>
      <w:r w:rsidRPr="00A61B65">
        <w:rPr>
          <w:rFonts w:ascii="Arial" w:hAnsi="Arial" w:cs="Arial"/>
          <w:bCs/>
          <w:lang w:val="en-GB"/>
        </w:rPr>
        <w:t xml:space="preserve"> + 0</w:t>
      </w:r>
      <w:r w:rsidRPr="00A61B65">
        <w:rPr>
          <w:rFonts w:ascii="Arial" w:hAnsi="Arial" w:cs="Arial"/>
          <w:lang w:val="en-GB"/>
        </w:rPr>
        <w:t>.</w:t>
      </w:r>
      <w:r w:rsidRPr="00A61B65">
        <w:rPr>
          <w:rFonts w:ascii="Arial" w:hAnsi="Arial" w:cs="Arial"/>
          <w:bCs/>
          <w:lang w:val="en-GB"/>
        </w:rPr>
        <w:t>19</w:t>
      </w:r>
      <w:r w:rsidR="00A200C3">
        <w:rPr>
          <w:rFonts w:ascii="Arial" w:hAnsi="Arial" w:cs="Arial"/>
          <w:bCs/>
          <w:lang w:val="en-GB"/>
        </w:rPr>
        <w:t>×</w:t>
      </w:r>
      <w:r w:rsidR="00784E04">
        <w:rPr>
          <w:rFonts w:ascii="Arial" w:hAnsi="Arial" w:cs="Arial"/>
          <w:lang w:val="en-GB"/>
        </w:rPr>
        <w:t>VAS</w:t>
      </w:r>
      <w:r w:rsidR="00D16273">
        <w:rPr>
          <w:rFonts w:ascii="Arial" w:hAnsi="Arial" w:cs="Arial"/>
          <w:lang w:val="en-GB"/>
        </w:rPr>
        <w:t xml:space="preserve"> </w:t>
      </w:r>
      <w:r w:rsidR="00196E09">
        <w:rPr>
          <w:rFonts w:ascii="Arial" w:hAnsi="Arial" w:cs="Arial"/>
          <w:lang w:val="en-GB"/>
        </w:rPr>
        <w:t>Ilness</w:t>
      </w:r>
      <w:r w:rsidR="00784E04" w:rsidRPr="00A61B65" w:rsidDel="00784E04">
        <w:rPr>
          <w:rFonts w:ascii="Arial" w:hAnsi="Arial" w:cs="Arial"/>
          <w:bCs/>
          <w:lang w:val="en-GB"/>
        </w:rPr>
        <w:t xml:space="preserve"> </w:t>
      </w:r>
      <w:r w:rsidRPr="00A61B65">
        <w:rPr>
          <w:rFonts w:ascii="Arial" w:hAnsi="Arial" w:cs="Arial"/>
          <w:bCs/>
          <w:lang w:val="en-GB"/>
        </w:rPr>
        <w:t>– 0</w:t>
      </w:r>
      <w:r w:rsidRPr="00A61B65">
        <w:rPr>
          <w:rFonts w:ascii="Arial" w:hAnsi="Arial" w:cs="Arial"/>
          <w:lang w:val="en-GB"/>
        </w:rPr>
        <w:t>.</w:t>
      </w:r>
      <w:r w:rsidRPr="00A61B65">
        <w:rPr>
          <w:rFonts w:ascii="Arial" w:hAnsi="Arial" w:cs="Arial"/>
          <w:bCs/>
          <w:lang w:val="en-GB"/>
        </w:rPr>
        <w:t>21</w:t>
      </w:r>
      <w:r w:rsidR="00717A9E">
        <w:rPr>
          <w:rFonts w:ascii="Arial" w:hAnsi="Arial" w:cs="Arial"/>
          <w:bCs/>
          <w:lang w:val="en-GB"/>
        </w:rPr>
        <w:t xml:space="preserve"> </w:t>
      </w:r>
      <w:r w:rsidR="00A200C3">
        <w:rPr>
          <w:rFonts w:ascii="Arial" w:hAnsi="Arial" w:cs="Arial"/>
          <w:bCs/>
          <w:lang w:val="en-GB"/>
        </w:rPr>
        <w:t>×</w:t>
      </w:r>
      <w:r w:rsidR="00717A9E">
        <w:rPr>
          <w:rFonts w:ascii="Arial" w:hAnsi="Arial" w:cs="Arial"/>
          <w:bCs/>
          <w:lang w:val="en-GB"/>
        </w:rPr>
        <w:t xml:space="preserve"> </w:t>
      </w:r>
      <w:r w:rsidRPr="00A61B65">
        <w:rPr>
          <w:rFonts w:ascii="Arial" w:hAnsi="Arial" w:cs="Arial"/>
          <w:bCs/>
          <w:lang w:val="en-GB"/>
        </w:rPr>
        <w:t>SpO</w:t>
      </w:r>
      <w:r w:rsidRPr="00A61B65">
        <w:rPr>
          <w:rFonts w:ascii="Arial" w:hAnsi="Arial" w:cs="Arial"/>
          <w:bCs/>
          <w:vertAlign w:val="subscript"/>
          <w:lang w:val="en-GB"/>
        </w:rPr>
        <w:t>2</w:t>
      </w:r>
      <w:r w:rsidRPr="00A61B65">
        <w:rPr>
          <w:rFonts w:ascii="Arial" w:hAnsi="Arial" w:cs="Arial"/>
          <w:bCs/>
          <w:lang w:val="en-GB"/>
        </w:rPr>
        <w:t xml:space="preserve"> + Gender</w:t>
      </w:r>
      <w:r w:rsidR="00A200C3">
        <w:rPr>
          <w:rFonts w:ascii="Arial" w:hAnsi="Arial" w:cs="Arial"/>
          <w:bCs/>
          <w:lang w:val="en-GB"/>
        </w:rPr>
        <w:t xml:space="preserve"> </w:t>
      </w:r>
      <w:r w:rsidR="00A200C3" w:rsidRPr="00394C37">
        <w:rPr>
          <w:rFonts w:ascii="Arial" w:hAnsi="Arial" w:cs="Arial"/>
          <w:bCs/>
          <w:lang w:val="en-GB"/>
        </w:rPr>
        <w:t>(male=1, female =2)</w:t>
      </w:r>
      <w:r w:rsidR="00717A9E">
        <w:rPr>
          <w:rFonts w:ascii="Arial" w:hAnsi="Arial" w:cs="Arial"/>
          <w:bCs/>
          <w:lang w:val="en-GB"/>
        </w:rPr>
        <w:t xml:space="preserve"> </w:t>
      </w:r>
      <w:r w:rsidR="00A200C3">
        <w:rPr>
          <w:rFonts w:ascii="Arial" w:hAnsi="Arial" w:cs="Arial"/>
          <w:bCs/>
          <w:lang w:val="en-GB"/>
        </w:rPr>
        <w:t>×</w:t>
      </w:r>
      <w:r w:rsidR="00717A9E">
        <w:rPr>
          <w:rFonts w:ascii="Arial" w:hAnsi="Arial" w:cs="Arial"/>
          <w:bCs/>
          <w:lang w:val="en-GB"/>
        </w:rPr>
        <w:t xml:space="preserve"> </w:t>
      </w:r>
      <w:r w:rsidRPr="00A61B65">
        <w:rPr>
          <w:rFonts w:ascii="Arial" w:hAnsi="Arial" w:cs="Arial"/>
          <w:bCs/>
          <w:lang w:val="en-GB"/>
        </w:rPr>
        <w:t>0.62</w:t>
      </w:r>
      <w:r w:rsidR="00A200C3">
        <w:rPr>
          <w:rFonts w:ascii="Arial" w:hAnsi="Arial" w:cs="Arial"/>
          <w:bCs/>
          <w:lang w:val="en-GB"/>
        </w:rPr>
        <w:t xml:space="preserve"> </w:t>
      </w:r>
      <w:r w:rsidRPr="00A61B65">
        <w:rPr>
          <w:rFonts w:ascii="Arial" w:hAnsi="Arial" w:cs="Arial"/>
          <w:bCs/>
          <w:lang w:val="en-GB"/>
        </w:rPr>
        <w:t>- Age (days)</w:t>
      </w:r>
      <w:r w:rsidR="00A200C3">
        <w:rPr>
          <w:rFonts w:ascii="Arial" w:hAnsi="Arial" w:cs="Arial"/>
          <w:bCs/>
          <w:lang w:val="en-GB"/>
        </w:rPr>
        <w:t>×</w:t>
      </w:r>
      <w:r w:rsidRPr="00A61B65">
        <w:rPr>
          <w:rFonts w:ascii="Arial" w:hAnsi="Arial" w:cs="Arial"/>
          <w:bCs/>
          <w:lang w:val="en-GB"/>
        </w:rPr>
        <w:t>0.004</w:t>
      </w:r>
      <w:r w:rsidR="008320F0">
        <w:rPr>
          <w:rFonts w:ascii="Arial" w:hAnsi="Arial" w:cs="Arial"/>
          <w:bCs/>
          <w:lang w:val="en-GB"/>
        </w:rPr>
        <w:t>, t</w:t>
      </w:r>
      <w:r w:rsidR="008320F0" w:rsidRPr="00A61B65">
        <w:rPr>
          <w:rFonts w:ascii="Arial" w:hAnsi="Arial" w:cs="Arial"/>
          <w:bCs/>
          <w:lang w:val="en-GB"/>
        </w:rPr>
        <w:t>he</w:t>
      </w:r>
      <w:r w:rsidR="008320F0" w:rsidRPr="00A61B65">
        <w:rPr>
          <w:rFonts w:ascii="Arial" w:hAnsi="Arial" w:cs="Arial"/>
          <w:lang w:val="en-GB"/>
        </w:rPr>
        <w:t xml:space="preserve"> individual probability of receiving supportive care </w:t>
      </w:r>
      <w:r w:rsidR="008320F0">
        <w:rPr>
          <w:rFonts w:ascii="Arial" w:hAnsi="Arial" w:cs="Arial"/>
          <w:lang w:val="en-GB"/>
        </w:rPr>
        <w:t xml:space="preserve">is estimated from the probability curve. </w:t>
      </w:r>
    </w:p>
    <w:p w14:paraId="0F95D8A2" w14:textId="77777777" w:rsidR="00A200C3" w:rsidRDefault="00A200C3" w:rsidP="004A28D3">
      <w:pPr>
        <w:pStyle w:val="NoSpacing"/>
        <w:spacing w:line="480" w:lineRule="auto"/>
        <w:rPr>
          <w:rFonts w:ascii="Arial" w:hAnsi="Arial" w:cs="Arial"/>
          <w:bCs/>
          <w:lang w:val="en-GB"/>
        </w:rPr>
      </w:pPr>
    </w:p>
    <w:p w14:paraId="02A473FB" w14:textId="77777777" w:rsidR="004A28D3" w:rsidRPr="00A61B65" w:rsidRDefault="004A28D3" w:rsidP="004A28D3">
      <w:pPr>
        <w:pStyle w:val="NoSpacing"/>
        <w:spacing w:line="480" w:lineRule="auto"/>
        <w:rPr>
          <w:rFonts w:ascii="Arial" w:hAnsi="Arial" w:cs="Arial"/>
          <w:lang w:val="en-GB"/>
        </w:rPr>
      </w:pPr>
      <w:r w:rsidRPr="00A61B65">
        <w:rPr>
          <w:rFonts w:ascii="Arial" w:hAnsi="Arial" w:cs="Arial"/>
          <w:i/>
          <w:lang w:val="en-GB"/>
        </w:rPr>
        <w:t>Example 1 (circle):</w:t>
      </w:r>
      <w:r w:rsidRPr="00A61B65">
        <w:rPr>
          <w:rFonts w:ascii="Arial" w:hAnsi="Arial" w:cs="Arial"/>
          <w:lang w:val="en-GB"/>
        </w:rPr>
        <w:t xml:space="preserve"> Using median VAS of the lower quartile, male gender and mean age. </w:t>
      </w:r>
    </w:p>
    <w:p w14:paraId="7A020F57" w14:textId="5CEE7CFF" w:rsidR="004A28D3" w:rsidRPr="00A61B65" w:rsidRDefault="00D16273" w:rsidP="004A28D3">
      <w:pPr>
        <w:pStyle w:val="NoSpacing"/>
        <w:spacing w:line="480" w:lineRule="auto"/>
        <w:rPr>
          <w:rFonts w:ascii="Arial" w:hAnsi="Arial" w:cs="Arial"/>
          <w:lang w:val="en-GB"/>
        </w:rPr>
      </w:pPr>
      <w:r>
        <w:rPr>
          <w:rFonts w:ascii="Arial" w:hAnsi="Arial" w:cs="Arial"/>
          <w:lang w:val="en-GB"/>
        </w:rPr>
        <w:t xml:space="preserve">VAS </w:t>
      </w:r>
      <w:r w:rsidR="00196E09">
        <w:rPr>
          <w:rFonts w:ascii="Arial" w:hAnsi="Arial" w:cs="Arial"/>
          <w:lang w:val="en-GB"/>
        </w:rPr>
        <w:t>Feeding</w:t>
      </w:r>
      <w:r w:rsidR="004A28D3" w:rsidRPr="00A61B65">
        <w:rPr>
          <w:rFonts w:ascii="Arial" w:hAnsi="Arial" w:cs="Arial"/>
          <w:lang w:val="en-GB"/>
        </w:rPr>
        <w:t xml:space="preserve">: 0.6, </w:t>
      </w:r>
      <w:r>
        <w:rPr>
          <w:rFonts w:ascii="Arial" w:hAnsi="Arial" w:cs="Arial"/>
          <w:lang w:val="en-GB"/>
        </w:rPr>
        <w:t xml:space="preserve">VAS </w:t>
      </w:r>
      <w:r w:rsidR="00196E09">
        <w:rPr>
          <w:rFonts w:ascii="Arial" w:hAnsi="Arial" w:cs="Arial"/>
          <w:shd w:val="solid" w:color="FFFFFF" w:fill="auto"/>
          <w:lang w:val="en-GB" w:eastAsia="ru-RU"/>
        </w:rPr>
        <w:t>Illness</w:t>
      </w:r>
      <w:r w:rsidR="000B403F">
        <w:rPr>
          <w:rFonts w:ascii="Arial" w:hAnsi="Arial" w:cs="Arial"/>
          <w:lang w:val="en-GB"/>
        </w:rPr>
        <w:t>:</w:t>
      </w:r>
      <w:r w:rsidR="000B403F" w:rsidRPr="00A61B65" w:rsidDel="000B403F">
        <w:rPr>
          <w:rFonts w:ascii="Arial" w:hAnsi="Arial" w:cs="Arial"/>
          <w:lang w:val="en-GB"/>
        </w:rPr>
        <w:t xml:space="preserve"> </w:t>
      </w:r>
      <w:r w:rsidR="004A28D3" w:rsidRPr="00A61B65">
        <w:rPr>
          <w:rFonts w:ascii="Arial" w:hAnsi="Arial" w:cs="Arial"/>
          <w:lang w:val="en-GB"/>
        </w:rPr>
        <w:t>3.4, SpO</w:t>
      </w:r>
      <w:r w:rsidR="004A28D3" w:rsidRPr="00A61B65">
        <w:rPr>
          <w:rFonts w:ascii="Arial" w:hAnsi="Arial" w:cs="Arial"/>
          <w:vertAlign w:val="subscript"/>
          <w:lang w:val="en-GB"/>
        </w:rPr>
        <w:t>2</w:t>
      </w:r>
      <w:r w:rsidR="004A28D3" w:rsidRPr="00A61B65">
        <w:rPr>
          <w:rFonts w:ascii="Arial" w:hAnsi="Arial" w:cs="Arial"/>
          <w:lang w:val="en-GB"/>
        </w:rPr>
        <w:t xml:space="preserve"> (%):</w:t>
      </w:r>
      <w:r w:rsidR="004A28D3" w:rsidRPr="00A61B65">
        <w:rPr>
          <w:rFonts w:ascii="Arial" w:hAnsi="Arial" w:cs="Arial"/>
          <w:vertAlign w:val="subscript"/>
          <w:lang w:val="en-GB"/>
        </w:rPr>
        <w:t xml:space="preserve"> </w:t>
      </w:r>
      <w:r w:rsidR="004A28D3" w:rsidRPr="00A61B65">
        <w:rPr>
          <w:rFonts w:ascii="Arial" w:hAnsi="Arial" w:cs="Arial"/>
          <w:lang w:val="en-GB"/>
        </w:rPr>
        <w:t>94, Male: value 1, Age (days): 128, gives a</w:t>
      </w:r>
      <w:r w:rsidR="00A200C3">
        <w:rPr>
          <w:rFonts w:ascii="Arial" w:hAnsi="Arial" w:cs="Arial"/>
          <w:lang w:val="en-GB"/>
        </w:rPr>
        <w:t>n</w:t>
      </w:r>
      <w:r w:rsidR="004A28D3" w:rsidRPr="00A61B65">
        <w:rPr>
          <w:rFonts w:ascii="Arial" w:hAnsi="Arial" w:cs="Arial"/>
          <w:lang w:val="en-GB"/>
        </w:rPr>
        <w:t xml:space="preserve"> </w:t>
      </w:r>
      <w:r w:rsidR="00A200C3">
        <w:rPr>
          <w:rFonts w:ascii="Arial" w:hAnsi="Arial" w:cs="Arial"/>
          <w:lang w:val="en-GB"/>
        </w:rPr>
        <w:t>algorithm value of</w:t>
      </w:r>
      <w:r w:rsidR="004A28D3" w:rsidRPr="00A61B65">
        <w:rPr>
          <w:rFonts w:ascii="Arial" w:hAnsi="Arial" w:cs="Arial"/>
          <w:lang w:val="en-GB"/>
        </w:rPr>
        <w:t xml:space="preserve"> </w:t>
      </w:r>
      <w:r w:rsidR="00230BFE" w:rsidRPr="0073558E">
        <w:rPr>
          <w:rFonts w:ascii="Arial" w:hAnsi="Arial" w:cs="Arial"/>
          <w:lang w:val="en-GB"/>
        </w:rPr>
        <w:t>-</w:t>
      </w:r>
      <w:r w:rsidR="004A28D3" w:rsidRPr="0073558E">
        <w:rPr>
          <w:rFonts w:ascii="Arial" w:hAnsi="Arial" w:cs="Arial"/>
          <w:lang w:val="en-GB"/>
        </w:rPr>
        <w:t>0.99</w:t>
      </w:r>
      <w:r w:rsidR="004A28D3" w:rsidRPr="00A61B65">
        <w:rPr>
          <w:rFonts w:ascii="Arial" w:hAnsi="Arial" w:cs="Arial"/>
          <w:lang w:val="en-GB"/>
        </w:rPr>
        <w:t xml:space="preserve"> with a predicted probability of receiving supportive care of 27%</w:t>
      </w:r>
      <w:r w:rsidR="00835093" w:rsidRPr="00A61B65">
        <w:rPr>
          <w:rFonts w:ascii="Arial" w:hAnsi="Arial" w:cs="Arial"/>
          <w:lang w:val="en-GB"/>
        </w:rPr>
        <w:t>.</w:t>
      </w:r>
    </w:p>
    <w:p w14:paraId="3C136E6D" w14:textId="77777777" w:rsidR="00A200C3" w:rsidRDefault="00A200C3" w:rsidP="004A28D3">
      <w:pPr>
        <w:pStyle w:val="NoSpacing"/>
        <w:spacing w:line="480" w:lineRule="auto"/>
        <w:rPr>
          <w:rFonts w:ascii="Arial" w:hAnsi="Arial" w:cs="Arial"/>
          <w:i/>
          <w:lang w:val="en-GB"/>
        </w:rPr>
      </w:pPr>
    </w:p>
    <w:p w14:paraId="508012B4" w14:textId="77777777" w:rsidR="004A28D3" w:rsidRPr="00A61B65" w:rsidRDefault="004A28D3" w:rsidP="004A28D3">
      <w:pPr>
        <w:pStyle w:val="NoSpacing"/>
        <w:spacing w:line="480" w:lineRule="auto"/>
        <w:rPr>
          <w:rFonts w:ascii="Arial" w:hAnsi="Arial" w:cs="Arial"/>
          <w:lang w:val="en-GB"/>
        </w:rPr>
      </w:pPr>
      <w:r w:rsidRPr="00A61B65">
        <w:rPr>
          <w:rFonts w:ascii="Arial" w:hAnsi="Arial" w:cs="Arial"/>
          <w:i/>
          <w:lang w:val="en-GB"/>
        </w:rPr>
        <w:t xml:space="preserve">Example 2 (square): </w:t>
      </w:r>
      <w:r w:rsidRPr="00A61B65">
        <w:rPr>
          <w:rFonts w:ascii="Arial" w:hAnsi="Arial" w:cs="Arial"/>
          <w:lang w:val="en-GB"/>
        </w:rPr>
        <w:t xml:space="preserve">Using median VAS of the upper quartile, female gender and young age. </w:t>
      </w:r>
    </w:p>
    <w:p w14:paraId="5C5A6BB0" w14:textId="50C0451B" w:rsidR="004A28D3" w:rsidRPr="00A61B65" w:rsidRDefault="00D16273" w:rsidP="004A28D3">
      <w:pPr>
        <w:pStyle w:val="NoSpacing"/>
        <w:spacing w:line="480" w:lineRule="auto"/>
        <w:rPr>
          <w:rFonts w:ascii="Arial" w:hAnsi="Arial" w:cs="Arial"/>
          <w:lang w:val="en-GB"/>
        </w:rPr>
      </w:pPr>
      <w:r>
        <w:rPr>
          <w:rFonts w:ascii="Arial" w:hAnsi="Arial" w:cs="Arial"/>
          <w:lang w:val="en-GB"/>
        </w:rPr>
        <w:t xml:space="preserve">VAS </w:t>
      </w:r>
      <w:r w:rsidR="00196E09">
        <w:rPr>
          <w:rFonts w:ascii="Arial" w:hAnsi="Arial" w:cs="Arial"/>
          <w:lang w:val="en-GB"/>
        </w:rPr>
        <w:t>Feeding</w:t>
      </w:r>
      <w:r w:rsidR="004A28D3" w:rsidRPr="00A61B65">
        <w:rPr>
          <w:rFonts w:ascii="Arial" w:hAnsi="Arial" w:cs="Arial"/>
          <w:lang w:val="en-GB"/>
        </w:rPr>
        <w:t xml:space="preserve">: 9.4, </w:t>
      </w:r>
      <w:r>
        <w:rPr>
          <w:rFonts w:ascii="Arial" w:hAnsi="Arial" w:cs="Arial"/>
          <w:lang w:val="en-GB"/>
        </w:rPr>
        <w:t xml:space="preserve">VAS </w:t>
      </w:r>
      <w:r w:rsidR="00196E09">
        <w:rPr>
          <w:rFonts w:ascii="Arial" w:hAnsi="Arial" w:cs="Arial"/>
          <w:shd w:val="solid" w:color="FFFFFF" w:fill="auto"/>
          <w:lang w:val="en-GB" w:eastAsia="ru-RU"/>
        </w:rPr>
        <w:t>Illness</w:t>
      </w:r>
      <w:r w:rsidR="000B403F">
        <w:rPr>
          <w:rFonts w:ascii="Arial" w:hAnsi="Arial" w:cs="Arial"/>
          <w:lang w:val="en-GB"/>
        </w:rPr>
        <w:t>:</w:t>
      </w:r>
      <w:r w:rsidR="000B403F" w:rsidRPr="00A61B65" w:rsidDel="000B403F">
        <w:rPr>
          <w:rFonts w:ascii="Arial" w:hAnsi="Arial" w:cs="Arial"/>
          <w:lang w:val="en-GB"/>
        </w:rPr>
        <w:t xml:space="preserve"> </w:t>
      </w:r>
      <w:r w:rsidR="004A28D3" w:rsidRPr="00A61B65">
        <w:rPr>
          <w:rFonts w:ascii="Arial" w:hAnsi="Arial" w:cs="Arial"/>
          <w:lang w:val="en-GB"/>
        </w:rPr>
        <w:t>8.2, SpO</w:t>
      </w:r>
      <w:r w:rsidR="004A28D3" w:rsidRPr="00A61B65">
        <w:rPr>
          <w:rFonts w:ascii="Arial" w:hAnsi="Arial" w:cs="Arial"/>
          <w:vertAlign w:val="subscript"/>
          <w:lang w:val="en-GB"/>
        </w:rPr>
        <w:t>2</w:t>
      </w:r>
      <w:r w:rsidR="004A28D3" w:rsidRPr="00A61B65">
        <w:rPr>
          <w:rFonts w:ascii="Arial" w:hAnsi="Arial" w:cs="Arial"/>
          <w:lang w:val="en-GB"/>
        </w:rPr>
        <w:t xml:space="preserve"> (%):</w:t>
      </w:r>
      <w:r w:rsidR="004A28D3" w:rsidRPr="00A61B65">
        <w:rPr>
          <w:rFonts w:ascii="Arial" w:hAnsi="Arial" w:cs="Arial"/>
          <w:vertAlign w:val="subscript"/>
          <w:lang w:val="en-GB"/>
        </w:rPr>
        <w:t xml:space="preserve"> </w:t>
      </w:r>
      <w:r w:rsidR="004A28D3" w:rsidRPr="00A61B65">
        <w:rPr>
          <w:rFonts w:ascii="Arial" w:hAnsi="Arial" w:cs="Arial"/>
          <w:lang w:val="en-GB"/>
        </w:rPr>
        <w:t xml:space="preserve">94, Female: value 2, Age (days): 30, gives </w:t>
      </w:r>
      <w:r w:rsidR="000B403F" w:rsidRPr="00A61B65">
        <w:rPr>
          <w:rFonts w:ascii="Arial" w:hAnsi="Arial" w:cs="Arial"/>
          <w:lang w:val="en-GB"/>
        </w:rPr>
        <w:t>a</w:t>
      </w:r>
      <w:r w:rsidR="000B403F">
        <w:rPr>
          <w:rFonts w:ascii="Arial" w:hAnsi="Arial" w:cs="Arial"/>
          <w:lang w:val="en-GB"/>
        </w:rPr>
        <w:t>n</w:t>
      </w:r>
      <w:r w:rsidR="000B403F" w:rsidRPr="00A61B65">
        <w:rPr>
          <w:rFonts w:ascii="Arial" w:hAnsi="Arial" w:cs="Arial"/>
          <w:lang w:val="en-GB"/>
        </w:rPr>
        <w:t xml:space="preserve"> </w:t>
      </w:r>
      <w:r w:rsidR="000B403F">
        <w:rPr>
          <w:rFonts w:ascii="Arial" w:hAnsi="Arial" w:cs="Arial"/>
          <w:lang w:val="en-GB"/>
        </w:rPr>
        <w:t>algorithm value of</w:t>
      </w:r>
      <w:r w:rsidR="000B403F" w:rsidRPr="00A61B65" w:rsidDel="000B403F">
        <w:rPr>
          <w:rFonts w:ascii="Arial" w:hAnsi="Arial" w:cs="Arial"/>
          <w:lang w:val="en-GB"/>
        </w:rPr>
        <w:t xml:space="preserve"> </w:t>
      </w:r>
      <w:r w:rsidR="004A28D3" w:rsidRPr="00A61B65">
        <w:rPr>
          <w:rFonts w:ascii="Arial" w:hAnsi="Arial" w:cs="Arial"/>
          <w:lang w:val="en-GB"/>
        </w:rPr>
        <w:t>2.34 with a predicted probability of receiving supportive care of 91%</w:t>
      </w:r>
      <w:r w:rsidR="00BA036A" w:rsidRPr="00A61B65">
        <w:rPr>
          <w:rFonts w:ascii="Arial" w:hAnsi="Arial" w:cs="Arial"/>
          <w:lang w:val="en-GB"/>
        </w:rPr>
        <w:t>.</w:t>
      </w:r>
    </w:p>
    <w:p w14:paraId="13E23926" w14:textId="77777777" w:rsidR="006056BF" w:rsidRDefault="006056BF" w:rsidP="00366867">
      <w:pPr>
        <w:spacing w:before="100" w:beforeAutospacing="1" w:after="100" w:afterAutospacing="1" w:line="480" w:lineRule="auto"/>
        <w:ind w:right="120"/>
        <w:rPr>
          <w:rFonts w:ascii="Arial" w:hAnsi="Arial" w:cs="Arial"/>
          <w:shd w:val="solid" w:color="FFFFFF" w:fill="auto"/>
        </w:rPr>
      </w:pPr>
    </w:p>
    <w:p w14:paraId="68B72418" w14:textId="77777777" w:rsidR="0002395A" w:rsidRDefault="0002395A" w:rsidP="00366867">
      <w:pPr>
        <w:spacing w:before="100" w:beforeAutospacing="1" w:after="100" w:afterAutospacing="1" w:line="480" w:lineRule="auto"/>
        <w:ind w:right="120"/>
        <w:rPr>
          <w:rFonts w:ascii="Arial" w:hAnsi="Arial" w:cs="Arial"/>
          <w:shd w:val="solid" w:color="FFFFFF" w:fill="auto"/>
        </w:rPr>
      </w:pPr>
    </w:p>
    <w:p w14:paraId="74BAFFE4" w14:textId="77777777" w:rsidR="00A24B7A" w:rsidRDefault="00A24B7A">
      <w:pPr>
        <w:rPr>
          <w:rFonts w:ascii="Arial" w:hAnsi="Arial" w:cs="Arial"/>
          <w:b/>
          <w:sz w:val="22"/>
          <w:szCs w:val="22"/>
          <w:lang w:eastAsia="en-US"/>
        </w:rPr>
      </w:pPr>
      <w:r>
        <w:rPr>
          <w:rFonts w:ascii="Arial" w:hAnsi="Arial" w:cs="Arial"/>
          <w:b/>
        </w:rPr>
        <w:br w:type="page"/>
      </w:r>
    </w:p>
    <w:p w14:paraId="54F09CE3" w14:textId="0D82F9EF" w:rsidR="009A6E1A" w:rsidRDefault="009A6E1A" w:rsidP="00C76C0A">
      <w:pPr>
        <w:pStyle w:val="NoSpacing"/>
        <w:spacing w:line="480" w:lineRule="auto"/>
        <w:outlineLvl w:val="0"/>
        <w:rPr>
          <w:rFonts w:ascii="Arial" w:hAnsi="Arial" w:cs="Arial"/>
          <w:b/>
          <w:lang w:val="en-GB"/>
        </w:rPr>
      </w:pPr>
      <w:r w:rsidRPr="0073558E">
        <w:rPr>
          <w:rFonts w:ascii="Arial" w:hAnsi="Arial" w:cs="Arial"/>
          <w:b/>
          <w:lang w:val="en-GB"/>
        </w:rPr>
        <w:t>Figure 1</w:t>
      </w:r>
    </w:p>
    <w:p w14:paraId="2DBF8715" w14:textId="7B27F31F" w:rsidR="00AC7FF2" w:rsidRDefault="00AC7FF2" w:rsidP="00C76C0A">
      <w:pPr>
        <w:pStyle w:val="NoSpacing"/>
        <w:spacing w:line="480" w:lineRule="auto"/>
        <w:outlineLvl w:val="0"/>
        <w:rPr>
          <w:rFonts w:ascii="Arial" w:hAnsi="Arial" w:cs="Arial"/>
          <w:b/>
          <w:lang w:val="en-GB"/>
        </w:rPr>
      </w:pPr>
    </w:p>
    <w:p w14:paraId="27AE0992" w14:textId="77777777" w:rsidR="000774B9" w:rsidRDefault="000774B9" w:rsidP="00C76C0A">
      <w:pPr>
        <w:pStyle w:val="NoSpacing"/>
        <w:spacing w:line="480" w:lineRule="auto"/>
        <w:outlineLvl w:val="0"/>
        <w:rPr>
          <w:rFonts w:ascii="Arial" w:hAnsi="Arial" w:cs="Arial"/>
          <w:b/>
          <w:lang w:val="en-GB"/>
        </w:rPr>
      </w:pPr>
    </w:p>
    <w:p w14:paraId="5AB1F0D1" w14:textId="77777777" w:rsidR="000774B9" w:rsidRDefault="000774B9" w:rsidP="001D64C2">
      <w:pPr>
        <w:pStyle w:val="NoSpacing"/>
        <w:tabs>
          <w:tab w:val="left" w:pos="6380"/>
        </w:tabs>
        <w:spacing w:line="480" w:lineRule="auto"/>
        <w:rPr>
          <w:rFonts w:ascii="Arial" w:hAnsi="Arial" w:cs="Arial"/>
          <w:b/>
          <w:lang w:val="en-GB"/>
        </w:rPr>
      </w:pPr>
    </w:p>
    <w:p w14:paraId="77706667" w14:textId="136B797D" w:rsidR="002C4DFA" w:rsidRDefault="00E063C2" w:rsidP="001D64C2">
      <w:pPr>
        <w:pStyle w:val="NoSpacing"/>
        <w:tabs>
          <w:tab w:val="left" w:pos="6920"/>
        </w:tabs>
        <w:spacing w:line="480" w:lineRule="auto"/>
        <w:rPr>
          <w:rFonts w:ascii="Arial" w:hAnsi="Arial" w:cs="Arial"/>
          <w:b/>
          <w:lang w:val="en-GB"/>
        </w:rPr>
      </w:pPr>
      <w:r>
        <w:rPr>
          <w:rFonts w:ascii="Arial" w:hAnsi="Arial" w:cs="Arial"/>
          <w:b/>
          <w:noProof/>
          <w:lang w:eastAsia="zh-CN"/>
        </w:rPr>
        <w:drawing>
          <wp:anchor distT="0" distB="0" distL="114300" distR="114300" simplePos="0" relativeHeight="251659264" behindDoc="0" locked="0" layoutInCell="1" allowOverlap="1" wp14:anchorId="1D206696" wp14:editId="1477592E">
            <wp:simplePos x="0" y="0"/>
            <wp:positionH relativeFrom="column">
              <wp:posOffset>0</wp:posOffset>
            </wp:positionH>
            <wp:positionV relativeFrom="paragraph">
              <wp:posOffset>-857885</wp:posOffset>
            </wp:positionV>
            <wp:extent cx="5756275" cy="3590925"/>
            <wp:effectExtent l="0" t="0" r="0" b="952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hunderi et al.png"/>
                    <pic:cNvPicPr/>
                  </pic:nvPicPr>
                  <pic:blipFill>
                    <a:blip r:embed="rId8"/>
                    <a:stretch>
                      <a:fillRect/>
                    </a:stretch>
                  </pic:blipFill>
                  <pic:spPr>
                    <a:xfrm>
                      <a:off x="0" y="0"/>
                      <a:ext cx="5756275" cy="3590925"/>
                    </a:xfrm>
                    <a:prstGeom prst="rect">
                      <a:avLst/>
                    </a:prstGeom>
                  </pic:spPr>
                </pic:pic>
              </a:graphicData>
            </a:graphic>
          </wp:anchor>
        </w:drawing>
      </w:r>
      <w:r w:rsidR="001D64C2" w:rsidRPr="00A61B65">
        <w:rPr>
          <w:rFonts w:ascii="Arial" w:hAnsi="Arial" w:cs="Arial"/>
          <w:b/>
          <w:lang w:val="en-GB"/>
        </w:rPr>
        <w:tab/>
      </w:r>
    </w:p>
    <w:p w14:paraId="2E156D83" w14:textId="77777777" w:rsidR="000774B9" w:rsidRPr="00A61B65" w:rsidRDefault="000774B9" w:rsidP="001D64C2">
      <w:pPr>
        <w:pStyle w:val="NoSpacing"/>
        <w:tabs>
          <w:tab w:val="left" w:pos="6920"/>
        </w:tabs>
        <w:spacing w:line="480" w:lineRule="auto"/>
        <w:rPr>
          <w:rFonts w:ascii="Arial" w:hAnsi="Arial" w:cs="Arial"/>
          <w:b/>
          <w:lang w:val="en-GB"/>
        </w:rPr>
      </w:pPr>
    </w:p>
    <w:p w14:paraId="07170A3E" w14:textId="77777777" w:rsidR="00347EED" w:rsidRPr="00A61B65" w:rsidRDefault="001D64C2" w:rsidP="001D64C2">
      <w:pPr>
        <w:pStyle w:val="NoSpacing"/>
        <w:tabs>
          <w:tab w:val="left" w:pos="7940"/>
        </w:tabs>
        <w:spacing w:line="480" w:lineRule="auto"/>
        <w:rPr>
          <w:rFonts w:ascii="Arial" w:hAnsi="Arial" w:cs="Arial"/>
          <w:b/>
          <w:lang w:val="en-GB"/>
        </w:rPr>
      </w:pPr>
      <w:r w:rsidRPr="00A61B65">
        <w:rPr>
          <w:rFonts w:ascii="Arial" w:hAnsi="Arial" w:cs="Arial"/>
          <w:b/>
          <w:lang w:val="en-GB"/>
        </w:rPr>
        <w:tab/>
      </w:r>
    </w:p>
    <w:p w14:paraId="19F0A339" w14:textId="77777777" w:rsidR="0002395A" w:rsidRDefault="0002395A" w:rsidP="006A7C8A">
      <w:pPr>
        <w:spacing w:line="480" w:lineRule="auto"/>
        <w:outlineLvl w:val="0"/>
        <w:rPr>
          <w:rFonts w:ascii="Arial" w:hAnsi="Arial" w:cs="Arial"/>
          <w:b/>
          <w:sz w:val="22"/>
          <w:szCs w:val="22"/>
        </w:rPr>
      </w:pPr>
    </w:p>
    <w:p w14:paraId="3FB28C1C" w14:textId="77777777" w:rsidR="0002395A" w:rsidRDefault="0002395A" w:rsidP="006A7C8A">
      <w:pPr>
        <w:spacing w:line="480" w:lineRule="auto"/>
        <w:outlineLvl w:val="0"/>
        <w:rPr>
          <w:rFonts w:ascii="Arial" w:hAnsi="Arial" w:cs="Arial"/>
          <w:b/>
          <w:sz w:val="22"/>
          <w:szCs w:val="22"/>
        </w:rPr>
      </w:pPr>
    </w:p>
    <w:p w14:paraId="3FB5F62C" w14:textId="77777777" w:rsidR="0002395A" w:rsidRDefault="0002395A" w:rsidP="006A7C8A">
      <w:pPr>
        <w:spacing w:line="480" w:lineRule="auto"/>
        <w:outlineLvl w:val="0"/>
        <w:rPr>
          <w:rFonts w:ascii="Arial" w:hAnsi="Arial" w:cs="Arial"/>
          <w:b/>
          <w:sz w:val="22"/>
          <w:szCs w:val="22"/>
        </w:rPr>
      </w:pPr>
    </w:p>
    <w:p w14:paraId="42B1D452" w14:textId="77777777" w:rsidR="0002395A" w:rsidRDefault="0002395A" w:rsidP="006A7C8A">
      <w:pPr>
        <w:spacing w:line="480" w:lineRule="auto"/>
        <w:outlineLvl w:val="0"/>
        <w:rPr>
          <w:rFonts w:ascii="Arial" w:hAnsi="Arial" w:cs="Arial"/>
          <w:b/>
          <w:sz w:val="22"/>
          <w:szCs w:val="22"/>
        </w:rPr>
      </w:pPr>
    </w:p>
    <w:p w14:paraId="3B2B1B91" w14:textId="77777777" w:rsidR="0002395A" w:rsidRDefault="0002395A" w:rsidP="006A7C8A">
      <w:pPr>
        <w:spacing w:line="480" w:lineRule="auto"/>
        <w:outlineLvl w:val="0"/>
        <w:rPr>
          <w:rFonts w:ascii="Arial" w:hAnsi="Arial" w:cs="Arial"/>
          <w:b/>
          <w:sz w:val="22"/>
          <w:szCs w:val="22"/>
        </w:rPr>
      </w:pPr>
    </w:p>
    <w:p w14:paraId="7FCD51FA" w14:textId="77777777" w:rsidR="0002395A" w:rsidRDefault="0002395A" w:rsidP="006A7C8A">
      <w:pPr>
        <w:spacing w:line="480" w:lineRule="auto"/>
        <w:outlineLvl w:val="0"/>
        <w:rPr>
          <w:rFonts w:ascii="Arial" w:hAnsi="Arial" w:cs="Arial"/>
          <w:b/>
          <w:sz w:val="22"/>
          <w:szCs w:val="22"/>
        </w:rPr>
      </w:pPr>
    </w:p>
    <w:p w14:paraId="02CEEEE4" w14:textId="77777777" w:rsidR="0002395A" w:rsidRDefault="0002395A" w:rsidP="006A7C8A">
      <w:pPr>
        <w:spacing w:line="480" w:lineRule="auto"/>
        <w:outlineLvl w:val="0"/>
        <w:rPr>
          <w:rFonts w:ascii="Arial" w:hAnsi="Arial" w:cs="Arial"/>
          <w:b/>
          <w:sz w:val="22"/>
          <w:szCs w:val="22"/>
        </w:rPr>
      </w:pPr>
    </w:p>
    <w:p w14:paraId="57AF5919" w14:textId="77777777" w:rsidR="0002395A" w:rsidRDefault="0002395A" w:rsidP="006A7C8A">
      <w:pPr>
        <w:spacing w:line="480" w:lineRule="auto"/>
        <w:outlineLvl w:val="0"/>
        <w:rPr>
          <w:rFonts w:ascii="Arial" w:hAnsi="Arial" w:cs="Arial"/>
          <w:b/>
          <w:sz w:val="22"/>
          <w:szCs w:val="22"/>
        </w:rPr>
      </w:pPr>
    </w:p>
    <w:p w14:paraId="7CF9FDBB" w14:textId="77777777" w:rsidR="0002395A" w:rsidRDefault="0002395A" w:rsidP="006A7C8A">
      <w:pPr>
        <w:spacing w:line="480" w:lineRule="auto"/>
        <w:outlineLvl w:val="0"/>
        <w:rPr>
          <w:rFonts w:ascii="Arial" w:hAnsi="Arial" w:cs="Arial"/>
          <w:b/>
          <w:sz w:val="22"/>
          <w:szCs w:val="22"/>
        </w:rPr>
      </w:pPr>
    </w:p>
    <w:p w14:paraId="705789DB" w14:textId="77777777" w:rsidR="00A24B7A" w:rsidRDefault="00A24B7A">
      <w:pPr>
        <w:rPr>
          <w:rFonts w:ascii="Arial" w:hAnsi="Arial" w:cs="Arial"/>
          <w:b/>
          <w:sz w:val="22"/>
          <w:szCs w:val="22"/>
        </w:rPr>
      </w:pPr>
      <w:r>
        <w:rPr>
          <w:rFonts w:ascii="Arial" w:hAnsi="Arial" w:cs="Arial"/>
          <w:b/>
          <w:sz w:val="22"/>
          <w:szCs w:val="22"/>
        </w:rPr>
        <w:br w:type="page"/>
      </w:r>
    </w:p>
    <w:p w14:paraId="1D87E420" w14:textId="44F7C544" w:rsidR="009A6E1A" w:rsidRPr="00A61B65" w:rsidRDefault="009A6E1A" w:rsidP="006A7C8A">
      <w:pPr>
        <w:spacing w:line="480" w:lineRule="auto"/>
        <w:outlineLvl w:val="0"/>
        <w:rPr>
          <w:rFonts w:ascii="Arial" w:hAnsi="Arial" w:cs="Arial"/>
          <w:b/>
          <w:sz w:val="22"/>
          <w:szCs w:val="22"/>
        </w:rPr>
      </w:pPr>
      <w:r w:rsidRPr="00A61B65">
        <w:rPr>
          <w:rFonts w:ascii="Arial" w:hAnsi="Arial" w:cs="Arial"/>
          <w:b/>
          <w:sz w:val="22"/>
          <w:szCs w:val="22"/>
        </w:rPr>
        <w:t>Figure 2</w:t>
      </w:r>
    </w:p>
    <w:p w14:paraId="01475667" w14:textId="77777777" w:rsidR="00B33563" w:rsidRPr="00A61B65" w:rsidRDefault="0002395A" w:rsidP="00366867">
      <w:pPr>
        <w:spacing w:line="480" w:lineRule="auto"/>
        <w:rPr>
          <w:rFonts w:ascii="Arial" w:hAnsi="Arial" w:cs="Arial"/>
          <w:b/>
          <w:sz w:val="22"/>
          <w:szCs w:val="22"/>
        </w:rPr>
      </w:pPr>
      <w:r>
        <w:rPr>
          <w:rFonts w:ascii="Arial" w:hAnsi="Arial" w:cs="Arial"/>
          <w:b/>
          <w:noProof/>
          <w:sz w:val="22"/>
          <w:szCs w:val="22"/>
          <w:lang w:val="nb-NO" w:eastAsia="zh-CN"/>
        </w:rPr>
        <w:drawing>
          <wp:inline distT="0" distB="0" distL="0" distR="0" wp14:anchorId="639CDD58" wp14:editId="13E46A1D">
            <wp:extent cx="5756275" cy="4076190"/>
            <wp:effectExtent l="0" t="0" r="0" b="63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hunderi.png"/>
                    <pic:cNvPicPr/>
                  </pic:nvPicPr>
                  <pic:blipFill>
                    <a:blip r:embed="rId9"/>
                    <a:stretch>
                      <a:fillRect/>
                    </a:stretch>
                  </pic:blipFill>
                  <pic:spPr>
                    <a:xfrm>
                      <a:off x="0" y="0"/>
                      <a:ext cx="5756275" cy="4076190"/>
                    </a:xfrm>
                    <a:prstGeom prst="rect">
                      <a:avLst/>
                    </a:prstGeom>
                  </pic:spPr>
                </pic:pic>
              </a:graphicData>
            </a:graphic>
          </wp:inline>
        </w:drawing>
      </w:r>
    </w:p>
    <w:p w14:paraId="28CA586E" w14:textId="77777777" w:rsidR="009A6E1A" w:rsidRPr="00A61B65" w:rsidRDefault="009A6E1A" w:rsidP="0002395A">
      <w:pPr>
        <w:spacing w:line="480" w:lineRule="auto"/>
        <w:rPr>
          <w:rFonts w:ascii="Arial" w:hAnsi="Arial" w:cs="Arial"/>
          <w:sz w:val="22"/>
          <w:szCs w:val="22"/>
        </w:rPr>
      </w:pPr>
    </w:p>
    <w:sectPr w:rsidR="009A6E1A" w:rsidRPr="00A61B65" w:rsidSect="00146E10">
      <w:headerReference w:type="even" r:id="rId10"/>
      <w:headerReference w:type="default" r:id="rId11"/>
      <w:footerReference w:type="default" r:id="rId12"/>
      <w:pgSz w:w="11901" w:h="16840" w:code="9"/>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6E536" w14:textId="77777777" w:rsidR="00645604" w:rsidRDefault="00645604" w:rsidP="00E917DC">
      <w:r>
        <w:separator/>
      </w:r>
    </w:p>
  </w:endnote>
  <w:endnote w:type="continuationSeparator" w:id="0">
    <w:p w14:paraId="5C2FF789" w14:textId="77777777" w:rsidR="00645604" w:rsidRDefault="00645604" w:rsidP="00E9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4EAE2" w14:textId="685FB36B" w:rsidR="00645604" w:rsidRDefault="00645604">
    <w:pPr>
      <w:pStyle w:val="Footer"/>
      <w:jc w:val="center"/>
    </w:pPr>
  </w:p>
  <w:p w14:paraId="7AAA976B" w14:textId="77777777" w:rsidR="00645604" w:rsidRDefault="006456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BDB33" w14:textId="77777777" w:rsidR="00645604" w:rsidRDefault="00645604" w:rsidP="00E917DC">
      <w:r>
        <w:separator/>
      </w:r>
    </w:p>
  </w:footnote>
  <w:footnote w:type="continuationSeparator" w:id="0">
    <w:p w14:paraId="37A1513A" w14:textId="77777777" w:rsidR="00645604" w:rsidRDefault="00645604" w:rsidP="00E91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5818251"/>
      <w:docPartObj>
        <w:docPartGallery w:val="Page Numbers (Top of Page)"/>
        <w:docPartUnique/>
      </w:docPartObj>
    </w:sdtPr>
    <w:sdtEndPr>
      <w:rPr>
        <w:rStyle w:val="PageNumber"/>
      </w:rPr>
    </w:sdtEndPr>
    <w:sdtContent>
      <w:p w14:paraId="04DAD65A" w14:textId="60AF1DD8" w:rsidR="00645604" w:rsidRDefault="00645604" w:rsidP="0064560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5DB44D" w14:textId="77777777" w:rsidR="00645604" w:rsidRDefault="00645604" w:rsidP="003E369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88023646"/>
      <w:docPartObj>
        <w:docPartGallery w:val="Page Numbers (Top of Page)"/>
        <w:docPartUnique/>
      </w:docPartObj>
    </w:sdtPr>
    <w:sdtEndPr>
      <w:rPr>
        <w:rStyle w:val="PageNumber"/>
      </w:rPr>
    </w:sdtEndPr>
    <w:sdtContent>
      <w:p w14:paraId="58818CB4" w14:textId="4F3D7F74" w:rsidR="00645604" w:rsidRDefault="00645604" w:rsidP="0064560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17BF">
          <w:rPr>
            <w:rStyle w:val="PageNumber"/>
            <w:noProof/>
          </w:rPr>
          <w:t>2</w:t>
        </w:r>
        <w:r>
          <w:rPr>
            <w:rStyle w:val="PageNumber"/>
          </w:rPr>
          <w:fldChar w:fldCharType="end"/>
        </w:r>
      </w:p>
    </w:sdtContent>
  </w:sdt>
  <w:p w14:paraId="04B96C6F" w14:textId="4EEDF57C" w:rsidR="00645604" w:rsidRDefault="00645604" w:rsidP="003E3694">
    <w:pPr>
      <w:pStyle w:val="Header"/>
      <w:ind w:right="360"/>
      <w:jc w:val="right"/>
    </w:pPr>
    <w:r>
      <w:t>Hunderi et 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59056D0"/>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4782FEA"/>
    <w:multiLevelType w:val="hybridMultilevel"/>
    <w:tmpl w:val="D0DC45C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1434029"/>
    <w:multiLevelType w:val="hybridMultilevel"/>
    <w:tmpl w:val="53FEC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6C1876"/>
    <w:multiLevelType w:val="hybridMultilevel"/>
    <w:tmpl w:val="500C70FC"/>
    <w:lvl w:ilvl="0" w:tplc="DE8AF908">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4" w15:restartNumberingAfterBreak="0">
    <w:nsid w:val="2BC30618"/>
    <w:multiLevelType w:val="hybridMultilevel"/>
    <w:tmpl w:val="FA6A7518"/>
    <w:lvl w:ilvl="0" w:tplc="E2E02F10">
      <w:start w:val="1"/>
      <w:numFmt w:val="upperLetter"/>
      <w:lvlText w:val="%1)"/>
      <w:lvlJc w:val="left"/>
      <w:pPr>
        <w:ind w:left="360" w:hanging="360"/>
      </w:pPr>
      <w:rPr>
        <w:rFonts w:hint="default"/>
      </w:rPr>
    </w:lvl>
    <w:lvl w:ilvl="1" w:tplc="04140019">
      <w:start w:val="1"/>
      <w:numFmt w:val="lowerLetter"/>
      <w:lvlText w:val="%2."/>
      <w:lvlJc w:val="left"/>
      <w:pPr>
        <w:ind w:left="1080" w:hanging="360"/>
      </w:p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start w:val="1"/>
      <w:numFmt w:val="lowerLetter"/>
      <w:lvlText w:val="%5."/>
      <w:lvlJc w:val="left"/>
      <w:pPr>
        <w:ind w:left="3240" w:hanging="360"/>
      </w:pPr>
    </w:lvl>
    <w:lvl w:ilvl="5" w:tplc="0414001B">
      <w:start w:val="1"/>
      <w:numFmt w:val="lowerRoman"/>
      <w:lvlText w:val="%6."/>
      <w:lvlJc w:val="right"/>
      <w:pPr>
        <w:ind w:left="3960" w:hanging="180"/>
      </w:pPr>
    </w:lvl>
    <w:lvl w:ilvl="6" w:tplc="0414000F">
      <w:start w:val="1"/>
      <w:numFmt w:val="decimal"/>
      <w:lvlText w:val="%7."/>
      <w:lvlJc w:val="left"/>
      <w:pPr>
        <w:ind w:left="4680" w:hanging="360"/>
      </w:pPr>
    </w:lvl>
    <w:lvl w:ilvl="7" w:tplc="04140019">
      <w:start w:val="1"/>
      <w:numFmt w:val="lowerLetter"/>
      <w:lvlText w:val="%8."/>
      <w:lvlJc w:val="left"/>
      <w:pPr>
        <w:ind w:left="5400" w:hanging="360"/>
      </w:pPr>
    </w:lvl>
    <w:lvl w:ilvl="8" w:tplc="0414001B">
      <w:start w:val="1"/>
      <w:numFmt w:val="lowerRoman"/>
      <w:lvlText w:val="%9."/>
      <w:lvlJc w:val="right"/>
      <w:pPr>
        <w:ind w:left="6120" w:hanging="180"/>
      </w:pPr>
    </w:lvl>
  </w:abstractNum>
  <w:abstractNum w:abstractNumId="5" w15:restartNumberingAfterBreak="0">
    <w:nsid w:val="35D147A7"/>
    <w:multiLevelType w:val="multilevel"/>
    <w:tmpl w:val="2AE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D549E"/>
    <w:multiLevelType w:val="hybridMultilevel"/>
    <w:tmpl w:val="3ABE0416"/>
    <w:lvl w:ilvl="0" w:tplc="001A48B8">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7" w15:restartNumberingAfterBreak="0">
    <w:nsid w:val="4D7B3205"/>
    <w:multiLevelType w:val="hybridMultilevel"/>
    <w:tmpl w:val="1E94863C"/>
    <w:lvl w:ilvl="0" w:tplc="1A20B38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52C3C4F"/>
    <w:multiLevelType w:val="hybridMultilevel"/>
    <w:tmpl w:val="590CAAEC"/>
    <w:lvl w:ilvl="0" w:tplc="FCC4ACE4">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749670F"/>
    <w:multiLevelType w:val="hybridMultilevel"/>
    <w:tmpl w:val="749E3DD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F201B91"/>
    <w:multiLevelType w:val="multilevel"/>
    <w:tmpl w:val="8D8E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054076"/>
    <w:multiLevelType w:val="hybridMultilevel"/>
    <w:tmpl w:val="68308AD0"/>
    <w:lvl w:ilvl="0" w:tplc="F5F6A28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6B7E7EBA"/>
    <w:multiLevelType w:val="hybridMultilevel"/>
    <w:tmpl w:val="5C2A2432"/>
    <w:lvl w:ilvl="0" w:tplc="F2984390">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6EDB0E36"/>
    <w:multiLevelType w:val="hybridMultilevel"/>
    <w:tmpl w:val="981A87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CF04693"/>
    <w:multiLevelType w:val="multilevel"/>
    <w:tmpl w:val="86AA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3"/>
  </w:num>
  <w:num w:numId="5">
    <w:abstractNumId w:val="7"/>
  </w:num>
  <w:num w:numId="6">
    <w:abstractNumId w:val="11"/>
  </w:num>
  <w:num w:numId="7">
    <w:abstractNumId w:val="12"/>
  </w:num>
  <w:num w:numId="8">
    <w:abstractNumId w:val="8"/>
  </w:num>
  <w:num w:numId="9">
    <w:abstractNumId w:val="14"/>
  </w:num>
  <w:num w:numId="10">
    <w:abstractNumId w:val="2"/>
  </w:num>
  <w:num w:numId="11">
    <w:abstractNumId w:val="10"/>
  </w:num>
  <w:num w:numId="12">
    <w:abstractNumId w:val="5"/>
  </w:num>
  <w:num w:numId="13">
    <w:abstractNumId w:val="13"/>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GB" w:vendorID="64" w:dllVersion="4096" w:nlCheck="1" w:checkStyle="0"/>
  <w:activeWritingStyle w:appName="MSWord" w:lang="en-US" w:vendorID="64" w:dllVersion="4096" w:nlCheck="1" w:checkStyle="0"/>
  <w:activeWritingStyle w:appName="MSWord" w:lang="nb-NO"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nb-NO" w:vendorID="64" w:dllVersion="131078" w:nlCheck="1" w:checkStyle="0"/>
  <w:activeWritingStyle w:appName="MSWord" w:lang="en-GB" w:vendorID="64" w:dllVersion="131078" w:nlCheck="1" w:checkStyle="1"/>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 hunder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9ftttwiasdevedzs7prewwd2520spdv59t&quot;&gt;Scoring respiratory distress in bronchiolitis; value in guiding treatment Copy&lt;record-ids&gt;&lt;item&gt;18&lt;/item&gt;&lt;item&gt;925&lt;/item&gt;&lt;item&gt;930&lt;/item&gt;&lt;item&gt;937&lt;/item&gt;&lt;item&gt;1016&lt;/item&gt;&lt;item&gt;1017&lt;/item&gt;&lt;item&gt;1032&lt;/item&gt;&lt;item&gt;1033&lt;/item&gt;&lt;item&gt;1034&lt;/item&gt;&lt;item&gt;1053&lt;/item&gt;&lt;item&gt;1084&lt;/item&gt;&lt;item&gt;1169&lt;/item&gt;&lt;item&gt;1500&lt;/item&gt;&lt;item&gt;1595&lt;/item&gt;&lt;item&gt;4205&lt;/item&gt;&lt;item&gt;4296&lt;/item&gt;&lt;item&gt;4305&lt;/item&gt;&lt;item&gt;4361&lt;/item&gt;&lt;item&gt;4364&lt;/item&gt;&lt;item&gt;4484&lt;/item&gt;&lt;item&gt;4516&lt;/item&gt;&lt;item&gt;4540&lt;/item&gt;&lt;item&gt;4558&lt;/item&gt;&lt;item&gt;4562&lt;/item&gt;&lt;item&gt;4567&lt;/item&gt;&lt;item&gt;4571&lt;/item&gt;&lt;item&gt;4575&lt;/item&gt;&lt;item&gt;4576&lt;/item&gt;&lt;item&gt;4578&lt;/item&gt;&lt;item&gt;4581&lt;/item&gt;&lt;item&gt;4604&lt;/item&gt;&lt;item&gt;4637&lt;/item&gt;&lt;item&gt;4648&lt;/item&gt;&lt;item&gt;4653&lt;/item&gt;&lt;item&gt;4864&lt;/item&gt;&lt;/record-ids&gt;&lt;/item&gt;&lt;/Libraries&gt;"/>
  </w:docVars>
  <w:rsids>
    <w:rsidRoot w:val="000378F8"/>
    <w:rsid w:val="00000090"/>
    <w:rsid w:val="000005D7"/>
    <w:rsid w:val="00000A21"/>
    <w:rsid w:val="00001205"/>
    <w:rsid w:val="00001237"/>
    <w:rsid w:val="000012A9"/>
    <w:rsid w:val="00001893"/>
    <w:rsid w:val="000019BD"/>
    <w:rsid w:val="000019FB"/>
    <w:rsid w:val="00002687"/>
    <w:rsid w:val="000027DD"/>
    <w:rsid w:val="00002967"/>
    <w:rsid w:val="00002D5E"/>
    <w:rsid w:val="00002FAA"/>
    <w:rsid w:val="00003196"/>
    <w:rsid w:val="000034C7"/>
    <w:rsid w:val="0000350E"/>
    <w:rsid w:val="000037D8"/>
    <w:rsid w:val="000038DF"/>
    <w:rsid w:val="0000391D"/>
    <w:rsid w:val="0000402A"/>
    <w:rsid w:val="000041A7"/>
    <w:rsid w:val="0000481A"/>
    <w:rsid w:val="00004AF5"/>
    <w:rsid w:val="00004B20"/>
    <w:rsid w:val="000051D6"/>
    <w:rsid w:val="000056F5"/>
    <w:rsid w:val="00005734"/>
    <w:rsid w:val="00005EB7"/>
    <w:rsid w:val="00005FF8"/>
    <w:rsid w:val="0000647B"/>
    <w:rsid w:val="00006617"/>
    <w:rsid w:val="000068E4"/>
    <w:rsid w:val="00006BFD"/>
    <w:rsid w:val="00006EFC"/>
    <w:rsid w:val="00006F27"/>
    <w:rsid w:val="00007138"/>
    <w:rsid w:val="000077C9"/>
    <w:rsid w:val="00007E87"/>
    <w:rsid w:val="00011437"/>
    <w:rsid w:val="00011C5B"/>
    <w:rsid w:val="00011DDC"/>
    <w:rsid w:val="00012316"/>
    <w:rsid w:val="0001287F"/>
    <w:rsid w:val="00012B40"/>
    <w:rsid w:val="00012CF7"/>
    <w:rsid w:val="00012D1B"/>
    <w:rsid w:val="0001378C"/>
    <w:rsid w:val="000145BE"/>
    <w:rsid w:val="000145D2"/>
    <w:rsid w:val="00014731"/>
    <w:rsid w:val="00014E28"/>
    <w:rsid w:val="00014F45"/>
    <w:rsid w:val="000156A9"/>
    <w:rsid w:val="000158AB"/>
    <w:rsid w:val="00016286"/>
    <w:rsid w:val="00016741"/>
    <w:rsid w:val="00017137"/>
    <w:rsid w:val="00017222"/>
    <w:rsid w:val="000172A6"/>
    <w:rsid w:val="000179EA"/>
    <w:rsid w:val="00017F05"/>
    <w:rsid w:val="00020A12"/>
    <w:rsid w:val="00020F09"/>
    <w:rsid w:val="000213AD"/>
    <w:rsid w:val="000216EB"/>
    <w:rsid w:val="00021CB6"/>
    <w:rsid w:val="00021D5D"/>
    <w:rsid w:val="000226D1"/>
    <w:rsid w:val="00022ACD"/>
    <w:rsid w:val="00023872"/>
    <w:rsid w:val="0002388F"/>
    <w:rsid w:val="0002395A"/>
    <w:rsid w:val="0002490D"/>
    <w:rsid w:val="00024E4E"/>
    <w:rsid w:val="00026765"/>
    <w:rsid w:val="00027044"/>
    <w:rsid w:val="000270B9"/>
    <w:rsid w:val="00027F46"/>
    <w:rsid w:val="000303BF"/>
    <w:rsid w:val="00030E41"/>
    <w:rsid w:val="0003170C"/>
    <w:rsid w:val="000317CC"/>
    <w:rsid w:val="0003184D"/>
    <w:rsid w:val="00031EBD"/>
    <w:rsid w:val="000321C5"/>
    <w:rsid w:val="00032815"/>
    <w:rsid w:val="00032AFE"/>
    <w:rsid w:val="00033047"/>
    <w:rsid w:val="000333E2"/>
    <w:rsid w:val="0003371B"/>
    <w:rsid w:val="00033E9D"/>
    <w:rsid w:val="00034583"/>
    <w:rsid w:val="00034F21"/>
    <w:rsid w:val="000353DB"/>
    <w:rsid w:val="000356F2"/>
    <w:rsid w:val="00035CD4"/>
    <w:rsid w:val="00036272"/>
    <w:rsid w:val="00036743"/>
    <w:rsid w:val="00036CE5"/>
    <w:rsid w:val="000376A3"/>
    <w:rsid w:val="000378F8"/>
    <w:rsid w:val="00040124"/>
    <w:rsid w:val="000405EC"/>
    <w:rsid w:val="00040D61"/>
    <w:rsid w:val="00041730"/>
    <w:rsid w:val="000419C4"/>
    <w:rsid w:val="000426CA"/>
    <w:rsid w:val="00042A41"/>
    <w:rsid w:val="00042D67"/>
    <w:rsid w:val="00043751"/>
    <w:rsid w:val="00043F9A"/>
    <w:rsid w:val="000447BE"/>
    <w:rsid w:val="00044DFB"/>
    <w:rsid w:val="0004545D"/>
    <w:rsid w:val="00045531"/>
    <w:rsid w:val="00045632"/>
    <w:rsid w:val="000459B5"/>
    <w:rsid w:val="00046209"/>
    <w:rsid w:val="0004636C"/>
    <w:rsid w:val="0004647F"/>
    <w:rsid w:val="00046DEA"/>
    <w:rsid w:val="00047148"/>
    <w:rsid w:val="000479FA"/>
    <w:rsid w:val="00050B50"/>
    <w:rsid w:val="00050C5E"/>
    <w:rsid w:val="00051232"/>
    <w:rsid w:val="000518BD"/>
    <w:rsid w:val="000518D3"/>
    <w:rsid w:val="00051A97"/>
    <w:rsid w:val="00051B80"/>
    <w:rsid w:val="00051B8C"/>
    <w:rsid w:val="00051BCE"/>
    <w:rsid w:val="0005226C"/>
    <w:rsid w:val="000524AC"/>
    <w:rsid w:val="00052699"/>
    <w:rsid w:val="000526B1"/>
    <w:rsid w:val="00052FA0"/>
    <w:rsid w:val="0005354A"/>
    <w:rsid w:val="000535C7"/>
    <w:rsid w:val="000535FD"/>
    <w:rsid w:val="00053F4F"/>
    <w:rsid w:val="000541D2"/>
    <w:rsid w:val="00054247"/>
    <w:rsid w:val="000542DE"/>
    <w:rsid w:val="00054334"/>
    <w:rsid w:val="00054DE9"/>
    <w:rsid w:val="00054F60"/>
    <w:rsid w:val="00055844"/>
    <w:rsid w:val="00055AB3"/>
    <w:rsid w:val="000563E9"/>
    <w:rsid w:val="00056663"/>
    <w:rsid w:val="00056761"/>
    <w:rsid w:val="00056CA7"/>
    <w:rsid w:val="00056F7D"/>
    <w:rsid w:val="00057285"/>
    <w:rsid w:val="00057E08"/>
    <w:rsid w:val="0006028A"/>
    <w:rsid w:val="00060A08"/>
    <w:rsid w:val="00060FC6"/>
    <w:rsid w:val="00061817"/>
    <w:rsid w:val="000621F2"/>
    <w:rsid w:val="0006239F"/>
    <w:rsid w:val="00062412"/>
    <w:rsid w:val="000629AC"/>
    <w:rsid w:val="00062B83"/>
    <w:rsid w:val="000631DE"/>
    <w:rsid w:val="00063281"/>
    <w:rsid w:val="0006355C"/>
    <w:rsid w:val="000635E0"/>
    <w:rsid w:val="00063B18"/>
    <w:rsid w:val="00064467"/>
    <w:rsid w:val="00064BC8"/>
    <w:rsid w:val="000651F7"/>
    <w:rsid w:val="0006582E"/>
    <w:rsid w:val="00065B4A"/>
    <w:rsid w:val="00065B73"/>
    <w:rsid w:val="00065CAF"/>
    <w:rsid w:val="0006627F"/>
    <w:rsid w:val="000662E2"/>
    <w:rsid w:val="000663AF"/>
    <w:rsid w:val="00066840"/>
    <w:rsid w:val="000669F8"/>
    <w:rsid w:val="00066E2A"/>
    <w:rsid w:val="0006748C"/>
    <w:rsid w:val="00067B3E"/>
    <w:rsid w:val="000702EA"/>
    <w:rsid w:val="00070316"/>
    <w:rsid w:val="0007066D"/>
    <w:rsid w:val="0007077E"/>
    <w:rsid w:val="0007087C"/>
    <w:rsid w:val="00070894"/>
    <w:rsid w:val="00070BB0"/>
    <w:rsid w:val="000711D2"/>
    <w:rsid w:val="000713E8"/>
    <w:rsid w:val="000718BF"/>
    <w:rsid w:val="00072228"/>
    <w:rsid w:val="0007240E"/>
    <w:rsid w:val="00072693"/>
    <w:rsid w:val="00073485"/>
    <w:rsid w:val="000740D8"/>
    <w:rsid w:val="0007439B"/>
    <w:rsid w:val="000743C5"/>
    <w:rsid w:val="000745A4"/>
    <w:rsid w:val="00074EC4"/>
    <w:rsid w:val="00076B89"/>
    <w:rsid w:val="00076BF4"/>
    <w:rsid w:val="00077152"/>
    <w:rsid w:val="00077174"/>
    <w:rsid w:val="00077180"/>
    <w:rsid w:val="000774B9"/>
    <w:rsid w:val="000776C2"/>
    <w:rsid w:val="00077812"/>
    <w:rsid w:val="00077E00"/>
    <w:rsid w:val="000813F3"/>
    <w:rsid w:val="00081590"/>
    <w:rsid w:val="00081669"/>
    <w:rsid w:val="00081BA1"/>
    <w:rsid w:val="00082229"/>
    <w:rsid w:val="000822F7"/>
    <w:rsid w:val="00082320"/>
    <w:rsid w:val="00082360"/>
    <w:rsid w:val="00082404"/>
    <w:rsid w:val="0008252E"/>
    <w:rsid w:val="000825A9"/>
    <w:rsid w:val="00082EAC"/>
    <w:rsid w:val="000833A5"/>
    <w:rsid w:val="00084318"/>
    <w:rsid w:val="000844A6"/>
    <w:rsid w:val="00084FFA"/>
    <w:rsid w:val="00085D00"/>
    <w:rsid w:val="00085F77"/>
    <w:rsid w:val="000865AC"/>
    <w:rsid w:val="000867B7"/>
    <w:rsid w:val="0008690F"/>
    <w:rsid w:val="00086928"/>
    <w:rsid w:val="00086D65"/>
    <w:rsid w:val="000871E0"/>
    <w:rsid w:val="0009007D"/>
    <w:rsid w:val="000900AE"/>
    <w:rsid w:val="000905DD"/>
    <w:rsid w:val="00090D44"/>
    <w:rsid w:val="00091143"/>
    <w:rsid w:val="00091331"/>
    <w:rsid w:val="00091365"/>
    <w:rsid w:val="0009148A"/>
    <w:rsid w:val="000922DC"/>
    <w:rsid w:val="000924E3"/>
    <w:rsid w:val="0009289B"/>
    <w:rsid w:val="00092B8D"/>
    <w:rsid w:val="000935FE"/>
    <w:rsid w:val="0009407A"/>
    <w:rsid w:val="000957DC"/>
    <w:rsid w:val="00096337"/>
    <w:rsid w:val="000963C5"/>
    <w:rsid w:val="00096A2F"/>
    <w:rsid w:val="00097397"/>
    <w:rsid w:val="00097DBB"/>
    <w:rsid w:val="000A07C9"/>
    <w:rsid w:val="000A0CDC"/>
    <w:rsid w:val="000A0EBB"/>
    <w:rsid w:val="000A10F3"/>
    <w:rsid w:val="000A2359"/>
    <w:rsid w:val="000A247C"/>
    <w:rsid w:val="000A29F6"/>
    <w:rsid w:val="000A2EE3"/>
    <w:rsid w:val="000A3158"/>
    <w:rsid w:val="000A31FF"/>
    <w:rsid w:val="000A3269"/>
    <w:rsid w:val="000A33CD"/>
    <w:rsid w:val="000A38AD"/>
    <w:rsid w:val="000A3A0F"/>
    <w:rsid w:val="000A3B6E"/>
    <w:rsid w:val="000A429F"/>
    <w:rsid w:val="000A4C08"/>
    <w:rsid w:val="000A4CDA"/>
    <w:rsid w:val="000A59A8"/>
    <w:rsid w:val="000A6077"/>
    <w:rsid w:val="000A618D"/>
    <w:rsid w:val="000A621A"/>
    <w:rsid w:val="000A6464"/>
    <w:rsid w:val="000A6AE9"/>
    <w:rsid w:val="000A6F0D"/>
    <w:rsid w:val="000A72E3"/>
    <w:rsid w:val="000A74C6"/>
    <w:rsid w:val="000A7932"/>
    <w:rsid w:val="000A7BB8"/>
    <w:rsid w:val="000B04C2"/>
    <w:rsid w:val="000B0B5C"/>
    <w:rsid w:val="000B177D"/>
    <w:rsid w:val="000B1850"/>
    <w:rsid w:val="000B228C"/>
    <w:rsid w:val="000B2645"/>
    <w:rsid w:val="000B2916"/>
    <w:rsid w:val="000B2C39"/>
    <w:rsid w:val="000B403F"/>
    <w:rsid w:val="000B514A"/>
    <w:rsid w:val="000B5652"/>
    <w:rsid w:val="000B56E4"/>
    <w:rsid w:val="000B6A03"/>
    <w:rsid w:val="000B6C26"/>
    <w:rsid w:val="000B6FBD"/>
    <w:rsid w:val="000B70E5"/>
    <w:rsid w:val="000B756F"/>
    <w:rsid w:val="000B761E"/>
    <w:rsid w:val="000B79AE"/>
    <w:rsid w:val="000B7D7A"/>
    <w:rsid w:val="000C0D7A"/>
    <w:rsid w:val="000C0F52"/>
    <w:rsid w:val="000C1E80"/>
    <w:rsid w:val="000C1F8E"/>
    <w:rsid w:val="000C22B7"/>
    <w:rsid w:val="000C261E"/>
    <w:rsid w:val="000C314B"/>
    <w:rsid w:val="000C3E0F"/>
    <w:rsid w:val="000C4C16"/>
    <w:rsid w:val="000C504F"/>
    <w:rsid w:val="000C53C1"/>
    <w:rsid w:val="000C5B14"/>
    <w:rsid w:val="000C5BE0"/>
    <w:rsid w:val="000C5EC7"/>
    <w:rsid w:val="000C6159"/>
    <w:rsid w:val="000C6AA5"/>
    <w:rsid w:val="000C7E6B"/>
    <w:rsid w:val="000D0107"/>
    <w:rsid w:val="000D03C2"/>
    <w:rsid w:val="000D0828"/>
    <w:rsid w:val="000D11D1"/>
    <w:rsid w:val="000D1291"/>
    <w:rsid w:val="000D1ADB"/>
    <w:rsid w:val="000D1C17"/>
    <w:rsid w:val="000D2A29"/>
    <w:rsid w:val="000D3326"/>
    <w:rsid w:val="000D3605"/>
    <w:rsid w:val="000D4063"/>
    <w:rsid w:val="000D54D0"/>
    <w:rsid w:val="000D57FB"/>
    <w:rsid w:val="000D59B6"/>
    <w:rsid w:val="000D6DCE"/>
    <w:rsid w:val="000D762F"/>
    <w:rsid w:val="000E1716"/>
    <w:rsid w:val="000E174B"/>
    <w:rsid w:val="000E1E51"/>
    <w:rsid w:val="000E23CB"/>
    <w:rsid w:val="000E30AC"/>
    <w:rsid w:val="000E32BF"/>
    <w:rsid w:val="000E36DA"/>
    <w:rsid w:val="000E451C"/>
    <w:rsid w:val="000E4BD1"/>
    <w:rsid w:val="000E4F77"/>
    <w:rsid w:val="000E54E0"/>
    <w:rsid w:val="000E5990"/>
    <w:rsid w:val="000E5CA5"/>
    <w:rsid w:val="000E722E"/>
    <w:rsid w:val="000E790B"/>
    <w:rsid w:val="000E7E4A"/>
    <w:rsid w:val="000F000C"/>
    <w:rsid w:val="000F01CE"/>
    <w:rsid w:val="000F06CD"/>
    <w:rsid w:val="000F12C1"/>
    <w:rsid w:val="000F134B"/>
    <w:rsid w:val="000F1B27"/>
    <w:rsid w:val="000F1B61"/>
    <w:rsid w:val="000F1CA4"/>
    <w:rsid w:val="000F24CF"/>
    <w:rsid w:val="000F28C0"/>
    <w:rsid w:val="000F2AE4"/>
    <w:rsid w:val="000F3F6F"/>
    <w:rsid w:val="000F439D"/>
    <w:rsid w:val="000F4C26"/>
    <w:rsid w:val="000F4D20"/>
    <w:rsid w:val="000F563A"/>
    <w:rsid w:val="000F6803"/>
    <w:rsid w:val="000F6CBE"/>
    <w:rsid w:val="000F6D7A"/>
    <w:rsid w:val="000F6DBB"/>
    <w:rsid w:val="000F76DF"/>
    <w:rsid w:val="000F7D4B"/>
    <w:rsid w:val="00100A5D"/>
    <w:rsid w:val="001013A2"/>
    <w:rsid w:val="001013C2"/>
    <w:rsid w:val="00101573"/>
    <w:rsid w:val="00101A16"/>
    <w:rsid w:val="001023B7"/>
    <w:rsid w:val="001024E6"/>
    <w:rsid w:val="00102532"/>
    <w:rsid w:val="00102962"/>
    <w:rsid w:val="00103735"/>
    <w:rsid w:val="00103919"/>
    <w:rsid w:val="00103C64"/>
    <w:rsid w:val="00103CBC"/>
    <w:rsid w:val="001041A6"/>
    <w:rsid w:val="00104E8D"/>
    <w:rsid w:val="001056E5"/>
    <w:rsid w:val="0010594C"/>
    <w:rsid w:val="0010665C"/>
    <w:rsid w:val="001069A3"/>
    <w:rsid w:val="00106A80"/>
    <w:rsid w:val="00106E56"/>
    <w:rsid w:val="001072AB"/>
    <w:rsid w:val="00110316"/>
    <w:rsid w:val="00110586"/>
    <w:rsid w:val="001105DD"/>
    <w:rsid w:val="00110713"/>
    <w:rsid w:val="00110FF1"/>
    <w:rsid w:val="001111A2"/>
    <w:rsid w:val="00111E92"/>
    <w:rsid w:val="00111FF5"/>
    <w:rsid w:val="00112AC4"/>
    <w:rsid w:val="001133A1"/>
    <w:rsid w:val="00113486"/>
    <w:rsid w:val="00114068"/>
    <w:rsid w:val="001140A8"/>
    <w:rsid w:val="001140B5"/>
    <w:rsid w:val="00114258"/>
    <w:rsid w:val="0011437E"/>
    <w:rsid w:val="00114994"/>
    <w:rsid w:val="00114D71"/>
    <w:rsid w:val="00114F8A"/>
    <w:rsid w:val="00115279"/>
    <w:rsid w:val="00115D4A"/>
    <w:rsid w:val="00116631"/>
    <w:rsid w:val="001166FB"/>
    <w:rsid w:val="00116BCC"/>
    <w:rsid w:val="00117932"/>
    <w:rsid w:val="00117D94"/>
    <w:rsid w:val="00117DC7"/>
    <w:rsid w:val="0012021E"/>
    <w:rsid w:val="00121137"/>
    <w:rsid w:val="00121B5A"/>
    <w:rsid w:val="00121B8A"/>
    <w:rsid w:val="00121E94"/>
    <w:rsid w:val="001222B4"/>
    <w:rsid w:val="00122551"/>
    <w:rsid w:val="001227BF"/>
    <w:rsid w:val="00123824"/>
    <w:rsid w:val="0012438C"/>
    <w:rsid w:val="00124600"/>
    <w:rsid w:val="00124916"/>
    <w:rsid w:val="00126532"/>
    <w:rsid w:val="001265BB"/>
    <w:rsid w:val="00126746"/>
    <w:rsid w:val="001276D4"/>
    <w:rsid w:val="00127D7E"/>
    <w:rsid w:val="00127F79"/>
    <w:rsid w:val="00130219"/>
    <w:rsid w:val="001304BA"/>
    <w:rsid w:val="001309CB"/>
    <w:rsid w:val="00130FB0"/>
    <w:rsid w:val="00131156"/>
    <w:rsid w:val="001315AD"/>
    <w:rsid w:val="001322E9"/>
    <w:rsid w:val="0013267F"/>
    <w:rsid w:val="001330A7"/>
    <w:rsid w:val="00134882"/>
    <w:rsid w:val="0013500F"/>
    <w:rsid w:val="001354AF"/>
    <w:rsid w:val="0013585D"/>
    <w:rsid w:val="00135E13"/>
    <w:rsid w:val="00135FCC"/>
    <w:rsid w:val="00136177"/>
    <w:rsid w:val="00136B8F"/>
    <w:rsid w:val="00136D39"/>
    <w:rsid w:val="00136EDF"/>
    <w:rsid w:val="0013702C"/>
    <w:rsid w:val="00137097"/>
    <w:rsid w:val="0013794F"/>
    <w:rsid w:val="00137B78"/>
    <w:rsid w:val="00137C3B"/>
    <w:rsid w:val="00137D2F"/>
    <w:rsid w:val="00137F21"/>
    <w:rsid w:val="00140624"/>
    <w:rsid w:val="00140A5B"/>
    <w:rsid w:val="00140C1F"/>
    <w:rsid w:val="00140D99"/>
    <w:rsid w:val="00142806"/>
    <w:rsid w:val="00142F21"/>
    <w:rsid w:val="00143143"/>
    <w:rsid w:val="00143634"/>
    <w:rsid w:val="001436CB"/>
    <w:rsid w:val="00143B77"/>
    <w:rsid w:val="00143FC4"/>
    <w:rsid w:val="00144426"/>
    <w:rsid w:val="001448FE"/>
    <w:rsid w:val="00144FB1"/>
    <w:rsid w:val="001450CF"/>
    <w:rsid w:val="00145563"/>
    <w:rsid w:val="001455F6"/>
    <w:rsid w:val="001456B1"/>
    <w:rsid w:val="0014579D"/>
    <w:rsid w:val="00145E7D"/>
    <w:rsid w:val="0014624C"/>
    <w:rsid w:val="00146A20"/>
    <w:rsid w:val="00146C14"/>
    <w:rsid w:val="00146E10"/>
    <w:rsid w:val="00146FAD"/>
    <w:rsid w:val="00147218"/>
    <w:rsid w:val="001479E8"/>
    <w:rsid w:val="00147E3C"/>
    <w:rsid w:val="0015006D"/>
    <w:rsid w:val="00150257"/>
    <w:rsid w:val="00150BE3"/>
    <w:rsid w:val="00150D0A"/>
    <w:rsid w:val="00150E96"/>
    <w:rsid w:val="00151076"/>
    <w:rsid w:val="00151223"/>
    <w:rsid w:val="00152041"/>
    <w:rsid w:val="001524A3"/>
    <w:rsid w:val="00152891"/>
    <w:rsid w:val="001529C1"/>
    <w:rsid w:val="00152B52"/>
    <w:rsid w:val="00153324"/>
    <w:rsid w:val="001533A6"/>
    <w:rsid w:val="0015342A"/>
    <w:rsid w:val="00153E60"/>
    <w:rsid w:val="00154055"/>
    <w:rsid w:val="00154235"/>
    <w:rsid w:val="00154FF1"/>
    <w:rsid w:val="0015532B"/>
    <w:rsid w:val="00155486"/>
    <w:rsid w:val="001555F9"/>
    <w:rsid w:val="001568A3"/>
    <w:rsid w:val="00156CEE"/>
    <w:rsid w:val="00156EAF"/>
    <w:rsid w:val="00156F5A"/>
    <w:rsid w:val="00157439"/>
    <w:rsid w:val="0015744E"/>
    <w:rsid w:val="00157866"/>
    <w:rsid w:val="00157CFA"/>
    <w:rsid w:val="00160B1E"/>
    <w:rsid w:val="00160B62"/>
    <w:rsid w:val="0016118A"/>
    <w:rsid w:val="0016118F"/>
    <w:rsid w:val="00161B29"/>
    <w:rsid w:val="00161BB2"/>
    <w:rsid w:val="00161C96"/>
    <w:rsid w:val="00162794"/>
    <w:rsid w:val="00162A4B"/>
    <w:rsid w:val="00162F73"/>
    <w:rsid w:val="001633E5"/>
    <w:rsid w:val="00163BD6"/>
    <w:rsid w:val="001645D8"/>
    <w:rsid w:val="001648C3"/>
    <w:rsid w:val="00164CAD"/>
    <w:rsid w:val="00164EB5"/>
    <w:rsid w:val="0016504E"/>
    <w:rsid w:val="001653CC"/>
    <w:rsid w:val="00165677"/>
    <w:rsid w:val="00165C79"/>
    <w:rsid w:val="0016655D"/>
    <w:rsid w:val="001667E7"/>
    <w:rsid w:val="00166C6B"/>
    <w:rsid w:val="00166DE5"/>
    <w:rsid w:val="00167222"/>
    <w:rsid w:val="001675C8"/>
    <w:rsid w:val="00167F5C"/>
    <w:rsid w:val="00170018"/>
    <w:rsid w:val="001703A7"/>
    <w:rsid w:val="00170492"/>
    <w:rsid w:val="00170CDE"/>
    <w:rsid w:val="001710DC"/>
    <w:rsid w:val="00171742"/>
    <w:rsid w:val="001718EB"/>
    <w:rsid w:val="00171FCD"/>
    <w:rsid w:val="00172249"/>
    <w:rsid w:val="001728E7"/>
    <w:rsid w:val="00172929"/>
    <w:rsid w:val="00173D48"/>
    <w:rsid w:val="00173EB3"/>
    <w:rsid w:val="00174EE7"/>
    <w:rsid w:val="001753AC"/>
    <w:rsid w:val="00175425"/>
    <w:rsid w:val="00176535"/>
    <w:rsid w:val="00176C3E"/>
    <w:rsid w:val="00176ECE"/>
    <w:rsid w:val="00177734"/>
    <w:rsid w:val="00177852"/>
    <w:rsid w:val="0018081F"/>
    <w:rsid w:val="00181151"/>
    <w:rsid w:val="001814E6"/>
    <w:rsid w:val="0018157B"/>
    <w:rsid w:val="00183197"/>
    <w:rsid w:val="001834C5"/>
    <w:rsid w:val="0018373F"/>
    <w:rsid w:val="00183881"/>
    <w:rsid w:val="00183917"/>
    <w:rsid w:val="00183A5A"/>
    <w:rsid w:val="00184527"/>
    <w:rsid w:val="00184F08"/>
    <w:rsid w:val="00185DD1"/>
    <w:rsid w:val="00185F26"/>
    <w:rsid w:val="0018642E"/>
    <w:rsid w:val="0018644D"/>
    <w:rsid w:val="0018651A"/>
    <w:rsid w:val="00186636"/>
    <w:rsid w:val="00186B77"/>
    <w:rsid w:val="001870A9"/>
    <w:rsid w:val="001872F2"/>
    <w:rsid w:val="00187730"/>
    <w:rsid w:val="001903C8"/>
    <w:rsid w:val="001909B6"/>
    <w:rsid w:val="001911A7"/>
    <w:rsid w:val="00191329"/>
    <w:rsid w:val="001913A0"/>
    <w:rsid w:val="001916CB"/>
    <w:rsid w:val="00191B3C"/>
    <w:rsid w:val="001924D5"/>
    <w:rsid w:val="00192660"/>
    <w:rsid w:val="0019277A"/>
    <w:rsid w:val="00193328"/>
    <w:rsid w:val="001935DA"/>
    <w:rsid w:val="00193790"/>
    <w:rsid w:val="00193DF1"/>
    <w:rsid w:val="00193E93"/>
    <w:rsid w:val="00194ABF"/>
    <w:rsid w:val="00194DF6"/>
    <w:rsid w:val="00195BB3"/>
    <w:rsid w:val="00196C20"/>
    <w:rsid w:val="00196E09"/>
    <w:rsid w:val="00196EDD"/>
    <w:rsid w:val="00197FF4"/>
    <w:rsid w:val="001A0770"/>
    <w:rsid w:val="001A0CF6"/>
    <w:rsid w:val="001A11B0"/>
    <w:rsid w:val="001A15B2"/>
    <w:rsid w:val="001A1C59"/>
    <w:rsid w:val="001A1C65"/>
    <w:rsid w:val="001A232B"/>
    <w:rsid w:val="001A280E"/>
    <w:rsid w:val="001A2A01"/>
    <w:rsid w:val="001A2A0A"/>
    <w:rsid w:val="001A2B98"/>
    <w:rsid w:val="001A2E7E"/>
    <w:rsid w:val="001A2F6B"/>
    <w:rsid w:val="001A3220"/>
    <w:rsid w:val="001A3BDC"/>
    <w:rsid w:val="001A462C"/>
    <w:rsid w:val="001A536C"/>
    <w:rsid w:val="001A5623"/>
    <w:rsid w:val="001A6028"/>
    <w:rsid w:val="001A67E1"/>
    <w:rsid w:val="001A6DD2"/>
    <w:rsid w:val="001A6FE5"/>
    <w:rsid w:val="001A7278"/>
    <w:rsid w:val="001B0924"/>
    <w:rsid w:val="001B156C"/>
    <w:rsid w:val="001B1B7F"/>
    <w:rsid w:val="001B23F4"/>
    <w:rsid w:val="001B2D18"/>
    <w:rsid w:val="001B3253"/>
    <w:rsid w:val="001B3B0A"/>
    <w:rsid w:val="001B3B44"/>
    <w:rsid w:val="001B3BD6"/>
    <w:rsid w:val="001B3F8A"/>
    <w:rsid w:val="001B42AB"/>
    <w:rsid w:val="001B471A"/>
    <w:rsid w:val="001B48AE"/>
    <w:rsid w:val="001B49D0"/>
    <w:rsid w:val="001B4ABB"/>
    <w:rsid w:val="001B4DF3"/>
    <w:rsid w:val="001B5885"/>
    <w:rsid w:val="001B5EED"/>
    <w:rsid w:val="001B6020"/>
    <w:rsid w:val="001B715F"/>
    <w:rsid w:val="001B755A"/>
    <w:rsid w:val="001B7F9F"/>
    <w:rsid w:val="001C0304"/>
    <w:rsid w:val="001C08E6"/>
    <w:rsid w:val="001C0BEC"/>
    <w:rsid w:val="001C2872"/>
    <w:rsid w:val="001C3289"/>
    <w:rsid w:val="001C361B"/>
    <w:rsid w:val="001C3C09"/>
    <w:rsid w:val="001C3D94"/>
    <w:rsid w:val="001C4AB7"/>
    <w:rsid w:val="001C4D9A"/>
    <w:rsid w:val="001C5070"/>
    <w:rsid w:val="001C5ACB"/>
    <w:rsid w:val="001C618C"/>
    <w:rsid w:val="001C633D"/>
    <w:rsid w:val="001C6493"/>
    <w:rsid w:val="001C6645"/>
    <w:rsid w:val="001C6FFE"/>
    <w:rsid w:val="001C728F"/>
    <w:rsid w:val="001C72CF"/>
    <w:rsid w:val="001C78ED"/>
    <w:rsid w:val="001C7A21"/>
    <w:rsid w:val="001D0774"/>
    <w:rsid w:val="001D081A"/>
    <w:rsid w:val="001D0D69"/>
    <w:rsid w:val="001D0F7B"/>
    <w:rsid w:val="001D1347"/>
    <w:rsid w:val="001D1CA4"/>
    <w:rsid w:val="001D202B"/>
    <w:rsid w:val="001D2921"/>
    <w:rsid w:val="001D369C"/>
    <w:rsid w:val="001D415A"/>
    <w:rsid w:val="001D4180"/>
    <w:rsid w:val="001D4782"/>
    <w:rsid w:val="001D4AE7"/>
    <w:rsid w:val="001D4FBB"/>
    <w:rsid w:val="001D5014"/>
    <w:rsid w:val="001D5158"/>
    <w:rsid w:val="001D54D1"/>
    <w:rsid w:val="001D559D"/>
    <w:rsid w:val="001D5808"/>
    <w:rsid w:val="001D58C9"/>
    <w:rsid w:val="001D5A3E"/>
    <w:rsid w:val="001D5F17"/>
    <w:rsid w:val="001D5F4F"/>
    <w:rsid w:val="001D63F5"/>
    <w:rsid w:val="001D64A8"/>
    <w:rsid w:val="001D64C2"/>
    <w:rsid w:val="001D6567"/>
    <w:rsid w:val="001D69A6"/>
    <w:rsid w:val="001D6D46"/>
    <w:rsid w:val="001D7316"/>
    <w:rsid w:val="001D733E"/>
    <w:rsid w:val="001D750F"/>
    <w:rsid w:val="001D75D9"/>
    <w:rsid w:val="001D7A19"/>
    <w:rsid w:val="001D7CF7"/>
    <w:rsid w:val="001E010B"/>
    <w:rsid w:val="001E0699"/>
    <w:rsid w:val="001E069F"/>
    <w:rsid w:val="001E0844"/>
    <w:rsid w:val="001E1000"/>
    <w:rsid w:val="001E15EA"/>
    <w:rsid w:val="001E1B98"/>
    <w:rsid w:val="001E34E1"/>
    <w:rsid w:val="001E3CC3"/>
    <w:rsid w:val="001E45E3"/>
    <w:rsid w:val="001E4F1B"/>
    <w:rsid w:val="001E5295"/>
    <w:rsid w:val="001E5465"/>
    <w:rsid w:val="001E54CE"/>
    <w:rsid w:val="001E56C3"/>
    <w:rsid w:val="001E588C"/>
    <w:rsid w:val="001E5A73"/>
    <w:rsid w:val="001E5B31"/>
    <w:rsid w:val="001E5CEF"/>
    <w:rsid w:val="001E61B6"/>
    <w:rsid w:val="001E6BA7"/>
    <w:rsid w:val="001E6E8D"/>
    <w:rsid w:val="001E7E5E"/>
    <w:rsid w:val="001F0186"/>
    <w:rsid w:val="001F09C0"/>
    <w:rsid w:val="001F0E2B"/>
    <w:rsid w:val="001F0FDE"/>
    <w:rsid w:val="001F11CD"/>
    <w:rsid w:val="001F13BA"/>
    <w:rsid w:val="001F1B33"/>
    <w:rsid w:val="001F1C80"/>
    <w:rsid w:val="001F1F00"/>
    <w:rsid w:val="001F20FB"/>
    <w:rsid w:val="001F2291"/>
    <w:rsid w:val="001F2F29"/>
    <w:rsid w:val="001F3745"/>
    <w:rsid w:val="001F3A0F"/>
    <w:rsid w:val="001F3C23"/>
    <w:rsid w:val="001F3C3E"/>
    <w:rsid w:val="001F4219"/>
    <w:rsid w:val="001F4449"/>
    <w:rsid w:val="001F4B91"/>
    <w:rsid w:val="001F4CC5"/>
    <w:rsid w:val="001F4E73"/>
    <w:rsid w:val="001F51CE"/>
    <w:rsid w:val="001F5354"/>
    <w:rsid w:val="001F5472"/>
    <w:rsid w:val="001F54DF"/>
    <w:rsid w:val="001F55F5"/>
    <w:rsid w:val="001F69E2"/>
    <w:rsid w:val="001F75A5"/>
    <w:rsid w:val="001F75B8"/>
    <w:rsid w:val="0020140C"/>
    <w:rsid w:val="00201497"/>
    <w:rsid w:val="00201CD0"/>
    <w:rsid w:val="00202438"/>
    <w:rsid w:val="00203A7D"/>
    <w:rsid w:val="00203CEE"/>
    <w:rsid w:val="002041F6"/>
    <w:rsid w:val="00204761"/>
    <w:rsid w:val="00204909"/>
    <w:rsid w:val="00204F7D"/>
    <w:rsid w:val="00205014"/>
    <w:rsid w:val="00205B90"/>
    <w:rsid w:val="00205EB5"/>
    <w:rsid w:val="00206425"/>
    <w:rsid w:val="0020668C"/>
    <w:rsid w:val="00206838"/>
    <w:rsid w:val="00206A51"/>
    <w:rsid w:val="00206B65"/>
    <w:rsid w:val="00206F3C"/>
    <w:rsid w:val="0020721C"/>
    <w:rsid w:val="00207240"/>
    <w:rsid w:val="002076CD"/>
    <w:rsid w:val="00207984"/>
    <w:rsid w:val="00207D51"/>
    <w:rsid w:val="00210125"/>
    <w:rsid w:val="00210371"/>
    <w:rsid w:val="00210C40"/>
    <w:rsid w:val="00211691"/>
    <w:rsid w:val="00211F74"/>
    <w:rsid w:val="002122A8"/>
    <w:rsid w:val="002126A3"/>
    <w:rsid w:val="00212C47"/>
    <w:rsid w:val="00213208"/>
    <w:rsid w:val="002132A5"/>
    <w:rsid w:val="00213421"/>
    <w:rsid w:val="00213FD1"/>
    <w:rsid w:val="0021432C"/>
    <w:rsid w:val="0021438F"/>
    <w:rsid w:val="00214431"/>
    <w:rsid w:val="00214566"/>
    <w:rsid w:val="00214FAE"/>
    <w:rsid w:val="002161B2"/>
    <w:rsid w:val="002162B0"/>
    <w:rsid w:val="00216663"/>
    <w:rsid w:val="00216C24"/>
    <w:rsid w:val="0021748E"/>
    <w:rsid w:val="00217B80"/>
    <w:rsid w:val="00217F14"/>
    <w:rsid w:val="00220070"/>
    <w:rsid w:val="002203D8"/>
    <w:rsid w:val="00220412"/>
    <w:rsid w:val="00220444"/>
    <w:rsid w:val="0022078D"/>
    <w:rsid w:val="00220A91"/>
    <w:rsid w:val="00220E63"/>
    <w:rsid w:val="00220F1B"/>
    <w:rsid w:val="00221402"/>
    <w:rsid w:val="00221491"/>
    <w:rsid w:val="002217DE"/>
    <w:rsid w:val="00221A96"/>
    <w:rsid w:val="0022217E"/>
    <w:rsid w:val="002226E8"/>
    <w:rsid w:val="002229C4"/>
    <w:rsid w:val="00222A15"/>
    <w:rsid w:val="002231B5"/>
    <w:rsid w:val="00223506"/>
    <w:rsid w:val="00224462"/>
    <w:rsid w:val="00224F76"/>
    <w:rsid w:val="00225AE9"/>
    <w:rsid w:val="00225F16"/>
    <w:rsid w:val="00226125"/>
    <w:rsid w:val="00226248"/>
    <w:rsid w:val="00226ADC"/>
    <w:rsid w:val="00226B94"/>
    <w:rsid w:val="00226E4E"/>
    <w:rsid w:val="00227085"/>
    <w:rsid w:val="0022733E"/>
    <w:rsid w:val="002278A0"/>
    <w:rsid w:val="00227B86"/>
    <w:rsid w:val="00227CE5"/>
    <w:rsid w:val="00227E34"/>
    <w:rsid w:val="00230BFE"/>
    <w:rsid w:val="00231A23"/>
    <w:rsid w:val="00231AD2"/>
    <w:rsid w:val="002323C4"/>
    <w:rsid w:val="002323E2"/>
    <w:rsid w:val="00232434"/>
    <w:rsid w:val="002329DC"/>
    <w:rsid w:val="00232E2C"/>
    <w:rsid w:val="00232FFF"/>
    <w:rsid w:val="00233018"/>
    <w:rsid w:val="00233EDE"/>
    <w:rsid w:val="00233F11"/>
    <w:rsid w:val="00235166"/>
    <w:rsid w:val="00235597"/>
    <w:rsid w:val="00235F57"/>
    <w:rsid w:val="00236146"/>
    <w:rsid w:val="002366EA"/>
    <w:rsid w:val="00236CA1"/>
    <w:rsid w:val="00237247"/>
    <w:rsid w:val="00237C38"/>
    <w:rsid w:val="002402E9"/>
    <w:rsid w:val="00240793"/>
    <w:rsid w:val="00240A7B"/>
    <w:rsid w:val="00240FE5"/>
    <w:rsid w:val="00241099"/>
    <w:rsid w:val="0024146D"/>
    <w:rsid w:val="002439BF"/>
    <w:rsid w:val="00243ACF"/>
    <w:rsid w:val="00243BC2"/>
    <w:rsid w:val="00243CBD"/>
    <w:rsid w:val="00244E4A"/>
    <w:rsid w:val="00244E7C"/>
    <w:rsid w:val="00244FE3"/>
    <w:rsid w:val="00245314"/>
    <w:rsid w:val="0024688D"/>
    <w:rsid w:val="00246976"/>
    <w:rsid w:val="00246AAE"/>
    <w:rsid w:val="00246EB7"/>
    <w:rsid w:val="00246EF4"/>
    <w:rsid w:val="002475F3"/>
    <w:rsid w:val="0025074D"/>
    <w:rsid w:val="0025079A"/>
    <w:rsid w:val="00250B49"/>
    <w:rsid w:val="00250BBA"/>
    <w:rsid w:val="00250DF8"/>
    <w:rsid w:val="00251AB2"/>
    <w:rsid w:val="00252009"/>
    <w:rsid w:val="00252E82"/>
    <w:rsid w:val="00253006"/>
    <w:rsid w:val="00253158"/>
    <w:rsid w:val="00253255"/>
    <w:rsid w:val="00253AF4"/>
    <w:rsid w:val="00254121"/>
    <w:rsid w:val="00254DD6"/>
    <w:rsid w:val="002550D5"/>
    <w:rsid w:val="0025533B"/>
    <w:rsid w:val="00255380"/>
    <w:rsid w:val="002558C0"/>
    <w:rsid w:val="00255B14"/>
    <w:rsid w:val="00256F59"/>
    <w:rsid w:val="00256FAF"/>
    <w:rsid w:val="00256FEE"/>
    <w:rsid w:val="0025725C"/>
    <w:rsid w:val="002577FF"/>
    <w:rsid w:val="002579EF"/>
    <w:rsid w:val="00257B94"/>
    <w:rsid w:val="00260061"/>
    <w:rsid w:val="00260434"/>
    <w:rsid w:val="0026070E"/>
    <w:rsid w:val="002609C7"/>
    <w:rsid w:val="002615A0"/>
    <w:rsid w:val="0026244E"/>
    <w:rsid w:val="002626DC"/>
    <w:rsid w:val="00262BF8"/>
    <w:rsid w:val="00262DBF"/>
    <w:rsid w:val="002631B7"/>
    <w:rsid w:val="0026392E"/>
    <w:rsid w:val="00263FCD"/>
    <w:rsid w:val="00264270"/>
    <w:rsid w:val="002647E9"/>
    <w:rsid w:val="00264B2C"/>
    <w:rsid w:val="00264CFA"/>
    <w:rsid w:val="00265824"/>
    <w:rsid w:val="00265FDA"/>
    <w:rsid w:val="00266115"/>
    <w:rsid w:val="00266B5D"/>
    <w:rsid w:val="002670B4"/>
    <w:rsid w:val="00267227"/>
    <w:rsid w:val="0026777D"/>
    <w:rsid w:val="00267E2B"/>
    <w:rsid w:val="00267E43"/>
    <w:rsid w:val="00267E66"/>
    <w:rsid w:val="0027060B"/>
    <w:rsid w:val="00270B19"/>
    <w:rsid w:val="0027133A"/>
    <w:rsid w:val="002714DD"/>
    <w:rsid w:val="0027177F"/>
    <w:rsid w:val="00272028"/>
    <w:rsid w:val="002727F6"/>
    <w:rsid w:val="00272A1C"/>
    <w:rsid w:val="00272B73"/>
    <w:rsid w:val="0027312E"/>
    <w:rsid w:val="00273C24"/>
    <w:rsid w:val="002745E0"/>
    <w:rsid w:val="00274DD4"/>
    <w:rsid w:val="00275809"/>
    <w:rsid w:val="00275D83"/>
    <w:rsid w:val="0027627F"/>
    <w:rsid w:val="002770AB"/>
    <w:rsid w:val="00277139"/>
    <w:rsid w:val="0027745B"/>
    <w:rsid w:val="00277A96"/>
    <w:rsid w:val="002802EE"/>
    <w:rsid w:val="002808BD"/>
    <w:rsid w:val="00280DB2"/>
    <w:rsid w:val="002818E0"/>
    <w:rsid w:val="00281B67"/>
    <w:rsid w:val="00281C95"/>
    <w:rsid w:val="00281D75"/>
    <w:rsid w:val="00281F9F"/>
    <w:rsid w:val="00282043"/>
    <w:rsid w:val="0028286D"/>
    <w:rsid w:val="00282C75"/>
    <w:rsid w:val="00282D16"/>
    <w:rsid w:val="00282E46"/>
    <w:rsid w:val="00282F4F"/>
    <w:rsid w:val="002834C5"/>
    <w:rsid w:val="00283885"/>
    <w:rsid w:val="002842F3"/>
    <w:rsid w:val="00284879"/>
    <w:rsid w:val="00284A6A"/>
    <w:rsid w:val="00284E53"/>
    <w:rsid w:val="00285146"/>
    <w:rsid w:val="00285415"/>
    <w:rsid w:val="0028570B"/>
    <w:rsid w:val="0028610E"/>
    <w:rsid w:val="0028677E"/>
    <w:rsid w:val="00286890"/>
    <w:rsid w:val="00286A7E"/>
    <w:rsid w:val="00287D8B"/>
    <w:rsid w:val="00290AEB"/>
    <w:rsid w:val="002911B1"/>
    <w:rsid w:val="0029124B"/>
    <w:rsid w:val="00292050"/>
    <w:rsid w:val="00292611"/>
    <w:rsid w:val="00292C53"/>
    <w:rsid w:val="00292F62"/>
    <w:rsid w:val="00293ADB"/>
    <w:rsid w:val="00295E6D"/>
    <w:rsid w:val="00296581"/>
    <w:rsid w:val="00296929"/>
    <w:rsid w:val="002A0F56"/>
    <w:rsid w:val="002A1BBE"/>
    <w:rsid w:val="002A34A6"/>
    <w:rsid w:val="002A3BF6"/>
    <w:rsid w:val="002A3EAC"/>
    <w:rsid w:val="002A49B8"/>
    <w:rsid w:val="002A4C59"/>
    <w:rsid w:val="002A4DE9"/>
    <w:rsid w:val="002A51B3"/>
    <w:rsid w:val="002A51CA"/>
    <w:rsid w:val="002A56C6"/>
    <w:rsid w:val="002A5C55"/>
    <w:rsid w:val="002A5EF4"/>
    <w:rsid w:val="002A6206"/>
    <w:rsid w:val="002A6488"/>
    <w:rsid w:val="002A677C"/>
    <w:rsid w:val="002A6CBA"/>
    <w:rsid w:val="002A6D06"/>
    <w:rsid w:val="002A6F16"/>
    <w:rsid w:val="002A7054"/>
    <w:rsid w:val="002A7320"/>
    <w:rsid w:val="002A76F2"/>
    <w:rsid w:val="002A77A4"/>
    <w:rsid w:val="002A79BB"/>
    <w:rsid w:val="002A7D7B"/>
    <w:rsid w:val="002A7E58"/>
    <w:rsid w:val="002B08F6"/>
    <w:rsid w:val="002B14C0"/>
    <w:rsid w:val="002B1AED"/>
    <w:rsid w:val="002B21F8"/>
    <w:rsid w:val="002B305D"/>
    <w:rsid w:val="002B3304"/>
    <w:rsid w:val="002B358A"/>
    <w:rsid w:val="002B3890"/>
    <w:rsid w:val="002B3D0E"/>
    <w:rsid w:val="002B3EEE"/>
    <w:rsid w:val="002B4025"/>
    <w:rsid w:val="002B41E2"/>
    <w:rsid w:val="002B4399"/>
    <w:rsid w:val="002B4552"/>
    <w:rsid w:val="002B4807"/>
    <w:rsid w:val="002B4AD3"/>
    <w:rsid w:val="002B4BF7"/>
    <w:rsid w:val="002B54D5"/>
    <w:rsid w:val="002B54D8"/>
    <w:rsid w:val="002B5BAE"/>
    <w:rsid w:val="002B6C64"/>
    <w:rsid w:val="002B710B"/>
    <w:rsid w:val="002B7676"/>
    <w:rsid w:val="002C0817"/>
    <w:rsid w:val="002C0AFF"/>
    <w:rsid w:val="002C14C8"/>
    <w:rsid w:val="002C17EC"/>
    <w:rsid w:val="002C1EAB"/>
    <w:rsid w:val="002C1FAE"/>
    <w:rsid w:val="002C273F"/>
    <w:rsid w:val="002C2E74"/>
    <w:rsid w:val="002C39FE"/>
    <w:rsid w:val="002C42FB"/>
    <w:rsid w:val="002C45F0"/>
    <w:rsid w:val="002C4A32"/>
    <w:rsid w:val="002C4DFA"/>
    <w:rsid w:val="002C5521"/>
    <w:rsid w:val="002C55CF"/>
    <w:rsid w:val="002C56B1"/>
    <w:rsid w:val="002C60D1"/>
    <w:rsid w:val="002C61B3"/>
    <w:rsid w:val="002C69C4"/>
    <w:rsid w:val="002C797A"/>
    <w:rsid w:val="002C7DFD"/>
    <w:rsid w:val="002D02C7"/>
    <w:rsid w:val="002D05DC"/>
    <w:rsid w:val="002D0784"/>
    <w:rsid w:val="002D12F5"/>
    <w:rsid w:val="002D2654"/>
    <w:rsid w:val="002D2A78"/>
    <w:rsid w:val="002D2F87"/>
    <w:rsid w:val="002D41AF"/>
    <w:rsid w:val="002D428A"/>
    <w:rsid w:val="002D46D5"/>
    <w:rsid w:val="002D485F"/>
    <w:rsid w:val="002D4963"/>
    <w:rsid w:val="002D4F57"/>
    <w:rsid w:val="002D52D7"/>
    <w:rsid w:val="002D5568"/>
    <w:rsid w:val="002D59AA"/>
    <w:rsid w:val="002D5EED"/>
    <w:rsid w:val="002D5FC1"/>
    <w:rsid w:val="002D67FE"/>
    <w:rsid w:val="002D698B"/>
    <w:rsid w:val="002D6ECA"/>
    <w:rsid w:val="002D7558"/>
    <w:rsid w:val="002E0172"/>
    <w:rsid w:val="002E02AC"/>
    <w:rsid w:val="002E1A61"/>
    <w:rsid w:val="002E2304"/>
    <w:rsid w:val="002E2390"/>
    <w:rsid w:val="002E25E8"/>
    <w:rsid w:val="002E2855"/>
    <w:rsid w:val="002E2FE4"/>
    <w:rsid w:val="002E3BDF"/>
    <w:rsid w:val="002E3C32"/>
    <w:rsid w:val="002E3DCE"/>
    <w:rsid w:val="002E3F0C"/>
    <w:rsid w:val="002E4E14"/>
    <w:rsid w:val="002E50CC"/>
    <w:rsid w:val="002E588B"/>
    <w:rsid w:val="002E594F"/>
    <w:rsid w:val="002E5AE3"/>
    <w:rsid w:val="002E6FAF"/>
    <w:rsid w:val="002E70B2"/>
    <w:rsid w:val="002E75BE"/>
    <w:rsid w:val="002E75C3"/>
    <w:rsid w:val="002E7647"/>
    <w:rsid w:val="002F01C8"/>
    <w:rsid w:val="002F0398"/>
    <w:rsid w:val="002F1A3D"/>
    <w:rsid w:val="002F2124"/>
    <w:rsid w:val="002F2835"/>
    <w:rsid w:val="002F29A5"/>
    <w:rsid w:val="002F2DB8"/>
    <w:rsid w:val="002F2EA6"/>
    <w:rsid w:val="002F34ED"/>
    <w:rsid w:val="002F44B9"/>
    <w:rsid w:val="002F4A2B"/>
    <w:rsid w:val="002F4AD6"/>
    <w:rsid w:val="002F54C5"/>
    <w:rsid w:val="002F5601"/>
    <w:rsid w:val="002F5961"/>
    <w:rsid w:val="002F59F4"/>
    <w:rsid w:val="002F5DFA"/>
    <w:rsid w:val="002F6008"/>
    <w:rsid w:val="002F6309"/>
    <w:rsid w:val="002F6390"/>
    <w:rsid w:val="002F6A81"/>
    <w:rsid w:val="002F7C71"/>
    <w:rsid w:val="00300A74"/>
    <w:rsid w:val="0030107B"/>
    <w:rsid w:val="00301612"/>
    <w:rsid w:val="00301685"/>
    <w:rsid w:val="003020F5"/>
    <w:rsid w:val="00302939"/>
    <w:rsid w:val="00302B3C"/>
    <w:rsid w:val="00302E86"/>
    <w:rsid w:val="003039FB"/>
    <w:rsid w:val="003040AD"/>
    <w:rsid w:val="003045CA"/>
    <w:rsid w:val="003046BE"/>
    <w:rsid w:val="00304736"/>
    <w:rsid w:val="00304866"/>
    <w:rsid w:val="00304A9B"/>
    <w:rsid w:val="00304C82"/>
    <w:rsid w:val="00304DD4"/>
    <w:rsid w:val="0030571B"/>
    <w:rsid w:val="00305A54"/>
    <w:rsid w:val="00305F79"/>
    <w:rsid w:val="003061D5"/>
    <w:rsid w:val="003062AB"/>
    <w:rsid w:val="00306730"/>
    <w:rsid w:val="003069E1"/>
    <w:rsid w:val="00306A15"/>
    <w:rsid w:val="00306A2B"/>
    <w:rsid w:val="003077A3"/>
    <w:rsid w:val="00307B69"/>
    <w:rsid w:val="00307C9F"/>
    <w:rsid w:val="00307DA2"/>
    <w:rsid w:val="00307EC0"/>
    <w:rsid w:val="00310015"/>
    <w:rsid w:val="0031020A"/>
    <w:rsid w:val="00310322"/>
    <w:rsid w:val="003104EE"/>
    <w:rsid w:val="00310E7D"/>
    <w:rsid w:val="003110EF"/>
    <w:rsid w:val="00311400"/>
    <w:rsid w:val="00312835"/>
    <w:rsid w:val="003131CC"/>
    <w:rsid w:val="003135F4"/>
    <w:rsid w:val="00314C7B"/>
    <w:rsid w:val="003153E2"/>
    <w:rsid w:val="003153E3"/>
    <w:rsid w:val="00315779"/>
    <w:rsid w:val="003159BF"/>
    <w:rsid w:val="003159D8"/>
    <w:rsid w:val="00316684"/>
    <w:rsid w:val="00316808"/>
    <w:rsid w:val="00316B16"/>
    <w:rsid w:val="003175A1"/>
    <w:rsid w:val="003179BA"/>
    <w:rsid w:val="00317B1A"/>
    <w:rsid w:val="003207B8"/>
    <w:rsid w:val="00321750"/>
    <w:rsid w:val="003217E0"/>
    <w:rsid w:val="00321ADE"/>
    <w:rsid w:val="00321B3B"/>
    <w:rsid w:val="00321C3D"/>
    <w:rsid w:val="003220DF"/>
    <w:rsid w:val="00322125"/>
    <w:rsid w:val="00322F8A"/>
    <w:rsid w:val="003230ED"/>
    <w:rsid w:val="003234B7"/>
    <w:rsid w:val="0032363A"/>
    <w:rsid w:val="0032380F"/>
    <w:rsid w:val="00323B02"/>
    <w:rsid w:val="0032457E"/>
    <w:rsid w:val="00324CDC"/>
    <w:rsid w:val="00324F95"/>
    <w:rsid w:val="00325511"/>
    <w:rsid w:val="00325A39"/>
    <w:rsid w:val="00325C3A"/>
    <w:rsid w:val="003261E6"/>
    <w:rsid w:val="00326368"/>
    <w:rsid w:val="00326840"/>
    <w:rsid w:val="003268D6"/>
    <w:rsid w:val="00326ADA"/>
    <w:rsid w:val="00327689"/>
    <w:rsid w:val="00327AF1"/>
    <w:rsid w:val="00327C5B"/>
    <w:rsid w:val="003303CD"/>
    <w:rsid w:val="00330646"/>
    <w:rsid w:val="00330D69"/>
    <w:rsid w:val="00331A7D"/>
    <w:rsid w:val="003320A5"/>
    <w:rsid w:val="003321B7"/>
    <w:rsid w:val="00332A91"/>
    <w:rsid w:val="00333A4E"/>
    <w:rsid w:val="00333E78"/>
    <w:rsid w:val="0033444F"/>
    <w:rsid w:val="003347E0"/>
    <w:rsid w:val="00334923"/>
    <w:rsid w:val="00334B0D"/>
    <w:rsid w:val="003352CA"/>
    <w:rsid w:val="0033577C"/>
    <w:rsid w:val="003360E6"/>
    <w:rsid w:val="003365DD"/>
    <w:rsid w:val="00336AD6"/>
    <w:rsid w:val="00336BD2"/>
    <w:rsid w:val="003374D5"/>
    <w:rsid w:val="003379BF"/>
    <w:rsid w:val="00340031"/>
    <w:rsid w:val="00340BB8"/>
    <w:rsid w:val="0034155D"/>
    <w:rsid w:val="00341799"/>
    <w:rsid w:val="00341D0D"/>
    <w:rsid w:val="00342216"/>
    <w:rsid w:val="00342705"/>
    <w:rsid w:val="003427A2"/>
    <w:rsid w:val="00342AB1"/>
    <w:rsid w:val="00343398"/>
    <w:rsid w:val="0034350B"/>
    <w:rsid w:val="00343BA1"/>
    <w:rsid w:val="00344BAE"/>
    <w:rsid w:val="00344E5A"/>
    <w:rsid w:val="00344F01"/>
    <w:rsid w:val="003456DB"/>
    <w:rsid w:val="0034577F"/>
    <w:rsid w:val="003462FF"/>
    <w:rsid w:val="00346363"/>
    <w:rsid w:val="00346511"/>
    <w:rsid w:val="00346538"/>
    <w:rsid w:val="0034681A"/>
    <w:rsid w:val="003468FD"/>
    <w:rsid w:val="00347726"/>
    <w:rsid w:val="0034776D"/>
    <w:rsid w:val="0034785F"/>
    <w:rsid w:val="00347AAB"/>
    <w:rsid w:val="00347EED"/>
    <w:rsid w:val="00350554"/>
    <w:rsid w:val="00350846"/>
    <w:rsid w:val="00350C94"/>
    <w:rsid w:val="00350F08"/>
    <w:rsid w:val="00351655"/>
    <w:rsid w:val="00351AD6"/>
    <w:rsid w:val="00351C5E"/>
    <w:rsid w:val="00352108"/>
    <w:rsid w:val="00352E06"/>
    <w:rsid w:val="00353A25"/>
    <w:rsid w:val="00354645"/>
    <w:rsid w:val="0035499C"/>
    <w:rsid w:val="00354BB1"/>
    <w:rsid w:val="00354BCA"/>
    <w:rsid w:val="00354F0A"/>
    <w:rsid w:val="00355B16"/>
    <w:rsid w:val="00355CD8"/>
    <w:rsid w:val="00356281"/>
    <w:rsid w:val="0035630D"/>
    <w:rsid w:val="0035665E"/>
    <w:rsid w:val="00356908"/>
    <w:rsid w:val="00356BB2"/>
    <w:rsid w:val="00356D8C"/>
    <w:rsid w:val="00356F3B"/>
    <w:rsid w:val="003571B1"/>
    <w:rsid w:val="0035720F"/>
    <w:rsid w:val="00357B47"/>
    <w:rsid w:val="00357EC0"/>
    <w:rsid w:val="003608B9"/>
    <w:rsid w:val="00360A29"/>
    <w:rsid w:val="00360B34"/>
    <w:rsid w:val="00360CF4"/>
    <w:rsid w:val="00361642"/>
    <w:rsid w:val="00361850"/>
    <w:rsid w:val="00361AE8"/>
    <w:rsid w:val="00362438"/>
    <w:rsid w:val="00362A0B"/>
    <w:rsid w:val="00362B34"/>
    <w:rsid w:val="00362D7C"/>
    <w:rsid w:val="00363062"/>
    <w:rsid w:val="003635BB"/>
    <w:rsid w:val="003637DD"/>
    <w:rsid w:val="00363BFC"/>
    <w:rsid w:val="00364A33"/>
    <w:rsid w:val="00364BE9"/>
    <w:rsid w:val="00364C8E"/>
    <w:rsid w:val="0036519E"/>
    <w:rsid w:val="003655BE"/>
    <w:rsid w:val="003658B3"/>
    <w:rsid w:val="00366867"/>
    <w:rsid w:val="0036752B"/>
    <w:rsid w:val="00370681"/>
    <w:rsid w:val="003711B8"/>
    <w:rsid w:val="0037169D"/>
    <w:rsid w:val="00372ADA"/>
    <w:rsid w:val="00372DA3"/>
    <w:rsid w:val="00373528"/>
    <w:rsid w:val="003739AD"/>
    <w:rsid w:val="003739E2"/>
    <w:rsid w:val="00373F3F"/>
    <w:rsid w:val="00373F63"/>
    <w:rsid w:val="003742AF"/>
    <w:rsid w:val="0037456B"/>
    <w:rsid w:val="00374CCE"/>
    <w:rsid w:val="00374E64"/>
    <w:rsid w:val="00374F4D"/>
    <w:rsid w:val="003751A9"/>
    <w:rsid w:val="0037524A"/>
    <w:rsid w:val="003756A9"/>
    <w:rsid w:val="003757FA"/>
    <w:rsid w:val="00375B79"/>
    <w:rsid w:val="00375F2B"/>
    <w:rsid w:val="0037619F"/>
    <w:rsid w:val="00380737"/>
    <w:rsid w:val="00380E6E"/>
    <w:rsid w:val="00381083"/>
    <w:rsid w:val="003815C3"/>
    <w:rsid w:val="00381F7A"/>
    <w:rsid w:val="00382CE0"/>
    <w:rsid w:val="003832DF"/>
    <w:rsid w:val="00383EAE"/>
    <w:rsid w:val="00384930"/>
    <w:rsid w:val="003852E4"/>
    <w:rsid w:val="003854D3"/>
    <w:rsid w:val="003868DB"/>
    <w:rsid w:val="003869F6"/>
    <w:rsid w:val="00386BCF"/>
    <w:rsid w:val="00386E5D"/>
    <w:rsid w:val="00386FA0"/>
    <w:rsid w:val="00386FFB"/>
    <w:rsid w:val="00387145"/>
    <w:rsid w:val="00387EE8"/>
    <w:rsid w:val="00387F4C"/>
    <w:rsid w:val="0039083A"/>
    <w:rsid w:val="00390841"/>
    <w:rsid w:val="00390867"/>
    <w:rsid w:val="00390D1E"/>
    <w:rsid w:val="00390EA4"/>
    <w:rsid w:val="00390F48"/>
    <w:rsid w:val="0039198E"/>
    <w:rsid w:val="00392105"/>
    <w:rsid w:val="0039273A"/>
    <w:rsid w:val="00392C8C"/>
    <w:rsid w:val="00392F7E"/>
    <w:rsid w:val="00393B44"/>
    <w:rsid w:val="00394C37"/>
    <w:rsid w:val="00394FC8"/>
    <w:rsid w:val="003958E0"/>
    <w:rsid w:val="003959AF"/>
    <w:rsid w:val="00395A09"/>
    <w:rsid w:val="00395B60"/>
    <w:rsid w:val="00395CE2"/>
    <w:rsid w:val="00395CF7"/>
    <w:rsid w:val="00396BF4"/>
    <w:rsid w:val="003971D4"/>
    <w:rsid w:val="003976FE"/>
    <w:rsid w:val="00397F6C"/>
    <w:rsid w:val="003A0BDF"/>
    <w:rsid w:val="003A0DDB"/>
    <w:rsid w:val="003A149B"/>
    <w:rsid w:val="003A1C4D"/>
    <w:rsid w:val="003A2071"/>
    <w:rsid w:val="003A2730"/>
    <w:rsid w:val="003A2873"/>
    <w:rsid w:val="003A28F9"/>
    <w:rsid w:val="003A38CF"/>
    <w:rsid w:val="003A45B3"/>
    <w:rsid w:val="003A465D"/>
    <w:rsid w:val="003A4BC2"/>
    <w:rsid w:val="003A4D41"/>
    <w:rsid w:val="003A4DF5"/>
    <w:rsid w:val="003A4E7C"/>
    <w:rsid w:val="003A4F12"/>
    <w:rsid w:val="003A4FBB"/>
    <w:rsid w:val="003A56FA"/>
    <w:rsid w:val="003A63BC"/>
    <w:rsid w:val="003A69B7"/>
    <w:rsid w:val="003A6E4A"/>
    <w:rsid w:val="003A7065"/>
    <w:rsid w:val="003A724C"/>
    <w:rsid w:val="003A7B4C"/>
    <w:rsid w:val="003A7CDA"/>
    <w:rsid w:val="003A7F8D"/>
    <w:rsid w:val="003B0747"/>
    <w:rsid w:val="003B0868"/>
    <w:rsid w:val="003B0900"/>
    <w:rsid w:val="003B0B82"/>
    <w:rsid w:val="003B0CE4"/>
    <w:rsid w:val="003B0DBA"/>
    <w:rsid w:val="003B10CB"/>
    <w:rsid w:val="003B1253"/>
    <w:rsid w:val="003B1D71"/>
    <w:rsid w:val="003B2309"/>
    <w:rsid w:val="003B23AB"/>
    <w:rsid w:val="003B2E7A"/>
    <w:rsid w:val="003B2F17"/>
    <w:rsid w:val="003B36B3"/>
    <w:rsid w:val="003B390D"/>
    <w:rsid w:val="003B3CB7"/>
    <w:rsid w:val="003B3D0F"/>
    <w:rsid w:val="003B3E31"/>
    <w:rsid w:val="003B3E40"/>
    <w:rsid w:val="003B40CF"/>
    <w:rsid w:val="003B47FF"/>
    <w:rsid w:val="003B48EE"/>
    <w:rsid w:val="003B5228"/>
    <w:rsid w:val="003B5EC2"/>
    <w:rsid w:val="003B6079"/>
    <w:rsid w:val="003B62B7"/>
    <w:rsid w:val="003B692F"/>
    <w:rsid w:val="003B6F33"/>
    <w:rsid w:val="003B79E4"/>
    <w:rsid w:val="003C0177"/>
    <w:rsid w:val="003C080C"/>
    <w:rsid w:val="003C1019"/>
    <w:rsid w:val="003C1422"/>
    <w:rsid w:val="003C2173"/>
    <w:rsid w:val="003C2611"/>
    <w:rsid w:val="003C2805"/>
    <w:rsid w:val="003C2C37"/>
    <w:rsid w:val="003C2C47"/>
    <w:rsid w:val="003C2CEB"/>
    <w:rsid w:val="003C3FBB"/>
    <w:rsid w:val="003C4774"/>
    <w:rsid w:val="003C558C"/>
    <w:rsid w:val="003C5712"/>
    <w:rsid w:val="003C66D2"/>
    <w:rsid w:val="003C6C57"/>
    <w:rsid w:val="003C7698"/>
    <w:rsid w:val="003C79BB"/>
    <w:rsid w:val="003C7A6A"/>
    <w:rsid w:val="003C7D20"/>
    <w:rsid w:val="003D0BF9"/>
    <w:rsid w:val="003D0EFD"/>
    <w:rsid w:val="003D14E9"/>
    <w:rsid w:val="003D1B6E"/>
    <w:rsid w:val="003D22C0"/>
    <w:rsid w:val="003D2EF9"/>
    <w:rsid w:val="003D44C9"/>
    <w:rsid w:val="003D4CE0"/>
    <w:rsid w:val="003D521E"/>
    <w:rsid w:val="003D52F0"/>
    <w:rsid w:val="003D54BD"/>
    <w:rsid w:val="003D58F5"/>
    <w:rsid w:val="003D59E4"/>
    <w:rsid w:val="003D59F1"/>
    <w:rsid w:val="003D5AE2"/>
    <w:rsid w:val="003D5DCD"/>
    <w:rsid w:val="003D6F8F"/>
    <w:rsid w:val="003D7614"/>
    <w:rsid w:val="003D761C"/>
    <w:rsid w:val="003D7B8D"/>
    <w:rsid w:val="003E12B4"/>
    <w:rsid w:val="003E2557"/>
    <w:rsid w:val="003E2FE5"/>
    <w:rsid w:val="003E3203"/>
    <w:rsid w:val="003E3694"/>
    <w:rsid w:val="003E3C4B"/>
    <w:rsid w:val="003E4491"/>
    <w:rsid w:val="003E4830"/>
    <w:rsid w:val="003E4EE6"/>
    <w:rsid w:val="003E5471"/>
    <w:rsid w:val="003E5503"/>
    <w:rsid w:val="003E5C6C"/>
    <w:rsid w:val="003E5CA6"/>
    <w:rsid w:val="003E6DBF"/>
    <w:rsid w:val="003E740F"/>
    <w:rsid w:val="003E7474"/>
    <w:rsid w:val="003E7539"/>
    <w:rsid w:val="003E78B9"/>
    <w:rsid w:val="003E7A01"/>
    <w:rsid w:val="003E7D1A"/>
    <w:rsid w:val="003F062D"/>
    <w:rsid w:val="003F0666"/>
    <w:rsid w:val="003F09A8"/>
    <w:rsid w:val="003F174D"/>
    <w:rsid w:val="003F1848"/>
    <w:rsid w:val="003F1DD5"/>
    <w:rsid w:val="003F3894"/>
    <w:rsid w:val="003F3DB5"/>
    <w:rsid w:val="003F56D8"/>
    <w:rsid w:val="003F5DEF"/>
    <w:rsid w:val="003F646F"/>
    <w:rsid w:val="003F6D63"/>
    <w:rsid w:val="003F6E8F"/>
    <w:rsid w:val="003F7011"/>
    <w:rsid w:val="003F7171"/>
    <w:rsid w:val="003F72ED"/>
    <w:rsid w:val="003F7652"/>
    <w:rsid w:val="003F7937"/>
    <w:rsid w:val="003F7A5E"/>
    <w:rsid w:val="003F7ADB"/>
    <w:rsid w:val="003F7E5C"/>
    <w:rsid w:val="00400131"/>
    <w:rsid w:val="00400B67"/>
    <w:rsid w:val="0040109B"/>
    <w:rsid w:val="004011B0"/>
    <w:rsid w:val="004015D6"/>
    <w:rsid w:val="004017A4"/>
    <w:rsid w:val="00401D05"/>
    <w:rsid w:val="00401EC1"/>
    <w:rsid w:val="00402329"/>
    <w:rsid w:val="0040287E"/>
    <w:rsid w:val="004029F2"/>
    <w:rsid w:val="00402A3B"/>
    <w:rsid w:val="00402BF6"/>
    <w:rsid w:val="00402C6A"/>
    <w:rsid w:val="00403710"/>
    <w:rsid w:val="00403E4E"/>
    <w:rsid w:val="00404B0B"/>
    <w:rsid w:val="00404BDB"/>
    <w:rsid w:val="00405387"/>
    <w:rsid w:val="00405893"/>
    <w:rsid w:val="00405B9A"/>
    <w:rsid w:val="00405E82"/>
    <w:rsid w:val="0040602B"/>
    <w:rsid w:val="00406746"/>
    <w:rsid w:val="00406747"/>
    <w:rsid w:val="00406ABB"/>
    <w:rsid w:val="00406B74"/>
    <w:rsid w:val="00406DDA"/>
    <w:rsid w:val="00407BA9"/>
    <w:rsid w:val="00407BC2"/>
    <w:rsid w:val="0041028D"/>
    <w:rsid w:val="0041072F"/>
    <w:rsid w:val="00410AC6"/>
    <w:rsid w:val="00411198"/>
    <w:rsid w:val="004112B9"/>
    <w:rsid w:val="0041169D"/>
    <w:rsid w:val="00411842"/>
    <w:rsid w:val="00411883"/>
    <w:rsid w:val="00411909"/>
    <w:rsid w:val="00411B5E"/>
    <w:rsid w:val="004132C4"/>
    <w:rsid w:val="00413E8C"/>
    <w:rsid w:val="00414845"/>
    <w:rsid w:val="00415EF3"/>
    <w:rsid w:val="004162C7"/>
    <w:rsid w:val="004163A9"/>
    <w:rsid w:val="0041690D"/>
    <w:rsid w:val="00416BE3"/>
    <w:rsid w:val="00416EC5"/>
    <w:rsid w:val="0041722E"/>
    <w:rsid w:val="00417B7D"/>
    <w:rsid w:val="00417EC4"/>
    <w:rsid w:val="00420612"/>
    <w:rsid w:val="00420C95"/>
    <w:rsid w:val="00420CCA"/>
    <w:rsid w:val="00421B42"/>
    <w:rsid w:val="00421EDB"/>
    <w:rsid w:val="0042200C"/>
    <w:rsid w:val="0042256B"/>
    <w:rsid w:val="004243A2"/>
    <w:rsid w:val="004243C6"/>
    <w:rsid w:val="004247B5"/>
    <w:rsid w:val="00424A01"/>
    <w:rsid w:val="0042509C"/>
    <w:rsid w:val="00425368"/>
    <w:rsid w:val="00425EFC"/>
    <w:rsid w:val="00426172"/>
    <w:rsid w:val="00426595"/>
    <w:rsid w:val="00427550"/>
    <w:rsid w:val="00427D2A"/>
    <w:rsid w:val="00427DAB"/>
    <w:rsid w:val="004303AD"/>
    <w:rsid w:val="00430730"/>
    <w:rsid w:val="004311B4"/>
    <w:rsid w:val="00431340"/>
    <w:rsid w:val="00431B8D"/>
    <w:rsid w:val="00432538"/>
    <w:rsid w:val="00432576"/>
    <w:rsid w:val="004328F5"/>
    <w:rsid w:val="00432DD7"/>
    <w:rsid w:val="00432F54"/>
    <w:rsid w:val="00434141"/>
    <w:rsid w:val="004347A4"/>
    <w:rsid w:val="00434ABF"/>
    <w:rsid w:val="00435130"/>
    <w:rsid w:val="004356C8"/>
    <w:rsid w:val="00435F34"/>
    <w:rsid w:val="00436DD9"/>
    <w:rsid w:val="00437BDB"/>
    <w:rsid w:val="00437F1B"/>
    <w:rsid w:val="00440078"/>
    <w:rsid w:val="004406B4"/>
    <w:rsid w:val="00440B5E"/>
    <w:rsid w:val="00440FBD"/>
    <w:rsid w:val="00442818"/>
    <w:rsid w:val="00442E78"/>
    <w:rsid w:val="00443C2A"/>
    <w:rsid w:val="0044473D"/>
    <w:rsid w:val="00444E8E"/>
    <w:rsid w:val="004455DE"/>
    <w:rsid w:val="004456F2"/>
    <w:rsid w:val="00445732"/>
    <w:rsid w:val="004459FF"/>
    <w:rsid w:val="00445A65"/>
    <w:rsid w:val="00445B5B"/>
    <w:rsid w:val="004461F3"/>
    <w:rsid w:val="00446207"/>
    <w:rsid w:val="004462B8"/>
    <w:rsid w:val="004468F5"/>
    <w:rsid w:val="00446A65"/>
    <w:rsid w:val="00446BFF"/>
    <w:rsid w:val="00447231"/>
    <w:rsid w:val="004478DE"/>
    <w:rsid w:val="00447A7F"/>
    <w:rsid w:val="00447C2E"/>
    <w:rsid w:val="00447E86"/>
    <w:rsid w:val="00450A46"/>
    <w:rsid w:val="00450C42"/>
    <w:rsid w:val="0045145B"/>
    <w:rsid w:val="00451660"/>
    <w:rsid w:val="0045192F"/>
    <w:rsid w:val="004525A3"/>
    <w:rsid w:val="004525A7"/>
    <w:rsid w:val="004525F9"/>
    <w:rsid w:val="004528CB"/>
    <w:rsid w:val="0045350A"/>
    <w:rsid w:val="00453C5D"/>
    <w:rsid w:val="00454317"/>
    <w:rsid w:val="004545A5"/>
    <w:rsid w:val="0045473A"/>
    <w:rsid w:val="00454998"/>
    <w:rsid w:val="0045525D"/>
    <w:rsid w:val="00455D0D"/>
    <w:rsid w:val="0045621E"/>
    <w:rsid w:val="004562EA"/>
    <w:rsid w:val="004573F5"/>
    <w:rsid w:val="004576BB"/>
    <w:rsid w:val="0046022C"/>
    <w:rsid w:val="004604EF"/>
    <w:rsid w:val="00460830"/>
    <w:rsid w:val="004610CA"/>
    <w:rsid w:val="004615E3"/>
    <w:rsid w:val="00461BDF"/>
    <w:rsid w:val="00462068"/>
    <w:rsid w:val="00462609"/>
    <w:rsid w:val="00462716"/>
    <w:rsid w:val="0046295B"/>
    <w:rsid w:val="0046356A"/>
    <w:rsid w:val="00463DF1"/>
    <w:rsid w:val="00464077"/>
    <w:rsid w:val="004642A2"/>
    <w:rsid w:val="004646D7"/>
    <w:rsid w:val="00464A44"/>
    <w:rsid w:val="00464DAD"/>
    <w:rsid w:val="00464DDD"/>
    <w:rsid w:val="004651A9"/>
    <w:rsid w:val="00465999"/>
    <w:rsid w:val="00466457"/>
    <w:rsid w:val="004669FB"/>
    <w:rsid w:val="00466A90"/>
    <w:rsid w:val="00466CF9"/>
    <w:rsid w:val="00467572"/>
    <w:rsid w:val="00467AA5"/>
    <w:rsid w:val="00467B5B"/>
    <w:rsid w:val="00467DE1"/>
    <w:rsid w:val="00470083"/>
    <w:rsid w:val="004701F1"/>
    <w:rsid w:val="004708A6"/>
    <w:rsid w:val="00470DC8"/>
    <w:rsid w:val="00471F3D"/>
    <w:rsid w:val="004726F7"/>
    <w:rsid w:val="00472931"/>
    <w:rsid w:val="00472C33"/>
    <w:rsid w:val="00472FCD"/>
    <w:rsid w:val="004733FA"/>
    <w:rsid w:val="004736D8"/>
    <w:rsid w:val="00473BE6"/>
    <w:rsid w:val="00473FF4"/>
    <w:rsid w:val="004742A9"/>
    <w:rsid w:val="004745B9"/>
    <w:rsid w:val="00474C2F"/>
    <w:rsid w:val="00475003"/>
    <w:rsid w:val="004751BA"/>
    <w:rsid w:val="004752DD"/>
    <w:rsid w:val="00475312"/>
    <w:rsid w:val="004754D4"/>
    <w:rsid w:val="00475AAF"/>
    <w:rsid w:val="004768BB"/>
    <w:rsid w:val="00476D4E"/>
    <w:rsid w:val="0047752D"/>
    <w:rsid w:val="00477632"/>
    <w:rsid w:val="004777E1"/>
    <w:rsid w:val="004778C6"/>
    <w:rsid w:val="00477BB3"/>
    <w:rsid w:val="0048033A"/>
    <w:rsid w:val="00480554"/>
    <w:rsid w:val="004807AB"/>
    <w:rsid w:val="004807AC"/>
    <w:rsid w:val="00480AE4"/>
    <w:rsid w:val="00480C46"/>
    <w:rsid w:val="0048127D"/>
    <w:rsid w:val="00481E0E"/>
    <w:rsid w:val="00481EC1"/>
    <w:rsid w:val="004845FA"/>
    <w:rsid w:val="004848C5"/>
    <w:rsid w:val="00485237"/>
    <w:rsid w:val="0048557C"/>
    <w:rsid w:val="00485713"/>
    <w:rsid w:val="00486875"/>
    <w:rsid w:val="004871B4"/>
    <w:rsid w:val="00487F31"/>
    <w:rsid w:val="00490066"/>
    <w:rsid w:val="004905C0"/>
    <w:rsid w:val="004905EB"/>
    <w:rsid w:val="0049072B"/>
    <w:rsid w:val="00490846"/>
    <w:rsid w:val="00490870"/>
    <w:rsid w:val="00490B59"/>
    <w:rsid w:val="00490ED4"/>
    <w:rsid w:val="004912C8"/>
    <w:rsid w:val="00491E7E"/>
    <w:rsid w:val="00492110"/>
    <w:rsid w:val="00492AFE"/>
    <w:rsid w:val="004939E2"/>
    <w:rsid w:val="00493A48"/>
    <w:rsid w:val="00493B8A"/>
    <w:rsid w:val="00493B90"/>
    <w:rsid w:val="00493E29"/>
    <w:rsid w:val="00493FE4"/>
    <w:rsid w:val="00494358"/>
    <w:rsid w:val="0049518F"/>
    <w:rsid w:val="00495407"/>
    <w:rsid w:val="00495A12"/>
    <w:rsid w:val="00495B9E"/>
    <w:rsid w:val="00495D2C"/>
    <w:rsid w:val="00495F02"/>
    <w:rsid w:val="0049611D"/>
    <w:rsid w:val="00496A94"/>
    <w:rsid w:val="00496B08"/>
    <w:rsid w:val="00497908"/>
    <w:rsid w:val="00497A4E"/>
    <w:rsid w:val="00497CA6"/>
    <w:rsid w:val="00497EF6"/>
    <w:rsid w:val="004A05D4"/>
    <w:rsid w:val="004A0623"/>
    <w:rsid w:val="004A0CF7"/>
    <w:rsid w:val="004A1595"/>
    <w:rsid w:val="004A1D7E"/>
    <w:rsid w:val="004A21EC"/>
    <w:rsid w:val="004A244B"/>
    <w:rsid w:val="004A28D3"/>
    <w:rsid w:val="004A2A74"/>
    <w:rsid w:val="004A2E30"/>
    <w:rsid w:val="004A2EA5"/>
    <w:rsid w:val="004A2EB8"/>
    <w:rsid w:val="004A33CD"/>
    <w:rsid w:val="004A3DD2"/>
    <w:rsid w:val="004A3E7A"/>
    <w:rsid w:val="004A3F2C"/>
    <w:rsid w:val="004A4025"/>
    <w:rsid w:val="004A4E24"/>
    <w:rsid w:val="004A4E64"/>
    <w:rsid w:val="004A52DD"/>
    <w:rsid w:val="004A5318"/>
    <w:rsid w:val="004A58CB"/>
    <w:rsid w:val="004A5E33"/>
    <w:rsid w:val="004A6082"/>
    <w:rsid w:val="004A7015"/>
    <w:rsid w:val="004A727A"/>
    <w:rsid w:val="004A7323"/>
    <w:rsid w:val="004A7592"/>
    <w:rsid w:val="004B087D"/>
    <w:rsid w:val="004B0CA8"/>
    <w:rsid w:val="004B0CC0"/>
    <w:rsid w:val="004B1094"/>
    <w:rsid w:val="004B122C"/>
    <w:rsid w:val="004B1396"/>
    <w:rsid w:val="004B1807"/>
    <w:rsid w:val="004B1AD9"/>
    <w:rsid w:val="004B1EAB"/>
    <w:rsid w:val="004B260B"/>
    <w:rsid w:val="004B267D"/>
    <w:rsid w:val="004B2E20"/>
    <w:rsid w:val="004B3543"/>
    <w:rsid w:val="004B3752"/>
    <w:rsid w:val="004B4433"/>
    <w:rsid w:val="004B503D"/>
    <w:rsid w:val="004B6193"/>
    <w:rsid w:val="004B635C"/>
    <w:rsid w:val="004B66C2"/>
    <w:rsid w:val="004B69D2"/>
    <w:rsid w:val="004B6F50"/>
    <w:rsid w:val="004B74B3"/>
    <w:rsid w:val="004B753B"/>
    <w:rsid w:val="004B7B23"/>
    <w:rsid w:val="004C00E7"/>
    <w:rsid w:val="004C0B75"/>
    <w:rsid w:val="004C1577"/>
    <w:rsid w:val="004C1C90"/>
    <w:rsid w:val="004C1FD9"/>
    <w:rsid w:val="004C3357"/>
    <w:rsid w:val="004C34B3"/>
    <w:rsid w:val="004C3668"/>
    <w:rsid w:val="004C3927"/>
    <w:rsid w:val="004C3AC0"/>
    <w:rsid w:val="004C40E7"/>
    <w:rsid w:val="004C48CB"/>
    <w:rsid w:val="004C48D6"/>
    <w:rsid w:val="004C6512"/>
    <w:rsid w:val="004C7ED1"/>
    <w:rsid w:val="004D0425"/>
    <w:rsid w:val="004D0751"/>
    <w:rsid w:val="004D0C1E"/>
    <w:rsid w:val="004D1084"/>
    <w:rsid w:val="004D1459"/>
    <w:rsid w:val="004D1637"/>
    <w:rsid w:val="004D18EF"/>
    <w:rsid w:val="004D1CB0"/>
    <w:rsid w:val="004D1F27"/>
    <w:rsid w:val="004D1F58"/>
    <w:rsid w:val="004D27F3"/>
    <w:rsid w:val="004D2E9C"/>
    <w:rsid w:val="004D3176"/>
    <w:rsid w:val="004D393E"/>
    <w:rsid w:val="004D4279"/>
    <w:rsid w:val="004D43F8"/>
    <w:rsid w:val="004D4B07"/>
    <w:rsid w:val="004D4D8D"/>
    <w:rsid w:val="004D57A9"/>
    <w:rsid w:val="004D589E"/>
    <w:rsid w:val="004D5D19"/>
    <w:rsid w:val="004D6AF6"/>
    <w:rsid w:val="004D721B"/>
    <w:rsid w:val="004D76AB"/>
    <w:rsid w:val="004D77C6"/>
    <w:rsid w:val="004D7FAE"/>
    <w:rsid w:val="004E0A00"/>
    <w:rsid w:val="004E0AE9"/>
    <w:rsid w:val="004E0E65"/>
    <w:rsid w:val="004E1523"/>
    <w:rsid w:val="004E1CFD"/>
    <w:rsid w:val="004E1E7C"/>
    <w:rsid w:val="004E1EB8"/>
    <w:rsid w:val="004E23B1"/>
    <w:rsid w:val="004E23EC"/>
    <w:rsid w:val="004E24E8"/>
    <w:rsid w:val="004E29E3"/>
    <w:rsid w:val="004E2D10"/>
    <w:rsid w:val="004E3ED4"/>
    <w:rsid w:val="004E4AFB"/>
    <w:rsid w:val="004E4D19"/>
    <w:rsid w:val="004E4EA0"/>
    <w:rsid w:val="004E55C7"/>
    <w:rsid w:val="004E5635"/>
    <w:rsid w:val="004E5899"/>
    <w:rsid w:val="004E5A9D"/>
    <w:rsid w:val="004E616B"/>
    <w:rsid w:val="004E6271"/>
    <w:rsid w:val="004E74D0"/>
    <w:rsid w:val="004F0A28"/>
    <w:rsid w:val="004F0A98"/>
    <w:rsid w:val="004F0B86"/>
    <w:rsid w:val="004F13B7"/>
    <w:rsid w:val="004F17D2"/>
    <w:rsid w:val="004F1979"/>
    <w:rsid w:val="004F1B77"/>
    <w:rsid w:val="004F1FB2"/>
    <w:rsid w:val="004F2322"/>
    <w:rsid w:val="004F2437"/>
    <w:rsid w:val="004F273B"/>
    <w:rsid w:val="004F279E"/>
    <w:rsid w:val="004F31ED"/>
    <w:rsid w:val="004F38BE"/>
    <w:rsid w:val="004F38DD"/>
    <w:rsid w:val="004F4259"/>
    <w:rsid w:val="004F44CB"/>
    <w:rsid w:val="004F4F4E"/>
    <w:rsid w:val="004F516F"/>
    <w:rsid w:val="004F5557"/>
    <w:rsid w:val="004F5CB1"/>
    <w:rsid w:val="004F694B"/>
    <w:rsid w:val="004F6C6D"/>
    <w:rsid w:val="004F7384"/>
    <w:rsid w:val="004F7695"/>
    <w:rsid w:val="004F7705"/>
    <w:rsid w:val="004F777E"/>
    <w:rsid w:val="004F7D6B"/>
    <w:rsid w:val="004F7E2C"/>
    <w:rsid w:val="005015C3"/>
    <w:rsid w:val="00502153"/>
    <w:rsid w:val="00502604"/>
    <w:rsid w:val="005027B9"/>
    <w:rsid w:val="00502901"/>
    <w:rsid w:val="00502F73"/>
    <w:rsid w:val="00502FB1"/>
    <w:rsid w:val="00503417"/>
    <w:rsid w:val="005038D7"/>
    <w:rsid w:val="0050427A"/>
    <w:rsid w:val="005047D5"/>
    <w:rsid w:val="00504D08"/>
    <w:rsid w:val="00504D0E"/>
    <w:rsid w:val="00504EE9"/>
    <w:rsid w:val="005052FC"/>
    <w:rsid w:val="00505AF8"/>
    <w:rsid w:val="005062B6"/>
    <w:rsid w:val="00506970"/>
    <w:rsid w:val="00506AB3"/>
    <w:rsid w:val="00506D87"/>
    <w:rsid w:val="0050766C"/>
    <w:rsid w:val="00507ADD"/>
    <w:rsid w:val="0051003B"/>
    <w:rsid w:val="00510174"/>
    <w:rsid w:val="00510321"/>
    <w:rsid w:val="005104BD"/>
    <w:rsid w:val="00510BE6"/>
    <w:rsid w:val="00510C9A"/>
    <w:rsid w:val="00510CFE"/>
    <w:rsid w:val="00510D6C"/>
    <w:rsid w:val="005110A2"/>
    <w:rsid w:val="00511FA1"/>
    <w:rsid w:val="005120E1"/>
    <w:rsid w:val="005131B5"/>
    <w:rsid w:val="0051321D"/>
    <w:rsid w:val="0051345B"/>
    <w:rsid w:val="00513746"/>
    <w:rsid w:val="005141C3"/>
    <w:rsid w:val="00514C2C"/>
    <w:rsid w:val="00514C7B"/>
    <w:rsid w:val="00514CD2"/>
    <w:rsid w:val="00515D3C"/>
    <w:rsid w:val="0051611F"/>
    <w:rsid w:val="00516466"/>
    <w:rsid w:val="005164DF"/>
    <w:rsid w:val="005168FC"/>
    <w:rsid w:val="00516F8E"/>
    <w:rsid w:val="005207EC"/>
    <w:rsid w:val="005208BD"/>
    <w:rsid w:val="00520907"/>
    <w:rsid w:val="0052092A"/>
    <w:rsid w:val="00520B3A"/>
    <w:rsid w:val="00520FCC"/>
    <w:rsid w:val="00521202"/>
    <w:rsid w:val="005216F6"/>
    <w:rsid w:val="005220FD"/>
    <w:rsid w:val="005235D3"/>
    <w:rsid w:val="0052368A"/>
    <w:rsid w:val="00524AB5"/>
    <w:rsid w:val="00524BD6"/>
    <w:rsid w:val="00524E8E"/>
    <w:rsid w:val="00524F03"/>
    <w:rsid w:val="0052578C"/>
    <w:rsid w:val="005258CD"/>
    <w:rsid w:val="00526DAC"/>
    <w:rsid w:val="00526DF7"/>
    <w:rsid w:val="005302EA"/>
    <w:rsid w:val="00530538"/>
    <w:rsid w:val="005305F7"/>
    <w:rsid w:val="00531293"/>
    <w:rsid w:val="0053151C"/>
    <w:rsid w:val="00533540"/>
    <w:rsid w:val="00534024"/>
    <w:rsid w:val="005343B7"/>
    <w:rsid w:val="00534DB3"/>
    <w:rsid w:val="00535A7C"/>
    <w:rsid w:val="00535D41"/>
    <w:rsid w:val="005360D0"/>
    <w:rsid w:val="00536884"/>
    <w:rsid w:val="00536A75"/>
    <w:rsid w:val="00536F5A"/>
    <w:rsid w:val="0053717E"/>
    <w:rsid w:val="005378D1"/>
    <w:rsid w:val="00537F96"/>
    <w:rsid w:val="00537FCE"/>
    <w:rsid w:val="0054033B"/>
    <w:rsid w:val="0054072C"/>
    <w:rsid w:val="00540835"/>
    <w:rsid w:val="00540A54"/>
    <w:rsid w:val="00540F12"/>
    <w:rsid w:val="0054157C"/>
    <w:rsid w:val="00541868"/>
    <w:rsid w:val="00541ADB"/>
    <w:rsid w:val="00541B41"/>
    <w:rsid w:val="00541F13"/>
    <w:rsid w:val="005420CF"/>
    <w:rsid w:val="00542D3D"/>
    <w:rsid w:val="0054310D"/>
    <w:rsid w:val="0054335A"/>
    <w:rsid w:val="00543628"/>
    <w:rsid w:val="005440FC"/>
    <w:rsid w:val="005441FD"/>
    <w:rsid w:val="0054456D"/>
    <w:rsid w:val="005447AA"/>
    <w:rsid w:val="005456DF"/>
    <w:rsid w:val="0054587C"/>
    <w:rsid w:val="00545BD4"/>
    <w:rsid w:val="00546B37"/>
    <w:rsid w:val="00547DD4"/>
    <w:rsid w:val="00547F76"/>
    <w:rsid w:val="005503C1"/>
    <w:rsid w:val="005505BD"/>
    <w:rsid w:val="005513D5"/>
    <w:rsid w:val="005518F6"/>
    <w:rsid w:val="00551B90"/>
    <w:rsid w:val="00552795"/>
    <w:rsid w:val="00552C01"/>
    <w:rsid w:val="00553B02"/>
    <w:rsid w:val="00554006"/>
    <w:rsid w:val="00554A79"/>
    <w:rsid w:val="00555023"/>
    <w:rsid w:val="005550DA"/>
    <w:rsid w:val="00556D93"/>
    <w:rsid w:val="0055768E"/>
    <w:rsid w:val="005600E0"/>
    <w:rsid w:val="005610F9"/>
    <w:rsid w:val="005611EE"/>
    <w:rsid w:val="0056136F"/>
    <w:rsid w:val="005618CC"/>
    <w:rsid w:val="00561D0E"/>
    <w:rsid w:val="00561FB7"/>
    <w:rsid w:val="00563803"/>
    <w:rsid w:val="00563CC2"/>
    <w:rsid w:val="00563D61"/>
    <w:rsid w:val="005643B8"/>
    <w:rsid w:val="0056451D"/>
    <w:rsid w:val="00564628"/>
    <w:rsid w:val="00564E4E"/>
    <w:rsid w:val="00564F67"/>
    <w:rsid w:val="005652CB"/>
    <w:rsid w:val="005658CE"/>
    <w:rsid w:val="00565A8C"/>
    <w:rsid w:val="00565BFB"/>
    <w:rsid w:val="00565EE3"/>
    <w:rsid w:val="0056780C"/>
    <w:rsid w:val="005679AA"/>
    <w:rsid w:val="00567B65"/>
    <w:rsid w:val="00567D0F"/>
    <w:rsid w:val="00570200"/>
    <w:rsid w:val="005702D9"/>
    <w:rsid w:val="005703DF"/>
    <w:rsid w:val="0057046B"/>
    <w:rsid w:val="00570861"/>
    <w:rsid w:val="005712B6"/>
    <w:rsid w:val="00571CA2"/>
    <w:rsid w:val="00571D83"/>
    <w:rsid w:val="00571DD9"/>
    <w:rsid w:val="00571E25"/>
    <w:rsid w:val="00571E3C"/>
    <w:rsid w:val="005722AC"/>
    <w:rsid w:val="005722C9"/>
    <w:rsid w:val="005727E7"/>
    <w:rsid w:val="005728B7"/>
    <w:rsid w:val="0057353D"/>
    <w:rsid w:val="00574676"/>
    <w:rsid w:val="00575859"/>
    <w:rsid w:val="005767E8"/>
    <w:rsid w:val="00576872"/>
    <w:rsid w:val="005768DE"/>
    <w:rsid w:val="00576A71"/>
    <w:rsid w:val="0057733F"/>
    <w:rsid w:val="00577748"/>
    <w:rsid w:val="005801C9"/>
    <w:rsid w:val="00580533"/>
    <w:rsid w:val="005805E0"/>
    <w:rsid w:val="00580834"/>
    <w:rsid w:val="005809BA"/>
    <w:rsid w:val="00581350"/>
    <w:rsid w:val="0058169F"/>
    <w:rsid w:val="00581896"/>
    <w:rsid w:val="00581ACB"/>
    <w:rsid w:val="00581E70"/>
    <w:rsid w:val="00582933"/>
    <w:rsid w:val="0058352F"/>
    <w:rsid w:val="00583C0C"/>
    <w:rsid w:val="00584220"/>
    <w:rsid w:val="0058463B"/>
    <w:rsid w:val="0058465A"/>
    <w:rsid w:val="005853D9"/>
    <w:rsid w:val="00585730"/>
    <w:rsid w:val="0058585F"/>
    <w:rsid w:val="005859BD"/>
    <w:rsid w:val="00585A54"/>
    <w:rsid w:val="00585B9D"/>
    <w:rsid w:val="00585C6C"/>
    <w:rsid w:val="005864AE"/>
    <w:rsid w:val="00586B62"/>
    <w:rsid w:val="00586BD3"/>
    <w:rsid w:val="005870D6"/>
    <w:rsid w:val="005873E9"/>
    <w:rsid w:val="00587424"/>
    <w:rsid w:val="005874B2"/>
    <w:rsid w:val="00587630"/>
    <w:rsid w:val="005878A8"/>
    <w:rsid w:val="00590261"/>
    <w:rsid w:val="0059083D"/>
    <w:rsid w:val="0059139B"/>
    <w:rsid w:val="005916F1"/>
    <w:rsid w:val="00591803"/>
    <w:rsid w:val="005921F7"/>
    <w:rsid w:val="0059243B"/>
    <w:rsid w:val="0059312F"/>
    <w:rsid w:val="005939D4"/>
    <w:rsid w:val="00593AFA"/>
    <w:rsid w:val="00593F99"/>
    <w:rsid w:val="00593FF9"/>
    <w:rsid w:val="00594EB2"/>
    <w:rsid w:val="00595239"/>
    <w:rsid w:val="00595314"/>
    <w:rsid w:val="00595380"/>
    <w:rsid w:val="00595A97"/>
    <w:rsid w:val="00596478"/>
    <w:rsid w:val="0059675D"/>
    <w:rsid w:val="0059736B"/>
    <w:rsid w:val="00597970"/>
    <w:rsid w:val="00597AFD"/>
    <w:rsid w:val="00597EAE"/>
    <w:rsid w:val="00597F3E"/>
    <w:rsid w:val="005A0744"/>
    <w:rsid w:val="005A0DDB"/>
    <w:rsid w:val="005A10D4"/>
    <w:rsid w:val="005A11DA"/>
    <w:rsid w:val="005A146C"/>
    <w:rsid w:val="005A1E73"/>
    <w:rsid w:val="005A2723"/>
    <w:rsid w:val="005A2F4C"/>
    <w:rsid w:val="005A3C1B"/>
    <w:rsid w:val="005A40F1"/>
    <w:rsid w:val="005A4950"/>
    <w:rsid w:val="005A605F"/>
    <w:rsid w:val="005A619D"/>
    <w:rsid w:val="005A62E7"/>
    <w:rsid w:val="005A68F7"/>
    <w:rsid w:val="005A7305"/>
    <w:rsid w:val="005A754B"/>
    <w:rsid w:val="005A769B"/>
    <w:rsid w:val="005A77EB"/>
    <w:rsid w:val="005A79F8"/>
    <w:rsid w:val="005B14D6"/>
    <w:rsid w:val="005B15CD"/>
    <w:rsid w:val="005B1628"/>
    <w:rsid w:val="005B17E7"/>
    <w:rsid w:val="005B187A"/>
    <w:rsid w:val="005B1886"/>
    <w:rsid w:val="005B1A90"/>
    <w:rsid w:val="005B228B"/>
    <w:rsid w:val="005B23CA"/>
    <w:rsid w:val="005B263F"/>
    <w:rsid w:val="005B3B89"/>
    <w:rsid w:val="005B4194"/>
    <w:rsid w:val="005B421D"/>
    <w:rsid w:val="005B4379"/>
    <w:rsid w:val="005B4837"/>
    <w:rsid w:val="005B498F"/>
    <w:rsid w:val="005B4AA5"/>
    <w:rsid w:val="005B4ABE"/>
    <w:rsid w:val="005B5A0D"/>
    <w:rsid w:val="005B6022"/>
    <w:rsid w:val="005B61F1"/>
    <w:rsid w:val="005B6E0E"/>
    <w:rsid w:val="005B77FD"/>
    <w:rsid w:val="005B7A28"/>
    <w:rsid w:val="005B7CFF"/>
    <w:rsid w:val="005B7FA2"/>
    <w:rsid w:val="005C001C"/>
    <w:rsid w:val="005C03BA"/>
    <w:rsid w:val="005C08DB"/>
    <w:rsid w:val="005C0B33"/>
    <w:rsid w:val="005C0EE4"/>
    <w:rsid w:val="005C15DE"/>
    <w:rsid w:val="005C16AC"/>
    <w:rsid w:val="005C1A94"/>
    <w:rsid w:val="005C25AF"/>
    <w:rsid w:val="005C2683"/>
    <w:rsid w:val="005C2B3B"/>
    <w:rsid w:val="005C3004"/>
    <w:rsid w:val="005C3B23"/>
    <w:rsid w:val="005C3D12"/>
    <w:rsid w:val="005C3E53"/>
    <w:rsid w:val="005C427D"/>
    <w:rsid w:val="005C454E"/>
    <w:rsid w:val="005C4DB9"/>
    <w:rsid w:val="005C4EBD"/>
    <w:rsid w:val="005C5333"/>
    <w:rsid w:val="005C53D8"/>
    <w:rsid w:val="005C55A9"/>
    <w:rsid w:val="005C5660"/>
    <w:rsid w:val="005C58E6"/>
    <w:rsid w:val="005C605E"/>
    <w:rsid w:val="005C6236"/>
    <w:rsid w:val="005C631E"/>
    <w:rsid w:val="005C6958"/>
    <w:rsid w:val="005C6C94"/>
    <w:rsid w:val="005C7087"/>
    <w:rsid w:val="005C728C"/>
    <w:rsid w:val="005C75C2"/>
    <w:rsid w:val="005C7B45"/>
    <w:rsid w:val="005D001F"/>
    <w:rsid w:val="005D015B"/>
    <w:rsid w:val="005D02B1"/>
    <w:rsid w:val="005D0943"/>
    <w:rsid w:val="005D0B53"/>
    <w:rsid w:val="005D1155"/>
    <w:rsid w:val="005D18C2"/>
    <w:rsid w:val="005D19CE"/>
    <w:rsid w:val="005D219E"/>
    <w:rsid w:val="005D2573"/>
    <w:rsid w:val="005D2FC9"/>
    <w:rsid w:val="005D3B3F"/>
    <w:rsid w:val="005D4363"/>
    <w:rsid w:val="005D438B"/>
    <w:rsid w:val="005D46CF"/>
    <w:rsid w:val="005D5BE5"/>
    <w:rsid w:val="005D6755"/>
    <w:rsid w:val="005D68B6"/>
    <w:rsid w:val="005D6D19"/>
    <w:rsid w:val="005D706D"/>
    <w:rsid w:val="005D749C"/>
    <w:rsid w:val="005D7621"/>
    <w:rsid w:val="005D7754"/>
    <w:rsid w:val="005D7E64"/>
    <w:rsid w:val="005E052A"/>
    <w:rsid w:val="005E0D2C"/>
    <w:rsid w:val="005E0D37"/>
    <w:rsid w:val="005E1171"/>
    <w:rsid w:val="005E12E5"/>
    <w:rsid w:val="005E18B0"/>
    <w:rsid w:val="005E279B"/>
    <w:rsid w:val="005E2B6A"/>
    <w:rsid w:val="005E370E"/>
    <w:rsid w:val="005E3C24"/>
    <w:rsid w:val="005E4BAF"/>
    <w:rsid w:val="005E54E4"/>
    <w:rsid w:val="005E558E"/>
    <w:rsid w:val="005E586D"/>
    <w:rsid w:val="005E60CD"/>
    <w:rsid w:val="005E618E"/>
    <w:rsid w:val="005E65D5"/>
    <w:rsid w:val="005E6A42"/>
    <w:rsid w:val="005E785D"/>
    <w:rsid w:val="005E7E3D"/>
    <w:rsid w:val="005F01D2"/>
    <w:rsid w:val="005F0BE4"/>
    <w:rsid w:val="005F0C44"/>
    <w:rsid w:val="005F13B0"/>
    <w:rsid w:val="005F1490"/>
    <w:rsid w:val="005F1EE5"/>
    <w:rsid w:val="005F2827"/>
    <w:rsid w:val="005F2F0C"/>
    <w:rsid w:val="005F304D"/>
    <w:rsid w:val="005F3396"/>
    <w:rsid w:val="005F352A"/>
    <w:rsid w:val="005F3987"/>
    <w:rsid w:val="005F3BBD"/>
    <w:rsid w:val="005F3D80"/>
    <w:rsid w:val="005F3FE8"/>
    <w:rsid w:val="005F4E87"/>
    <w:rsid w:val="005F5239"/>
    <w:rsid w:val="005F5E20"/>
    <w:rsid w:val="005F61D7"/>
    <w:rsid w:val="005F6654"/>
    <w:rsid w:val="005F68F3"/>
    <w:rsid w:val="005F7797"/>
    <w:rsid w:val="005F7EB0"/>
    <w:rsid w:val="00600087"/>
    <w:rsid w:val="00600104"/>
    <w:rsid w:val="00600859"/>
    <w:rsid w:val="00601A1B"/>
    <w:rsid w:val="00601BF4"/>
    <w:rsid w:val="0060285A"/>
    <w:rsid w:val="00602B00"/>
    <w:rsid w:val="00603824"/>
    <w:rsid w:val="00603FE3"/>
    <w:rsid w:val="00604340"/>
    <w:rsid w:val="0060437D"/>
    <w:rsid w:val="0060499F"/>
    <w:rsid w:val="006056BF"/>
    <w:rsid w:val="00605A04"/>
    <w:rsid w:val="00605A9A"/>
    <w:rsid w:val="00605D1C"/>
    <w:rsid w:val="006061E8"/>
    <w:rsid w:val="006065A4"/>
    <w:rsid w:val="006066DA"/>
    <w:rsid w:val="00606759"/>
    <w:rsid w:val="00606963"/>
    <w:rsid w:val="00606B15"/>
    <w:rsid w:val="006100C5"/>
    <w:rsid w:val="006106DD"/>
    <w:rsid w:val="00610D65"/>
    <w:rsid w:val="00610E84"/>
    <w:rsid w:val="0061174B"/>
    <w:rsid w:val="00612707"/>
    <w:rsid w:val="00612ADC"/>
    <w:rsid w:val="00612C4C"/>
    <w:rsid w:val="00612CE6"/>
    <w:rsid w:val="006130A5"/>
    <w:rsid w:val="006144D4"/>
    <w:rsid w:val="00614673"/>
    <w:rsid w:val="00614CD2"/>
    <w:rsid w:val="00615976"/>
    <w:rsid w:val="00616212"/>
    <w:rsid w:val="0061664F"/>
    <w:rsid w:val="006167FE"/>
    <w:rsid w:val="006172BE"/>
    <w:rsid w:val="006174B5"/>
    <w:rsid w:val="00617502"/>
    <w:rsid w:val="00617503"/>
    <w:rsid w:val="006176B9"/>
    <w:rsid w:val="00617EDE"/>
    <w:rsid w:val="00620625"/>
    <w:rsid w:val="0062083F"/>
    <w:rsid w:val="00620A1E"/>
    <w:rsid w:val="00621004"/>
    <w:rsid w:val="0062217C"/>
    <w:rsid w:val="00622A27"/>
    <w:rsid w:val="0062410E"/>
    <w:rsid w:val="006255F0"/>
    <w:rsid w:val="00626724"/>
    <w:rsid w:val="006268D4"/>
    <w:rsid w:val="00626B61"/>
    <w:rsid w:val="00626B81"/>
    <w:rsid w:val="00626D96"/>
    <w:rsid w:val="0062757C"/>
    <w:rsid w:val="006303F5"/>
    <w:rsid w:val="0063112B"/>
    <w:rsid w:val="006312D8"/>
    <w:rsid w:val="00631A71"/>
    <w:rsid w:val="00631BF5"/>
    <w:rsid w:val="00632202"/>
    <w:rsid w:val="00632505"/>
    <w:rsid w:val="00632D6B"/>
    <w:rsid w:val="00633B95"/>
    <w:rsid w:val="00634245"/>
    <w:rsid w:val="00634C4D"/>
    <w:rsid w:val="00634FBD"/>
    <w:rsid w:val="00635B1F"/>
    <w:rsid w:val="00635FAF"/>
    <w:rsid w:val="0063647B"/>
    <w:rsid w:val="00636870"/>
    <w:rsid w:val="00636BC7"/>
    <w:rsid w:val="00637729"/>
    <w:rsid w:val="00637F4A"/>
    <w:rsid w:val="006400B9"/>
    <w:rsid w:val="0064024E"/>
    <w:rsid w:val="0064071B"/>
    <w:rsid w:val="00640853"/>
    <w:rsid w:val="00640A70"/>
    <w:rsid w:val="00640AB5"/>
    <w:rsid w:val="00640C18"/>
    <w:rsid w:val="00640D86"/>
    <w:rsid w:val="00640E12"/>
    <w:rsid w:val="0064102B"/>
    <w:rsid w:val="00641096"/>
    <w:rsid w:val="006411D4"/>
    <w:rsid w:val="00641D0D"/>
    <w:rsid w:val="00641E8F"/>
    <w:rsid w:val="00641F67"/>
    <w:rsid w:val="006425D4"/>
    <w:rsid w:val="006427B6"/>
    <w:rsid w:val="006428D7"/>
    <w:rsid w:val="0064314A"/>
    <w:rsid w:val="00643226"/>
    <w:rsid w:val="00643ACA"/>
    <w:rsid w:val="00643D31"/>
    <w:rsid w:val="00643DE5"/>
    <w:rsid w:val="00644046"/>
    <w:rsid w:val="006440BB"/>
    <w:rsid w:val="006442EB"/>
    <w:rsid w:val="006445C2"/>
    <w:rsid w:val="006449FC"/>
    <w:rsid w:val="0064531E"/>
    <w:rsid w:val="00645604"/>
    <w:rsid w:val="00645C04"/>
    <w:rsid w:val="006467BA"/>
    <w:rsid w:val="0064725A"/>
    <w:rsid w:val="006473E5"/>
    <w:rsid w:val="006477E3"/>
    <w:rsid w:val="006479C8"/>
    <w:rsid w:val="00647C50"/>
    <w:rsid w:val="006503BA"/>
    <w:rsid w:val="00650507"/>
    <w:rsid w:val="0065097F"/>
    <w:rsid w:val="00650D1E"/>
    <w:rsid w:val="00650D48"/>
    <w:rsid w:val="00650E8C"/>
    <w:rsid w:val="00651DBE"/>
    <w:rsid w:val="00651EBB"/>
    <w:rsid w:val="0065206C"/>
    <w:rsid w:val="006523DD"/>
    <w:rsid w:val="0065258D"/>
    <w:rsid w:val="00652672"/>
    <w:rsid w:val="00652A76"/>
    <w:rsid w:val="00652C60"/>
    <w:rsid w:val="00652D74"/>
    <w:rsid w:val="00652DC6"/>
    <w:rsid w:val="00652FA2"/>
    <w:rsid w:val="00653D79"/>
    <w:rsid w:val="00653ECA"/>
    <w:rsid w:val="00654495"/>
    <w:rsid w:val="00655199"/>
    <w:rsid w:val="0065547A"/>
    <w:rsid w:val="00655EA2"/>
    <w:rsid w:val="0065600D"/>
    <w:rsid w:val="006565F8"/>
    <w:rsid w:val="00657B18"/>
    <w:rsid w:val="00657FA9"/>
    <w:rsid w:val="00660C25"/>
    <w:rsid w:val="00661180"/>
    <w:rsid w:val="0066204E"/>
    <w:rsid w:val="00662199"/>
    <w:rsid w:val="0066303F"/>
    <w:rsid w:val="00663980"/>
    <w:rsid w:val="006642DA"/>
    <w:rsid w:val="0066455E"/>
    <w:rsid w:val="00664F80"/>
    <w:rsid w:val="00665551"/>
    <w:rsid w:val="00665A31"/>
    <w:rsid w:val="00666A5A"/>
    <w:rsid w:val="00666F26"/>
    <w:rsid w:val="0066730F"/>
    <w:rsid w:val="006673D8"/>
    <w:rsid w:val="006702D5"/>
    <w:rsid w:val="00671615"/>
    <w:rsid w:val="00671BE3"/>
    <w:rsid w:val="00672181"/>
    <w:rsid w:val="00672336"/>
    <w:rsid w:val="00672444"/>
    <w:rsid w:val="00672871"/>
    <w:rsid w:val="00672B21"/>
    <w:rsid w:val="0067358A"/>
    <w:rsid w:val="00673B33"/>
    <w:rsid w:val="00673FAA"/>
    <w:rsid w:val="00673FBE"/>
    <w:rsid w:val="00674A25"/>
    <w:rsid w:val="00674B50"/>
    <w:rsid w:val="00675142"/>
    <w:rsid w:val="00675D74"/>
    <w:rsid w:val="00675E33"/>
    <w:rsid w:val="006763B2"/>
    <w:rsid w:val="006764AF"/>
    <w:rsid w:val="0067684F"/>
    <w:rsid w:val="0067753B"/>
    <w:rsid w:val="00677E65"/>
    <w:rsid w:val="00680DCE"/>
    <w:rsid w:val="006811CE"/>
    <w:rsid w:val="00681FF1"/>
    <w:rsid w:val="0068215E"/>
    <w:rsid w:val="00683E32"/>
    <w:rsid w:val="00683EE7"/>
    <w:rsid w:val="00684122"/>
    <w:rsid w:val="00684C2D"/>
    <w:rsid w:val="006850B6"/>
    <w:rsid w:val="00685345"/>
    <w:rsid w:val="006859AE"/>
    <w:rsid w:val="00685D3B"/>
    <w:rsid w:val="00685F50"/>
    <w:rsid w:val="00686018"/>
    <w:rsid w:val="0068638D"/>
    <w:rsid w:val="0068646F"/>
    <w:rsid w:val="00686810"/>
    <w:rsid w:val="00686C79"/>
    <w:rsid w:val="00686E6E"/>
    <w:rsid w:val="00687694"/>
    <w:rsid w:val="0068781B"/>
    <w:rsid w:val="00687ABF"/>
    <w:rsid w:val="00687C01"/>
    <w:rsid w:val="00687C6D"/>
    <w:rsid w:val="00687C89"/>
    <w:rsid w:val="00690089"/>
    <w:rsid w:val="0069009D"/>
    <w:rsid w:val="00690478"/>
    <w:rsid w:val="0069057A"/>
    <w:rsid w:val="006906AD"/>
    <w:rsid w:val="00690DF7"/>
    <w:rsid w:val="00691A51"/>
    <w:rsid w:val="00691C85"/>
    <w:rsid w:val="00691ECE"/>
    <w:rsid w:val="006920E3"/>
    <w:rsid w:val="00692B1B"/>
    <w:rsid w:val="00692C5C"/>
    <w:rsid w:val="0069362E"/>
    <w:rsid w:val="00693C1A"/>
    <w:rsid w:val="0069466E"/>
    <w:rsid w:val="0069546F"/>
    <w:rsid w:val="0069568A"/>
    <w:rsid w:val="006958C2"/>
    <w:rsid w:val="006958E6"/>
    <w:rsid w:val="00695F85"/>
    <w:rsid w:val="00696552"/>
    <w:rsid w:val="00696853"/>
    <w:rsid w:val="0069699A"/>
    <w:rsid w:val="00697245"/>
    <w:rsid w:val="006979CB"/>
    <w:rsid w:val="006A00DA"/>
    <w:rsid w:val="006A02D9"/>
    <w:rsid w:val="006A03CB"/>
    <w:rsid w:val="006A08B4"/>
    <w:rsid w:val="006A09B8"/>
    <w:rsid w:val="006A0E5E"/>
    <w:rsid w:val="006A115F"/>
    <w:rsid w:val="006A148A"/>
    <w:rsid w:val="006A15C6"/>
    <w:rsid w:val="006A172B"/>
    <w:rsid w:val="006A179F"/>
    <w:rsid w:val="006A27D3"/>
    <w:rsid w:val="006A3190"/>
    <w:rsid w:val="006A324D"/>
    <w:rsid w:val="006A3724"/>
    <w:rsid w:val="006A388E"/>
    <w:rsid w:val="006A3EB8"/>
    <w:rsid w:val="006A3EBF"/>
    <w:rsid w:val="006A4C3F"/>
    <w:rsid w:val="006A5C7B"/>
    <w:rsid w:val="006A6211"/>
    <w:rsid w:val="006A6627"/>
    <w:rsid w:val="006A7892"/>
    <w:rsid w:val="006A7C8A"/>
    <w:rsid w:val="006B005D"/>
    <w:rsid w:val="006B023B"/>
    <w:rsid w:val="006B06CD"/>
    <w:rsid w:val="006B0934"/>
    <w:rsid w:val="006B0F67"/>
    <w:rsid w:val="006B1A8F"/>
    <w:rsid w:val="006B1F51"/>
    <w:rsid w:val="006B28B0"/>
    <w:rsid w:val="006B3164"/>
    <w:rsid w:val="006B3D08"/>
    <w:rsid w:val="006B3ED0"/>
    <w:rsid w:val="006B482C"/>
    <w:rsid w:val="006B4A7B"/>
    <w:rsid w:val="006B4AAD"/>
    <w:rsid w:val="006B4C05"/>
    <w:rsid w:val="006B644E"/>
    <w:rsid w:val="006B68A1"/>
    <w:rsid w:val="006B6CE5"/>
    <w:rsid w:val="006B6F1E"/>
    <w:rsid w:val="006B6F5A"/>
    <w:rsid w:val="006B7576"/>
    <w:rsid w:val="006B78D7"/>
    <w:rsid w:val="006B7FC4"/>
    <w:rsid w:val="006C0319"/>
    <w:rsid w:val="006C0C64"/>
    <w:rsid w:val="006C0DD0"/>
    <w:rsid w:val="006C103D"/>
    <w:rsid w:val="006C17BE"/>
    <w:rsid w:val="006C226A"/>
    <w:rsid w:val="006C245F"/>
    <w:rsid w:val="006C2524"/>
    <w:rsid w:val="006C2745"/>
    <w:rsid w:val="006C2F7E"/>
    <w:rsid w:val="006C326D"/>
    <w:rsid w:val="006C3C66"/>
    <w:rsid w:val="006C4D0C"/>
    <w:rsid w:val="006C4DB7"/>
    <w:rsid w:val="006C5008"/>
    <w:rsid w:val="006C54D2"/>
    <w:rsid w:val="006C58B0"/>
    <w:rsid w:val="006C6F00"/>
    <w:rsid w:val="006C7169"/>
    <w:rsid w:val="006D08F8"/>
    <w:rsid w:val="006D1455"/>
    <w:rsid w:val="006D1A32"/>
    <w:rsid w:val="006D221E"/>
    <w:rsid w:val="006D2504"/>
    <w:rsid w:val="006D6FF8"/>
    <w:rsid w:val="006E0470"/>
    <w:rsid w:val="006E053A"/>
    <w:rsid w:val="006E0D7C"/>
    <w:rsid w:val="006E15E7"/>
    <w:rsid w:val="006E1C1C"/>
    <w:rsid w:val="006E1CB8"/>
    <w:rsid w:val="006E1D35"/>
    <w:rsid w:val="006E20DC"/>
    <w:rsid w:val="006E24C4"/>
    <w:rsid w:val="006E24DE"/>
    <w:rsid w:val="006E2FE9"/>
    <w:rsid w:val="006E325B"/>
    <w:rsid w:val="006E3CF7"/>
    <w:rsid w:val="006E3F84"/>
    <w:rsid w:val="006E415D"/>
    <w:rsid w:val="006E4791"/>
    <w:rsid w:val="006E6136"/>
    <w:rsid w:val="006E654D"/>
    <w:rsid w:val="006E6813"/>
    <w:rsid w:val="006E6999"/>
    <w:rsid w:val="006E6F98"/>
    <w:rsid w:val="006F06AE"/>
    <w:rsid w:val="006F0DF4"/>
    <w:rsid w:val="006F1848"/>
    <w:rsid w:val="006F1DBF"/>
    <w:rsid w:val="006F2C80"/>
    <w:rsid w:val="006F2FAA"/>
    <w:rsid w:val="006F2FDF"/>
    <w:rsid w:val="006F33E5"/>
    <w:rsid w:val="006F3A38"/>
    <w:rsid w:val="006F3A5B"/>
    <w:rsid w:val="006F4069"/>
    <w:rsid w:val="006F4387"/>
    <w:rsid w:val="006F4500"/>
    <w:rsid w:val="006F46BB"/>
    <w:rsid w:val="006F4AE1"/>
    <w:rsid w:val="006F4D39"/>
    <w:rsid w:val="006F4DBC"/>
    <w:rsid w:val="006F4EFD"/>
    <w:rsid w:val="006F5050"/>
    <w:rsid w:val="006F50F9"/>
    <w:rsid w:val="006F5152"/>
    <w:rsid w:val="006F5365"/>
    <w:rsid w:val="006F5950"/>
    <w:rsid w:val="006F5A89"/>
    <w:rsid w:val="006F5BE4"/>
    <w:rsid w:val="006F5EC8"/>
    <w:rsid w:val="006F6190"/>
    <w:rsid w:val="006F65BA"/>
    <w:rsid w:val="006F679D"/>
    <w:rsid w:val="006F67BB"/>
    <w:rsid w:val="006F6AB8"/>
    <w:rsid w:val="006F71F6"/>
    <w:rsid w:val="007003B5"/>
    <w:rsid w:val="007005CD"/>
    <w:rsid w:val="00700D4D"/>
    <w:rsid w:val="00701B4A"/>
    <w:rsid w:val="007034AF"/>
    <w:rsid w:val="007034BA"/>
    <w:rsid w:val="0070414A"/>
    <w:rsid w:val="0070446D"/>
    <w:rsid w:val="00704EF5"/>
    <w:rsid w:val="00705570"/>
    <w:rsid w:val="00706492"/>
    <w:rsid w:val="00706880"/>
    <w:rsid w:val="00706C6C"/>
    <w:rsid w:val="00706F76"/>
    <w:rsid w:val="0071006D"/>
    <w:rsid w:val="00710691"/>
    <w:rsid w:val="00710A81"/>
    <w:rsid w:val="007111EA"/>
    <w:rsid w:val="007114A9"/>
    <w:rsid w:val="007123AE"/>
    <w:rsid w:val="00712657"/>
    <w:rsid w:val="007131FB"/>
    <w:rsid w:val="007136E7"/>
    <w:rsid w:val="00713D3E"/>
    <w:rsid w:val="00713FD9"/>
    <w:rsid w:val="00714A50"/>
    <w:rsid w:val="00714FF4"/>
    <w:rsid w:val="007150F0"/>
    <w:rsid w:val="00715B69"/>
    <w:rsid w:val="00715DED"/>
    <w:rsid w:val="00715FA3"/>
    <w:rsid w:val="00716193"/>
    <w:rsid w:val="007162EE"/>
    <w:rsid w:val="007164A0"/>
    <w:rsid w:val="00716782"/>
    <w:rsid w:val="00716AFE"/>
    <w:rsid w:val="00716BCC"/>
    <w:rsid w:val="0071717E"/>
    <w:rsid w:val="007171A1"/>
    <w:rsid w:val="00717A9E"/>
    <w:rsid w:val="00720134"/>
    <w:rsid w:val="0072043D"/>
    <w:rsid w:val="007208ED"/>
    <w:rsid w:val="00720E94"/>
    <w:rsid w:val="00720EEE"/>
    <w:rsid w:val="007211A0"/>
    <w:rsid w:val="007214CE"/>
    <w:rsid w:val="007217BF"/>
    <w:rsid w:val="007219DA"/>
    <w:rsid w:val="00721FC2"/>
    <w:rsid w:val="007225ED"/>
    <w:rsid w:val="00722829"/>
    <w:rsid w:val="00722C60"/>
    <w:rsid w:val="00722FB2"/>
    <w:rsid w:val="007238D0"/>
    <w:rsid w:val="00723B7D"/>
    <w:rsid w:val="00723F7D"/>
    <w:rsid w:val="00723FA3"/>
    <w:rsid w:val="007247DA"/>
    <w:rsid w:val="00724936"/>
    <w:rsid w:val="00724F49"/>
    <w:rsid w:val="00725BD3"/>
    <w:rsid w:val="00725C93"/>
    <w:rsid w:val="00725F6A"/>
    <w:rsid w:val="0072660E"/>
    <w:rsid w:val="0072722E"/>
    <w:rsid w:val="00727F9D"/>
    <w:rsid w:val="00730C66"/>
    <w:rsid w:val="0073187A"/>
    <w:rsid w:val="00732024"/>
    <w:rsid w:val="0073232C"/>
    <w:rsid w:val="00732412"/>
    <w:rsid w:val="00732895"/>
    <w:rsid w:val="00732B62"/>
    <w:rsid w:val="0073356B"/>
    <w:rsid w:val="007335D1"/>
    <w:rsid w:val="0073376F"/>
    <w:rsid w:val="00733D46"/>
    <w:rsid w:val="007342DF"/>
    <w:rsid w:val="00734787"/>
    <w:rsid w:val="00734B17"/>
    <w:rsid w:val="00734E39"/>
    <w:rsid w:val="00734E64"/>
    <w:rsid w:val="00734E8E"/>
    <w:rsid w:val="0073521E"/>
    <w:rsid w:val="0073558E"/>
    <w:rsid w:val="007358EF"/>
    <w:rsid w:val="007367E5"/>
    <w:rsid w:val="00736EEA"/>
    <w:rsid w:val="00737262"/>
    <w:rsid w:val="00740425"/>
    <w:rsid w:val="007405EE"/>
    <w:rsid w:val="00740A12"/>
    <w:rsid w:val="00740DD5"/>
    <w:rsid w:val="00741066"/>
    <w:rsid w:val="00741B8B"/>
    <w:rsid w:val="00742061"/>
    <w:rsid w:val="00742110"/>
    <w:rsid w:val="00742151"/>
    <w:rsid w:val="00742267"/>
    <w:rsid w:val="00742A76"/>
    <w:rsid w:val="007440CE"/>
    <w:rsid w:val="007444FE"/>
    <w:rsid w:val="00744832"/>
    <w:rsid w:val="00745086"/>
    <w:rsid w:val="00745722"/>
    <w:rsid w:val="007458D5"/>
    <w:rsid w:val="00746413"/>
    <w:rsid w:val="007467B3"/>
    <w:rsid w:val="00746CB6"/>
    <w:rsid w:val="00746DE6"/>
    <w:rsid w:val="007471F1"/>
    <w:rsid w:val="00747ECA"/>
    <w:rsid w:val="00750160"/>
    <w:rsid w:val="0075067C"/>
    <w:rsid w:val="00750A7B"/>
    <w:rsid w:val="00750DC3"/>
    <w:rsid w:val="0075165C"/>
    <w:rsid w:val="007519FB"/>
    <w:rsid w:val="007520CA"/>
    <w:rsid w:val="00752A8D"/>
    <w:rsid w:val="0075314F"/>
    <w:rsid w:val="00753B16"/>
    <w:rsid w:val="00753D97"/>
    <w:rsid w:val="0075441A"/>
    <w:rsid w:val="007545C4"/>
    <w:rsid w:val="007548CD"/>
    <w:rsid w:val="007550B9"/>
    <w:rsid w:val="007553A0"/>
    <w:rsid w:val="00755494"/>
    <w:rsid w:val="00755BE2"/>
    <w:rsid w:val="00755D2A"/>
    <w:rsid w:val="00755F70"/>
    <w:rsid w:val="007569CB"/>
    <w:rsid w:val="00756B5B"/>
    <w:rsid w:val="0075705B"/>
    <w:rsid w:val="00757658"/>
    <w:rsid w:val="00760158"/>
    <w:rsid w:val="007603D7"/>
    <w:rsid w:val="007609B9"/>
    <w:rsid w:val="00760FB6"/>
    <w:rsid w:val="00761E19"/>
    <w:rsid w:val="00762B58"/>
    <w:rsid w:val="007632E5"/>
    <w:rsid w:val="0076356F"/>
    <w:rsid w:val="00763976"/>
    <w:rsid w:val="00763BAB"/>
    <w:rsid w:val="00763FE1"/>
    <w:rsid w:val="007641F1"/>
    <w:rsid w:val="007642DC"/>
    <w:rsid w:val="0076454D"/>
    <w:rsid w:val="00764675"/>
    <w:rsid w:val="00764736"/>
    <w:rsid w:val="0076492C"/>
    <w:rsid w:val="00764A52"/>
    <w:rsid w:val="00764E31"/>
    <w:rsid w:val="00765119"/>
    <w:rsid w:val="007651B9"/>
    <w:rsid w:val="00765401"/>
    <w:rsid w:val="007657EB"/>
    <w:rsid w:val="00765ADB"/>
    <w:rsid w:val="00765EE0"/>
    <w:rsid w:val="007664B2"/>
    <w:rsid w:val="007665FD"/>
    <w:rsid w:val="0076698E"/>
    <w:rsid w:val="00766E0C"/>
    <w:rsid w:val="00766EC0"/>
    <w:rsid w:val="0076745C"/>
    <w:rsid w:val="00767557"/>
    <w:rsid w:val="007700AB"/>
    <w:rsid w:val="0077032A"/>
    <w:rsid w:val="00770B23"/>
    <w:rsid w:val="00770CC5"/>
    <w:rsid w:val="0077160A"/>
    <w:rsid w:val="00771DA0"/>
    <w:rsid w:val="0077257C"/>
    <w:rsid w:val="00772AD8"/>
    <w:rsid w:val="00772FC5"/>
    <w:rsid w:val="007734DF"/>
    <w:rsid w:val="00773538"/>
    <w:rsid w:val="00773C56"/>
    <w:rsid w:val="00773CF8"/>
    <w:rsid w:val="0077473B"/>
    <w:rsid w:val="00775251"/>
    <w:rsid w:val="007755C1"/>
    <w:rsid w:val="00775EEE"/>
    <w:rsid w:val="0077616C"/>
    <w:rsid w:val="007764A2"/>
    <w:rsid w:val="007764DA"/>
    <w:rsid w:val="007766BF"/>
    <w:rsid w:val="0077674E"/>
    <w:rsid w:val="0077702D"/>
    <w:rsid w:val="007775A3"/>
    <w:rsid w:val="00777B7E"/>
    <w:rsid w:val="00777CA7"/>
    <w:rsid w:val="00777E1D"/>
    <w:rsid w:val="00777ECA"/>
    <w:rsid w:val="00780D12"/>
    <w:rsid w:val="00780EB3"/>
    <w:rsid w:val="0078102C"/>
    <w:rsid w:val="0078112A"/>
    <w:rsid w:val="007812E8"/>
    <w:rsid w:val="0078186E"/>
    <w:rsid w:val="007819ED"/>
    <w:rsid w:val="00781C8A"/>
    <w:rsid w:val="00781F3C"/>
    <w:rsid w:val="00782682"/>
    <w:rsid w:val="00782A66"/>
    <w:rsid w:val="00782CE5"/>
    <w:rsid w:val="00783AF9"/>
    <w:rsid w:val="00783DA4"/>
    <w:rsid w:val="0078419E"/>
    <w:rsid w:val="00784E04"/>
    <w:rsid w:val="00785640"/>
    <w:rsid w:val="00785B0F"/>
    <w:rsid w:val="00785C79"/>
    <w:rsid w:val="00786434"/>
    <w:rsid w:val="00786B67"/>
    <w:rsid w:val="00786ED6"/>
    <w:rsid w:val="0078741D"/>
    <w:rsid w:val="0078744D"/>
    <w:rsid w:val="007878F3"/>
    <w:rsid w:val="00790D84"/>
    <w:rsid w:val="007910BB"/>
    <w:rsid w:val="007911EC"/>
    <w:rsid w:val="007919CC"/>
    <w:rsid w:val="00792961"/>
    <w:rsid w:val="00792BEE"/>
    <w:rsid w:val="007936E9"/>
    <w:rsid w:val="00793872"/>
    <w:rsid w:val="00795500"/>
    <w:rsid w:val="00795BAE"/>
    <w:rsid w:val="00795EF9"/>
    <w:rsid w:val="00795FF9"/>
    <w:rsid w:val="00796163"/>
    <w:rsid w:val="00796569"/>
    <w:rsid w:val="007966B5"/>
    <w:rsid w:val="00796E14"/>
    <w:rsid w:val="007970D9"/>
    <w:rsid w:val="007A0155"/>
    <w:rsid w:val="007A0732"/>
    <w:rsid w:val="007A22F2"/>
    <w:rsid w:val="007A37C3"/>
    <w:rsid w:val="007A398C"/>
    <w:rsid w:val="007A3A7A"/>
    <w:rsid w:val="007A45DD"/>
    <w:rsid w:val="007A4E0D"/>
    <w:rsid w:val="007A5195"/>
    <w:rsid w:val="007A54AA"/>
    <w:rsid w:val="007A589D"/>
    <w:rsid w:val="007A5BBF"/>
    <w:rsid w:val="007A5D48"/>
    <w:rsid w:val="007A620E"/>
    <w:rsid w:val="007A6402"/>
    <w:rsid w:val="007A6F09"/>
    <w:rsid w:val="007A7931"/>
    <w:rsid w:val="007A795A"/>
    <w:rsid w:val="007A7C9D"/>
    <w:rsid w:val="007A7DD1"/>
    <w:rsid w:val="007B0102"/>
    <w:rsid w:val="007B05E1"/>
    <w:rsid w:val="007B0B9C"/>
    <w:rsid w:val="007B0CBF"/>
    <w:rsid w:val="007B0CF8"/>
    <w:rsid w:val="007B10AC"/>
    <w:rsid w:val="007B12AC"/>
    <w:rsid w:val="007B17F9"/>
    <w:rsid w:val="007B1A26"/>
    <w:rsid w:val="007B1FB2"/>
    <w:rsid w:val="007B2406"/>
    <w:rsid w:val="007B31AB"/>
    <w:rsid w:val="007B3347"/>
    <w:rsid w:val="007B383C"/>
    <w:rsid w:val="007B4597"/>
    <w:rsid w:val="007B48A8"/>
    <w:rsid w:val="007B5531"/>
    <w:rsid w:val="007B601F"/>
    <w:rsid w:val="007B6042"/>
    <w:rsid w:val="007B700A"/>
    <w:rsid w:val="007B731B"/>
    <w:rsid w:val="007B7532"/>
    <w:rsid w:val="007B796D"/>
    <w:rsid w:val="007B7AFB"/>
    <w:rsid w:val="007B7CE3"/>
    <w:rsid w:val="007B7D0D"/>
    <w:rsid w:val="007B7DEB"/>
    <w:rsid w:val="007C0A4B"/>
    <w:rsid w:val="007C0B70"/>
    <w:rsid w:val="007C10E0"/>
    <w:rsid w:val="007C1932"/>
    <w:rsid w:val="007C1AC3"/>
    <w:rsid w:val="007C1E92"/>
    <w:rsid w:val="007C1F43"/>
    <w:rsid w:val="007C20DC"/>
    <w:rsid w:val="007C2591"/>
    <w:rsid w:val="007C29B0"/>
    <w:rsid w:val="007C61F1"/>
    <w:rsid w:val="007C6243"/>
    <w:rsid w:val="007C6BCD"/>
    <w:rsid w:val="007C7207"/>
    <w:rsid w:val="007C75A1"/>
    <w:rsid w:val="007C7770"/>
    <w:rsid w:val="007C7D5A"/>
    <w:rsid w:val="007D0822"/>
    <w:rsid w:val="007D12D8"/>
    <w:rsid w:val="007D2E90"/>
    <w:rsid w:val="007D42B7"/>
    <w:rsid w:val="007D449D"/>
    <w:rsid w:val="007D49DA"/>
    <w:rsid w:val="007D4ABF"/>
    <w:rsid w:val="007D4FDC"/>
    <w:rsid w:val="007D51FB"/>
    <w:rsid w:val="007D53F2"/>
    <w:rsid w:val="007D6F30"/>
    <w:rsid w:val="007E0D9A"/>
    <w:rsid w:val="007E0FDD"/>
    <w:rsid w:val="007E12B6"/>
    <w:rsid w:val="007E23CE"/>
    <w:rsid w:val="007E2787"/>
    <w:rsid w:val="007E2989"/>
    <w:rsid w:val="007E2A0E"/>
    <w:rsid w:val="007E2A68"/>
    <w:rsid w:val="007E340C"/>
    <w:rsid w:val="007E3ACD"/>
    <w:rsid w:val="007E3F34"/>
    <w:rsid w:val="007E40DD"/>
    <w:rsid w:val="007E44F0"/>
    <w:rsid w:val="007E52F2"/>
    <w:rsid w:val="007E5816"/>
    <w:rsid w:val="007E58F3"/>
    <w:rsid w:val="007E5AA0"/>
    <w:rsid w:val="007E5BDD"/>
    <w:rsid w:val="007E5F1E"/>
    <w:rsid w:val="007E66AE"/>
    <w:rsid w:val="007E6842"/>
    <w:rsid w:val="007E6AE6"/>
    <w:rsid w:val="007E6E96"/>
    <w:rsid w:val="007E7155"/>
    <w:rsid w:val="007E7F14"/>
    <w:rsid w:val="007F0790"/>
    <w:rsid w:val="007F0C50"/>
    <w:rsid w:val="007F10C9"/>
    <w:rsid w:val="007F11EA"/>
    <w:rsid w:val="007F13F4"/>
    <w:rsid w:val="007F172D"/>
    <w:rsid w:val="007F1C63"/>
    <w:rsid w:val="007F2A4D"/>
    <w:rsid w:val="007F2B14"/>
    <w:rsid w:val="007F2C83"/>
    <w:rsid w:val="007F2CA5"/>
    <w:rsid w:val="007F2E0D"/>
    <w:rsid w:val="007F309C"/>
    <w:rsid w:val="007F3280"/>
    <w:rsid w:val="007F3540"/>
    <w:rsid w:val="007F3869"/>
    <w:rsid w:val="007F39E6"/>
    <w:rsid w:val="007F3B0E"/>
    <w:rsid w:val="007F3EAD"/>
    <w:rsid w:val="007F4BC4"/>
    <w:rsid w:val="007F4C4B"/>
    <w:rsid w:val="007F4FC9"/>
    <w:rsid w:val="007F56F3"/>
    <w:rsid w:val="007F592D"/>
    <w:rsid w:val="007F59A1"/>
    <w:rsid w:val="007F6A44"/>
    <w:rsid w:val="007F6AE6"/>
    <w:rsid w:val="007F7A0C"/>
    <w:rsid w:val="007F7D6C"/>
    <w:rsid w:val="007F7E72"/>
    <w:rsid w:val="00800261"/>
    <w:rsid w:val="00800305"/>
    <w:rsid w:val="008006E0"/>
    <w:rsid w:val="00800747"/>
    <w:rsid w:val="00800778"/>
    <w:rsid w:val="00800C99"/>
    <w:rsid w:val="00800CB8"/>
    <w:rsid w:val="00800FC3"/>
    <w:rsid w:val="008016E4"/>
    <w:rsid w:val="00801EDE"/>
    <w:rsid w:val="00802067"/>
    <w:rsid w:val="008024C6"/>
    <w:rsid w:val="008032EA"/>
    <w:rsid w:val="00803624"/>
    <w:rsid w:val="00803907"/>
    <w:rsid w:val="00803E7D"/>
    <w:rsid w:val="008040A6"/>
    <w:rsid w:val="00804570"/>
    <w:rsid w:val="00804785"/>
    <w:rsid w:val="00804BE8"/>
    <w:rsid w:val="00805224"/>
    <w:rsid w:val="00805664"/>
    <w:rsid w:val="008065D0"/>
    <w:rsid w:val="00807115"/>
    <w:rsid w:val="00807713"/>
    <w:rsid w:val="008100F9"/>
    <w:rsid w:val="008101DF"/>
    <w:rsid w:val="00810317"/>
    <w:rsid w:val="0081117D"/>
    <w:rsid w:val="00811394"/>
    <w:rsid w:val="008119BC"/>
    <w:rsid w:val="00811BE3"/>
    <w:rsid w:val="00811C24"/>
    <w:rsid w:val="008120F7"/>
    <w:rsid w:val="008130D5"/>
    <w:rsid w:val="00813AB1"/>
    <w:rsid w:val="00813D4D"/>
    <w:rsid w:val="00814A79"/>
    <w:rsid w:val="00814AB1"/>
    <w:rsid w:val="00814C20"/>
    <w:rsid w:val="00815D67"/>
    <w:rsid w:val="00816AEA"/>
    <w:rsid w:val="00816E09"/>
    <w:rsid w:val="00816F69"/>
    <w:rsid w:val="00816F85"/>
    <w:rsid w:val="008172AF"/>
    <w:rsid w:val="00817916"/>
    <w:rsid w:val="0081794A"/>
    <w:rsid w:val="008179A1"/>
    <w:rsid w:val="00817C94"/>
    <w:rsid w:val="00817E80"/>
    <w:rsid w:val="008202C5"/>
    <w:rsid w:val="008203A1"/>
    <w:rsid w:val="0082085E"/>
    <w:rsid w:val="00820DC7"/>
    <w:rsid w:val="00820E61"/>
    <w:rsid w:val="0082210D"/>
    <w:rsid w:val="00822319"/>
    <w:rsid w:val="008228C7"/>
    <w:rsid w:val="0082295E"/>
    <w:rsid w:val="00822985"/>
    <w:rsid w:val="00822BD7"/>
    <w:rsid w:val="00822D1F"/>
    <w:rsid w:val="0082323E"/>
    <w:rsid w:val="0082344A"/>
    <w:rsid w:val="00823BE0"/>
    <w:rsid w:val="008249CC"/>
    <w:rsid w:val="0082503F"/>
    <w:rsid w:val="00825B86"/>
    <w:rsid w:val="00825D36"/>
    <w:rsid w:val="008263AB"/>
    <w:rsid w:val="00826414"/>
    <w:rsid w:val="00826675"/>
    <w:rsid w:val="008266DF"/>
    <w:rsid w:val="00826BBC"/>
    <w:rsid w:val="00826DA1"/>
    <w:rsid w:val="00826F39"/>
    <w:rsid w:val="008274EF"/>
    <w:rsid w:val="0082770C"/>
    <w:rsid w:val="00827BBC"/>
    <w:rsid w:val="00830A9D"/>
    <w:rsid w:val="00830F7D"/>
    <w:rsid w:val="00831299"/>
    <w:rsid w:val="008316C1"/>
    <w:rsid w:val="00831EFE"/>
    <w:rsid w:val="008320F0"/>
    <w:rsid w:val="00833201"/>
    <w:rsid w:val="0083334D"/>
    <w:rsid w:val="00833910"/>
    <w:rsid w:val="00833BC6"/>
    <w:rsid w:val="00833FEC"/>
    <w:rsid w:val="0083427A"/>
    <w:rsid w:val="00834B75"/>
    <w:rsid w:val="00834BC3"/>
    <w:rsid w:val="00834DD2"/>
    <w:rsid w:val="00834F9D"/>
    <w:rsid w:val="00835093"/>
    <w:rsid w:val="00835310"/>
    <w:rsid w:val="00835631"/>
    <w:rsid w:val="0083564C"/>
    <w:rsid w:val="00835DC7"/>
    <w:rsid w:val="0083636F"/>
    <w:rsid w:val="00836973"/>
    <w:rsid w:val="00836A79"/>
    <w:rsid w:val="00836AE6"/>
    <w:rsid w:val="00836B8C"/>
    <w:rsid w:val="00836B8E"/>
    <w:rsid w:val="008375A1"/>
    <w:rsid w:val="008376E1"/>
    <w:rsid w:val="008401F5"/>
    <w:rsid w:val="008404FE"/>
    <w:rsid w:val="00840793"/>
    <w:rsid w:val="00840A74"/>
    <w:rsid w:val="00840BB2"/>
    <w:rsid w:val="0084112A"/>
    <w:rsid w:val="0084168D"/>
    <w:rsid w:val="00841967"/>
    <w:rsid w:val="00841AEA"/>
    <w:rsid w:val="00841E92"/>
    <w:rsid w:val="0084243B"/>
    <w:rsid w:val="00842C3C"/>
    <w:rsid w:val="00842C58"/>
    <w:rsid w:val="00843027"/>
    <w:rsid w:val="008430E6"/>
    <w:rsid w:val="00843ABC"/>
    <w:rsid w:val="008441CE"/>
    <w:rsid w:val="0084481B"/>
    <w:rsid w:val="008448FE"/>
    <w:rsid w:val="0084537A"/>
    <w:rsid w:val="0084582F"/>
    <w:rsid w:val="00845F05"/>
    <w:rsid w:val="00846288"/>
    <w:rsid w:val="008465C7"/>
    <w:rsid w:val="00846765"/>
    <w:rsid w:val="0084683A"/>
    <w:rsid w:val="00846845"/>
    <w:rsid w:val="00846869"/>
    <w:rsid w:val="008471AF"/>
    <w:rsid w:val="00847241"/>
    <w:rsid w:val="0084745D"/>
    <w:rsid w:val="00847861"/>
    <w:rsid w:val="00850075"/>
    <w:rsid w:val="008502D6"/>
    <w:rsid w:val="008508CA"/>
    <w:rsid w:val="00850930"/>
    <w:rsid w:val="008509B0"/>
    <w:rsid w:val="00850A8C"/>
    <w:rsid w:val="00850DBE"/>
    <w:rsid w:val="0085149F"/>
    <w:rsid w:val="008514CB"/>
    <w:rsid w:val="008516C7"/>
    <w:rsid w:val="00851F47"/>
    <w:rsid w:val="00851F4A"/>
    <w:rsid w:val="00852706"/>
    <w:rsid w:val="00852CF8"/>
    <w:rsid w:val="00852D2A"/>
    <w:rsid w:val="00852EC2"/>
    <w:rsid w:val="008532BE"/>
    <w:rsid w:val="00853436"/>
    <w:rsid w:val="008534A7"/>
    <w:rsid w:val="008541BC"/>
    <w:rsid w:val="0085435C"/>
    <w:rsid w:val="00854C18"/>
    <w:rsid w:val="00854D21"/>
    <w:rsid w:val="00854E52"/>
    <w:rsid w:val="0085567A"/>
    <w:rsid w:val="0085586B"/>
    <w:rsid w:val="008559F0"/>
    <w:rsid w:val="008560D1"/>
    <w:rsid w:val="00856132"/>
    <w:rsid w:val="00856234"/>
    <w:rsid w:val="008567AC"/>
    <w:rsid w:val="00856817"/>
    <w:rsid w:val="00856931"/>
    <w:rsid w:val="00856B24"/>
    <w:rsid w:val="008576D4"/>
    <w:rsid w:val="00857E17"/>
    <w:rsid w:val="00857EA1"/>
    <w:rsid w:val="00857F77"/>
    <w:rsid w:val="008603C9"/>
    <w:rsid w:val="008606E5"/>
    <w:rsid w:val="00860AD7"/>
    <w:rsid w:val="0086121F"/>
    <w:rsid w:val="0086138A"/>
    <w:rsid w:val="008614D2"/>
    <w:rsid w:val="0086191B"/>
    <w:rsid w:val="00861987"/>
    <w:rsid w:val="00862ACB"/>
    <w:rsid w:val="00863736"/>
    <w:rsid w:val="008638FE"/>
    <w:rsid w:val="00864324"/>
    <w:rsid w:val="008649B8"/>
    <w:rsid w:val="00864AFC"/>
    <w:rsid w:val="00864BC3"/>
    <w:rsid w:val="00865357"/>
    <w:rsid w:val="00865644"/>
    <w:rsid w:val="00865970"/>
    <w:rsid w:val="00865B04"/>
    <w:rsid w:val="00865F60"/>
    <w:rsid w:val="00866756"/>
    <w:rsid w:val="00867945"/>
    <w:rsid w:val="00867ADD"/>
    <w:rsid w:val="00867DCA"/>
    <w:rsid w:val="0087023C"/>
    <w:rsid w:val="008709C6"/>
    <w:rsid w:val="00871E8A"/>
    <w:rsid w:val="00872104"/>
    <w:rsid w:val="0087237D"/>
    <w:rsid w:val="00872701"/>
    <w:rsid w:val="008729D3"/>
    <w:rsid w:val="00872C94"/>
    <w:rsid w:val="00873418"/>
    <w:rsid w:val="008734CD"/>
    <w:rsid w:val="00873797"/>
    <w:rsid w:val="008738DA"/>
    <w:rsid w:val="00873AAD"/>
    <w:rsid w:val="008743AE"/>
    <w:rsid w:val="00874A8A"/>
    <w:rsid w:val="00874E28"/>
    <w:rsid w:val="00875407"/>
    <w:rsid w:val="008754B0"/>
    <w:rsid w:val="00875625"/>
    <w:rsid w:val="00875B20"/>
    <w:rsid w:val="00875B6E"/>
    <w:rsid w:val="00875BFD"/>
    <w:rsid w:val="00876073"/>
    <w:rsid w:val="00876583"/>
    <w:rsid w:val="00876C02"/>
    <w:rsid w:val="00876E62"/>
    <w:rsid w:val="00877428"/>
    <w:rsid w:val="008809F4"/>
    <w:rsid w:val="00880D89"/>
    <w:rsid w:val="0088104D"/>
    <w:rsid w:val="00881AFA"/>
    <w:rsid w:val="00881C56"/>
    <w:rsid w:val="00881CEB"/>
    <w:rsid w:val="00882588"/>
    <w:rsid w:val="00882C1F"/>
    <w:rsid w:val="00882CCC"/>
    <w:rsid w:val="00882EE4"/>
    <w:rsid w:val="00883078"/>
    <w:rsid w:val="00883F3E"/>
    <w:rsid w:val="00884088"/>
    <w:rsid w:val="00884786"/>
    <w:rsid w:val="00884FEC"/>
    <w:rsid w:val="00885C93"/>
    <w:rsid w:val="00885E25"/>
    <w:rsid w:val="00885EEF"/>
    <w:rsid w:val="00886138"/>
    <w:rsid w:val="00886B73"/>
    <w:rsid w:val="00886C2F"/>
    <w:rsid w:val="00887248"/>
    <w:rsid w:val="0088797D"/>
    <w:rsid w:val="0089022D"/>
    <w:rsid w:val="00890310"/>
    <w:rsid w:val="008907B0"/>
    <w:rsid w:val="00890C41"/>
    <w:rsid w:val="008920B6"/>
    <w:rsid w:val="008926A3"/>
    <w:rsid w:val="00892DCA"/>
    <w:rsid w:val="00893138"/>
    <w:rsid w:val="008937C8"/>
    <w:rsid w:val="00893817"/>
    <w:rsid w:val="00893966"/>
    <w:rsid w:val="008939B2"/>
    <w:rsid w:val="00893A54"/>
    <w:rsid w:val="00893A6F"/>
    <w:rsid w:val="00894B5D"/>
    <w:rsid w:val="00894F09"/>
    <w:rsid w:val="00895A3E"/>
    <w:rsid w:val="00895DBF"/>
    <w:rsid w:val="00895F4B"/>
    <w:rsid w:val="00897128"/>
    <w:rsid w:val="0089764E"/>
    <w:rsid w:val="00897950"/>
    <w:rsid w:val="00897AD3"/>
    <w:rsid w:val="008A0EA2"/>
    <w:rsid w:val="008A0EF1"/>
    <w:rsid w:val="008A1955"/>
    <w:rsid w:val="008A219D"/>
    <w:rsid w:val="008A2489"/>
    <w:rsid w:val="008A296F"/>
    <w:rsid w:val="008A2B84"/>
    <w:rsid w:val="008A2E04"/>
    <w:rsid w:val="008A3560"/>
    <w:rsid w:val="008A36B7"/>
    <w:rsid w:val="008A4358"/>
    <w:rsid w:val="008A4507"/>
    <w:rsid w:val="008A459C"/>
    <w:rsid w:val="008A5362"/>
    <w:rsid w:val="008A5A88"/>
    <w:rsid w:val="008A5AAF"/>
    <w:rsid w:val="008A606C"/>
    <w:rsid w:val="008A764A"/>
    <w:rsid w:val="008A77C8"/>
    <w:rsid w:val="008A792F"/>
    <w:rsid w:val="008A7B24"/>
    <w:rsid w:val="008A7E7C"/>
    <w:rsid w:val="008B03BA"/>
    <w:rsid w:val="008B130F"/>
    <w:rsid w:val="008B1340"/>
    <w:rsid w:val="008B3A2E"/>
    <w:rsid w:val="008B3E48"/>
    <w:rsid w:val="008B416F"/>
    <w:rsid w:val="008B4438"/>
    <w:rsid w:val="008B472D"/>
    <w:rsid w:val="008B53C6"/>
    <w:rsid w:val="008B5CC2"/>
    <w:rsid w:val="008B6409"/>
    <w:rsid w:val="008B69C3"/>
    <w:rsid w:val="008B6DC3"/>
    <w:rsid w:val="008B79AB"/>
    <w:rsid w:val="008B7DAA"/>
    <w:rsid w:val="008C079A"/>
    <w:rsid w:val="008C0C50"/>
    <w:rsid w:val="008C0E64"/>
    <w:rsid w:val="008C1130"/>
    <w:rsid w:val="008C1536"/>
    <w:rsid w:val="008C17B3"/>
    <w:rsid w:val="008C1CCC"/>
    <w:rsid w:val="008C242F"/>
    <w:rsid w:val="008C2710"/>
    <w:rsid w:val="008C2A2E"/>
    <w:rsid w:val="008C2BA6"/>
    <w:rsid w:val="008C2BC0"/>
    <w:rsid w:val="008C372F"/>
    <w:rsid w:val="008C3F27"/>
    <w:rsid w:val="008C416A"/>
    <w:rsid w:val="008C4293"/>
    <w:rsid w:val="008C4671"/>
    <w:rsid w:val="008C4826"/>
    <w:rsid w:val="008C4A85"/>
    <w:rsid w:val="008C4C97"/>
    <w:rsid w:val="008C5248"/>
    <w:rsid w:val="008C5C7B"/>
    <w:rsid w:val="008C5DA4"/>
    <w:rsid w:val="008C61F3"/>
    <w:rsid w:val="008C631B"/>
    <w:rsid w:val="008C63ED"/>
    <w:rsid w:val="008C6847"/>
    <w:rsid w:val="008C6B61"/>
    <w:rsid w:val="008C6D93"/>
    <w:rsid w:val="008D0212"/>
    <w:rsid w:val="008D08B5"/>
    <w:rsid w:val="008D08B7"/>
    <w:rsid w:val="008D0F5D"/>
    <w:rsid w:val="008D11D0"/>
    <w:rsid w:val="008D1D71"/>
    <w:rsid w:val="008D27CD"/>
    <w:rsid w:val="008D2DBF"/>
    <w:rsid w:val="008D2E91"/>
    <w:rsid w:val="008D2ED9"/>
    <w:rsid w:val="008D347E"/>
    <w:rsid w:val="008D3831"/>
    <w:rsid w:val="008D3E63"/>
    <w:rsid w:val="008D4030"/>
    <w:rsid w:val="008D4DD2"/>
    <w:rsid w:val="008D4E48"/>
    <w:rsid w:val="008D4F1B"/>
    <w:rsid w:val="008D661E"/>
    <w:rsid w:val="008D6A12"/>
    <w:rsid w:val="008D6A75"/>
    <w:rsid w:val="008D6C31"/>
    <w:rsid w:val="008D6DF1"/>
    <w:rsid w:val="008D6E84"/>
    <w:rsid w:val="008D6EAF"/>
    <w:rsid w:val="008D7004"/>
    <w:rsid w:val="008E0261"/>
    <w:rsid w:val="008E029A"/>
    <w:rsid w:val="008E05CC"/>
    <w:rsid w:val="008E0686"/>
    <w:rsid w:val="008E0EAA"/>
    <w:rsid w:val="008E1210"/>
    <w:rsid w:val="008E18B4"/>
    <w:rsid w:val="008E33FF"/>
    <w:rsid w:val="008E3A01"/>
    <w:rsid w:val="008E40AC"/>
    <w:rsid w:val="008E448D"/>
    <w:rsid w:val="008E44B9"/>
    <w:rsid w:val="008E4EAA"/>
    <w:rsid w:val="008E54EB"/>
    <w:rsid w:val="008E59E7"/>
    <w:rsid w:val="008E5E31"/>
    <w:rsid w:val="008E62BB"/>
    <w:rsid w:val="008E62DC"/>
    <w:rsid w:val="008E68B7"/>
    <w:rsid w:val="008E7339"/>
    <w:rsid w:val="008E771C"/>
    <w:rsid w:val="008E777E"/>
    <w:rsid w:val="008E7D3B"/>
    <w:rsid w:val="008E7E4D"/>
    <w:rsid w:val="008F0142"/>
    <w:rsid w:val="008F13CD"/>
    <w:rsid w:val="008F16C5"/>
    <w:rsid w:val="008F1E0C"/>
    <w:rsid w:val="008F257F"/>
    <w:rsid w:val="008F33F8"/>
    <w:rsid w:val="008F35ED"/>
    <w:rsid w:val="008F383B"/>
    <w:rsid w:val="008F3E4B"/>
    <w:rsid w:val="008F3F38"/>
    <w:rsid w:val="008F43A6"/>
    <w:rsid w:val="008F502A"/>
    <w:rsid w:val="008F53B0"/>
    <w:rsid w:val="008F590E"/>
    <w:rsid w:val="008F5DA5"/>
    <w:rsid w:val="008F6066"/>
    <w:rsid w:val="008F70DD"/>
    <w:rsid w:val="008F7DBC"/>
    <w:rsid w:val="00900898"/>
    <w:rsid w:val="00900966"/>
    <w:rsid w:val="00900C42"/>
    <w:rsid w:val="00901B55"/>
    <w:rsid w:val="00901FB3"/>
    <w:rsid w:val="009022CC"/>
    <w:rsid w:val="00902915"/>
    <w:rsid w:val="0090381F"/>
    <w:rsid w:val="00903D51"/>
    <w:rsid w:val="00904480"/>
    <w:rsid w:val="00904589"/>
    <w:rsid w:val="0090459A"/>
    <w:rsid w:val="00904B96"/>
    <w:rsid w:val="0090528D"/>
    <w:rsid w:val="00905B11"/>
    <w:rsid w:val="00906064"/>
    <w:rsid w:val="00907087"/>
    <w:rsid w:val="009071D5"/>
    <w:rsid w:val="00907204"/>
    <w:rsid w:val="00907550"/>
    <w:rsid w:val="009075F4"/>
    <w:rsid w:val="009078FB"/>
    <w:rsid w:val="009101A8"/>
    <w:rsid w:val="009109F3"/>
    <w:rsid w:val="00910B86"/>
    <w:rsid w:val="0091116F"/>
    <w:rsid w:val="0091120E"/>
    <w:rsid w:val="00911290"/>
    <w:rsid w:val="009114C3"/>
    <w:rsid w:val="00911ABF"/>
    <w:rsid w:val="00911FC7"/>
    <w:rsid w:val="009126C4"/>
    <w:rsid w:val="00912814"/>
    <w:rsid w:val="00912980"/>
    <w:rsid w:val="00912D53"/>
    <w:rsid w:val="009130C7"/>
    <w:rsid w:val="00913339"/>
    <w:rsid w:val="009133F9"/>
    <w:rsid w:val="0091346F"/>
    <w:rsid w:val="00913896"/>
    <w:rsid w:val="00914B2B"/>
    <w:rsid w:val="00915E3D"/>
    <w:rsid w:val="00917039"/>
    <w:rsid w:val="009170ED"/>
    <w:rsid w:val="0091787A"/>
    <w:rsid w:val="00920685"/>
    <w:rsid w:val="0092083C"/>
    <w:rsid w:val="00920B23"/>
    <w:rsid w:val="009214BF"/>
    <w:rsid w:val="00921BD9"/>
    <w:rsid w:val="00923D96"/>
    <w:rsid w:val="00924513"/>
    <w:rsid w:val="00924896"/>
    <w:rsid w:val="00924D36"/>
    <w:rsid w:val="009250EB"/>
    <w:rsid w:val="00925615"/>
    <w:rsid w:val="00925D43"/>
    <w:rsid w:val="00925DAE"/>
    <w:rsid w:val="00925DC9"/>
    <w:rsid w:val="00925F8A"/>
    <w:rsid w:val="0092613F"/>
    <w:rsid w:val="0092641C"/>
    <w:rsid w:val="009269C6"/>
    <w:rsid w:val="00926F0E"/>
    <w:rsid w:val="00926FC0"/>
    <w:rsid w:val="0092704E"/>
    <w:rsid w:val="00927887"/>
    <w:rsid w:val="00927D03"/>
    <w:rsid w:val="0093011D"/>
    <w:rsid w:val="009305C1"/>
    <w:rsid w:val="00930711"/>
    <w:rsid w:val="00930D40"/>
    <w:rsid w:val="00930E1B"/>
    <w:rsid w:val="009312E9"/>
    <w:rsid w:val="00931B8E"/>
    <w:rsid w:val="00932186"/>
    <w:rsid w:val="009321E3"/>
    <w:rsid w:val="009327ED"/>
    <w:rsid w:val="00932D70"/>
    <w:rsid w:val="00932F43"/>
    <w:rsid w:val="00933513"/>
    <w:rsid w:val="00933F7D"/>
    <w:rsid w:val="00934557"/>
    <w:rsid w:val="00935980"/>
    <w:rsid w:val="00935B82"/>
    <w:rsid w:val="00935C46"/>
    <w:rsid w:val="00935E4A"/>
    <w:rsid w:val="00936176"/>
    <w:rsid w:val="009362E2"/>
    <w:rsid w:val="0093642C"/>
    <w:rsid w:val="00936751"/>
    <w:rsid w:val="0093675E"/>
    <w:rsid w:val="00936866"/>
    <w:rsid w:val="00937053"/>
    <w:rsid w:val="00940580"/>
    <w:rsid w:val="00940DD4"/>
    <w:rsid w:val="00940F05"/>
    <w:rsid w:val="00940F29"/>
    <w:rsid w:val="00940FB8"/>
    <w:rsid w:val="0094172F"/>
    <w:rsid w:val="009417CB"/>
    <w:rsid w:val="00942DD2"/>
    <w:rsid w:val="00943837"/>
    <w:rsid w:val="00943D93"/>
    <w:rsid w:val="00943F32"/>
    <w:rsid w:val="00943F62"/>
    <w:rsid w:val="00943FF6"/>
    <w:rsid w:val="00944753"/>
    <w:rsid w:val="00944A31"/>
    <w:rsid w:val="00944B4D"/>
    <w:rsid w:val="00944CC6"/>
    <w:rsid w:val="00945003"/>
    <w:rsid w:val="0094570E"/>
    <w:rsid w:val="00946047"/>
    <w:rsid w:val="0094619D"/>
    <w:rsid w:val="0094644B"/>
    <w:rsid w:val="0094749E"/>
    <w:rsid w:val="00947566"/>
    <w:rsid w:val="009478C8"/>
    <w:rsid w:val="00947B16"/>
    <w:rsid w:val="00947C1B"/>
    <w:rsid w:val="0095011A"/>
    <w:rsid w:val="0095011B"/>
    <w:rsid w:val="0095025B"/>
    <w:rsid w:val="00950630"/>
    <w:rsid w:val="00950B5E"/>
    <w:rsid w:val="00951219"/>
    <w:rsid w:val="0095136F"/>
    <w:rsid w:val="009521F5"/>
    <w:rsid w:val="009523F2"/>
    <w:rsid w:val="00952572"/>
    <w:rsid w:val="00952B7F"/>
    <w:rsid w:val="00952ECD"/>
    <w:rsid w:val="009531A4"/>
    <w:rsid w:val="00953CB2"/>
    <w:rsid w:val="00954719"/>
    <w:rsid w:val="0095499C"/>
    <w:rsid w:val="00954E26"/>
    <w:rsid w:val="0095538A"/>
    <w:rsid w:val="009565C5"/>
    <w:rsid w:val="00956740"/>
    <w:rsid w:val="00956A5A"/>
    <w:rsid w:val="00956EDE"/>
    <w:rsid w:val="009574E2"/>
    <w:rsid w:val="00957939"/>
    <w:rsid w:val="00957981"/>
    <w:rsid w:val="009604E8"/>
    <w:rsid w:val="009614AC"/>
    <w:rsid w:val="00962447"/>
    <w:rsid w:val="009627E3"/>
    <w:rsid w:val="00962CA4"/>
    <w:rsid w:val="00962CA5"/>
    <w:rsid w:val="00962F41"/>
    <w:rsid w:val="009634DB"/>
    <w:rsid w:val="00963E20"/>
    <w:rsid w:val="00963F95"/>
    <w:rsid w:val="009645C2"/>
    <w:rsid w:val="00965491"/>
    <w:rsid w:val="009657F3"/>
    <w:rsid w:val="00965E5D"/>
    <w:rsid w:val="0096675F"/>
    <w:rsid w:val="00966791"/>
    <w:rsid w:val="00966CE4"/>
    <w:rsid w:val="00966E22"/>
    <w:rsid w:val="00966E5B"/>
    <w:rsid w:val="00967088"/>
    <w:rsid w:val="0096721C"/>
    <w:rsid w:val="00967A99"/>
    <w:rsid w:val="00967CA7"/>
    <w:rsid w:val="009709BC"/>
    <w:rsid w:val="009709DF"/>
    <w:rsid w:val="00970F6E"/>
    <w:rsid w:val="00971701"/>
    <w:rsid w:val="00972815"/>
    <w:rsid w:val="00972A73"/>
    <w:rsid w:val="00972BBE"/>
    <w:rsid w:val="00972C2B"/>
    <w:rsid w:val="00973195"/>
    <w:rsid w:val="0097387C"/>
    <w:rsid w:val="00973E38"/>
    <w:rsid w:val="00974E68"/>
    <w:rsid w:val="00976225"/>
    <w:rsid w:val="00976B7F"/>
    <w:rsid w:val="009778A2"/>
    <w:rsid w:val="00977E36"/>
    <w:rsid w:val="00977F31"/>
    <w:rsid w:val="00981013"/>
    <w:rsid w:val="0098150B"/>
    <w:rsid w:val="0098190C"/>
    <w:rsid w:val="00981C1B"/>
    <w:rsid w:val="00981D10"/>
    <w:rsid w:val="00981EE3"/>
    <w:rsid w:val="009828CE"/>
    <w:rsid w:val="009830F7"/>
    <w:rsid w:val="00983654"/>
    <w:rsid w:val="00984077"/>
    <w:rsid w:val="009844AE"/>
    <w:rsid w:val="00984983"/>
    <w:rsid w:val="00984C9E"/>
    <w:rsid w:val="00985667"/>
    <w:rsid w:val="009858B9"/>
    <w:rsid w:val="00986377"/>
    <w:rsid w:val="0098646B"/>
    <w:rsid w:val="00986490"/>
    <w:rsid w:val="00986ADD"/>
    <w:rsid w:val="00986B93"/>
    <w:rsid w:val="00986F02"/>
    <w:rsid w:val="009876E7"/>
    <w:rsid w:val="00987EB8"/>
    <w:rsid w:val="00990043"/>
    <w:rsid w:val="0099021E"/>
    <w:rsid w:val="0099048F"/>
    <w:rsid w:val="00990556"/>
    <w:rsid w:val="009908D1"/>
    <w:rsid w:val="0099110D"/>
    <w:rsid w:val="00991CB2"/>
    <w:rsid w:val="0099230F"/>
    <w:rsid w:val="009924E9"/>
    <w:rsid w:val="00992759"/>
    <w:rsid w:val="00992BED"/>
    <w:rsid w:val="00992BF1"/>
    <w:rsid w:val="00992E8D"/>
    <w:rsid w:val="0099325C"/>
    <w:rsid w:val="00993E9F"/>
    <w:rsid w:val="009941A1"/>
    <w:rsid w:val="009954D7"/>
    <w:rsid w:val="00995A66"/>
    <w:rsid w:val="00995AEC"/>
    <w:rsid w:val="00995B3A"/>
    <w:rsid w:val="00995C96"/>
    <w:rsid w:val="00995DA1"/>
    <w:rsid w:val="009963F8"/>
    <w:rsid w:val="009968DB"/>
    <w:rsid w:val="0099698A"/>
    <w:rsid w:val="00996DF5"/>
    <w:rsid w:val="009973F8"/>
    <w:rsid w:val="009A086D"/>
    <w:rsid w:val="009A0893"/>
    <w:rsid w:val="009A1358"/>
    <w:rsid w:val="009A143F"/>
    <w:rsid w:val="009A1791"/>
    <w:rsid w:val="009A1BEA"/>
    <w:rsid w:val="009A1CE6"/>
    <w:rsid w:val="009A206E"/>
    <w:rsid w:val="009A24B7"/>
    <w:rsid w:val="009A2649"/>
    <w:rsid w:val="009A276A"/>
    <w:rsid w:val="009A3604"/>
    <w:rsid w:val="009A36F5"/>
    <w:rsid w:val="009A393C"/>
    <w:rsid w:val="009A3B16"/>
    <w:rsid w:val="009A3B4E"/>
    <w:rsid w:val="009A46F6"/>
    <w:rsid w:val="009A48B0"/>
    <w:rsid w:val="009A4BDA"/>
    <w:rsid w:val="009A5284"/>
    <w:rsid w:val="009A57B3"/>
    <w:rsid w:val="009A58E3"/>
    <w:rsid w:val="009A6388"/>
    <w:rsid w:val="009A6A8B"/>
    <w:rsid w:val="009A6C00"/>
    <w:rsid w:val="009A6E1A"/>
    <w:rsid w:val="009A6F33"/>
    <w:rsid w:val="009A72C1"/>
    <w:rsid w:val="009A7962"/>
    <w:rsid w:val="009A7EEA"/>
    <w:rsid w:val="009B0251"/>
    <w:rsid w:val="009B133C"/>
    <w:rsid w:val="009B1407"/>
    <w:rsid w:val="009B1B26"/>
    <w:rsid w:val="009B1B6F"/>
    <w:rsid w:val="009B1DC1"/>
    <w:rsid w:val="009B2AEB"/>
    <w:rsid w:val="009B3C3A"/>
    <w:rsid w:val="009B4461"/>
    <w:rsid w:val="009B45AF"/>
    <w:rsid w:val="009B583B"/>
    <w:rsid w:val="009B5874"/>
    <w:rsid w:val="009B58F3"/>
    <w:rsid w:val="009B6BFF"/>
    <w:rsid w:val="009B7134"/>
    <w:rsid w:val="009B78A7"/>
    <w:rsid w:val="009B7B08"/>
    <w:rsid w:val="009B7EB7"/>
    <w:rsid w:val="009C0091"/>
    <w:rsid w:val="009C019D"/>
    <w:rsid w:val="009C0536"/>
    <w:rsid w:val="009C18FA"/>
    <w:rsid w:val="009C1CA8"/>
    <w:rsid w:val="009C1ECF"/>
    <w:rsid w:val="009C24BB"/>
    <w:rsid w:val="009C2EE8"/>
    <w:rsid w:val="009C491A"/>
    <w:rsid w:val="009C4C51"/>
    <w:rsid w:val="009C4C9C"/>
    <w:rsid w:val="009C5772"/>
    <w:rsid w:val="009C58DE"/>
    <w:rsid w:val="009C5C90"/>
    <w:rsid w:val="009C6700"/>
    <w:rsid w:val="009C6DFD"/>
    <w:rsid w:val="009C7199"/>
    <w:rsid w:val="009C73A3"/>
    <w:rsid w:val="009C7655"/>
    <w:rsid w:val="009C7E36"/>
    <w:rsid w:val="009D0184"/>
    <w:rsid w:val="009D0386"/>
    <w:rsid w:val="009D03B5"/>
    <w:rsid w:val="009D04DA"/>
    <w:rsid w:val="009D07B2"/>
    <w:rsid w:val="009D0D98"/>
    <w:rsid w:val="009D13F3"/>
    <w:rsid w:val="009D2271"/>
    <w:rsid w:val="009D238B"/>
    <w:rsid w:val="009D30AA"/>
    <w:rsid w:val="009D3493"/>
    <w:rsid w:val="009D373B"/>
    <w:rsid w:val="009D3C70"/>
    <w:rsid w:val="009D3FC5"/>
    <w:rsid w:val="009D5D16"/>
    <w:rsid w:val="009D6838"/>
    <w:rsid w:val="009D73A6"/>
    <w:rsid w:val="009D7E33"/>
    <w:rsid w:val="009D7EBB"/>
    <w:rsid w:val="009E035A"/>
    <w:rsid w:val="009E13C8"/>
    <w:rsid w:val="009E18D2"/>
    <w:rsid w:val="009E1AE4"/>
    <w:rsid w:val="009E1BF1"/>
    <w:rsid w:val="009E2627"/>
    <w:rsid w:val="009E2CE0"/>
    <w:rsid w:val="009E2F9E"/>
    <w:rsid w:val="009E4D09"/>
    <w:rsid w:val="009E4D91"/>
    <w:rsid w:val="009E5089"/>
    <w:rsid w:val="009E5AC9"/>
    <w:rsid w:val="009E5E48"/>
    <w:rsid w:val="009E5FEB"/>
    <w:rsid w:val="009E626E"/>
    <w:rsid w:val="009E649E"/>
    <w:rsid w:val="009E64CE"/>
    <w:rsid w:val="009E653E"/>
    <w:rsid w:val="009E693A"/>
    <w:rsid w:val="009E6EBC"/>
    <w:rsid w:val="009E71F3"/>
    <w:rsid w:val="009E726C"/>
    <w:rsid w:val="009E76C8"/>
    <w:rsid w:val="009E7725"/>
    <w:rsid w:val="009E7C5F"/>
    <w:rsid w:val="009F076A"/>
    <w:rsid w:val="009F0855"/>
    <w:rsid w:val="009F086A"/>
    <w:rsid w:val="009F1049"/>
    <w:rsid w:val="009F140C"/>
    <w:rsid w:val="009F19D7"/>
    <w:rsid w:val="009F218A"/>
    <w:rsid w:val="009F27E4"/>
    <w:rsid w:val="009F29C2"/>
    <w:rsid w:val="009F29CE"/>
    <w:rsid w:val="009F3A5E"/>
    <w:rsid w:val="009F3CCE"/>
    <w:rsid w:val="009F430A"/>
    <w:rsid w:val="009F5064"/>
    <w:rsid w:val="009F523F"/>
    <w:rsid w:val="009F5534"/>
    <w:rsid w:val="009F5EE2"/>
    <w:rsid w:val="009F68F7"/>
    <w:rsid w:val="009F71DF"/>
    <w:rsid w:val="009F7E58"/>
    <w:rsid w:val="009F7FFE"/>
    <w:rsid w:val="00A0004A"/>
    <w:rsid w:val="00A0018A"/>
    <w:rsid w:val="00A004F4"/>
    <w:rsid w:val="00A00704"/>
    <w:rsid w:val="00A00DD4"/>
    <w:rsid w:val="00A015A8"/>
    <w:rsid w:val="00A01A8D"/>
    <w:rsid w:val="00A01AE5"/>
    <w:rsid w:val="00A0245F"/>
    <w:rsid w:val="00A03178"/>
    <w:rsid w:val="00A0362F"/>
    <w:rsid w:val="00A03987"/>
    <w:rsid w:val="00A03AAC"/>
    <w:rsid w:val="00A03B3E"/>
    <w:rsid w:val="00A0412E"/>
    <w:rsid w:val="00A058DA"/>
    <w:rsid w:val="00A05A06"/>
    <w:rsid w:val="00A05ADC"/>
    <w:rsid w:val="00A06A1C"/>
    <w:rsid w:val="00A06BA8"/>
    <w:rsid w:val="00A07490"/>
    <w:rsid w:val="00A0759C"/>
    <w:rsid w:val="00A075AD"/>
    <w:rsid w:val="00A07701"/>
    <w:rsid w:val="00A07BD8"/>
    <w:rsid w:val="00A07E6C"/>
    <w:rsid w:val="00A1004D"/>
    <w:rsid w:val="00A100D1"/>
    <w:rsid w:val="00A10285"/>
    <w:rsid w:val="00A102E1"/>
    <w:rsid w:val="00A109EB"/>
    <w:rsid w:val="00A11209"/>
    <w:rsid w:val="00A11241"/>
    <w:rsid w:val="00A1149B"/>
    <w:rsid w:val="00A114D2"/>
    <w:rsid w:val="00A12B90"/>
    <w:rsid w:val="00A1398D"/>
    <w:rsid w:val="00A14572"/>
    <w:rsid w:val="00A145EB"/>
    <w:rsid w:val="00A147FA"/>
    <w:rsid w:val="00A14968"/>
    <w:rsid w:val="00A15841"/>
    <w:rsid w:val="00A15B4B"/>
    <w:rsid w:val="00A161AD"/>
    <w:rsid w:val="00A16647"/>
    <w:rsid w:val="00A16726"/>
    <w:rsid w:val="00A16AE6"/>
    <w:rsid w:val="00A16D4E"/>
    <w:rsid w:val="00A1775A"/>
    <w:rsid w:val="00A17AF8"/>
    <w:rsid w:val="00A200C3"/>
    <w:rsid w:val="00A20874"/>
    <w:rsid w:val="00A20F98"/>
    <w:rsid w:val="00A21093"/>
    <w:rsid w:val="00A2288C"/>
    <w:rsid w:val="00A229A3"/>
    <w:rsid w:val="00A22B69"/>
    <w:rsid w:val="00A231FA"/>
    <w:rsid w:val="00A23645"/>
    <w:rsid w:val="00A23792"/>
    <w:rsid w:val="00A23A62"/>
    <w:rsid w:val="00A23FDB"/>
    <w:rsid w:val="00A244E4"/>
    <w:rsid w:val="00A24B7A"/>
    <w:rsid w:val="00A24F94"/>
    <w:rsid w:val="00A251BE"/>
    <w:rsid w:val="00A25533"/>
    <w:rsid w:val="00A25699"/>
    <w:rsid w:val="00A2580D"/>
    <w:rsid w:val="00A26306"/>
    <w:rsid w:val="00A2669A"/>
    <w:rsid w:val="00A267A4"/>
    <w:rsid w:val="00A27185"/>
    <w:rsid w:val="00A27240"/>
    <w:rsid w:val="00A272E1"/>
    <w:rsid w:val="00A2795C"/>
    <w:rsid w:val="00A27EB7"/>
    <w:rsid w:val="00A30850"/>
    <w:rsid w:val="00A308F1"/>
    <w:rsid w:val="00A312C2"/>
    <w:rsid w:val="00A31354"/>
    <w:rsid w:val="00A31E1F"/>
    <w:rsid w:val="00A3208A"/>
    <w:rsid w:val="00A323A1"/>
    <w:rsid w:val="00A3264F"/>
    <w:rsid w:val="00A326D5"/>
    <w:rsid w:val="00A3271D"/>
    <w:rsid w:val="00A33ADB"/>
    <w:rsid w:val="00A33CEB"/>
    <w:rsid w:val="00A347A9"/>
    <w:rsid w:val="00A35267"/>
    <w:rsid w:val="00A363DC"/>
    <w:rsid w:val="00A3683B"/>
    <w:rsid w:val="00A36FCD"/>
    <w:rsid w:val="00A37226"/>
    <w:rsid w:val="00A3766C"/>
    <w:rsid w:val="00A37956"/>
    <w:rsid w:val="00A37D9C"/>
    <w:rsid w:val="00A40375"/>
    <w:rsid w:val="00A40532"/>
    <w:rsid w:val="00A4054B"/>
    <w:rsid w:val="00A40B29"/>
    <w:rsid w:val="00A40B43"/>
    <w:rsid w:val="00A416D2"/>
    <w:rsid w:val="00A41DF5"/>
    <w:rsid w:val="00A41FB1"/>
    <w:rsid w:val="00A42264"/>
    <w:rsid w:val="00A4275B"/>
    <w:rsid w:val="00A4291A"/>
    <w:rsid w:val="00A42EEB"/>
    <w:rsid w:val="00A434A2"/>
    <w:rsid w:val="00A4355A"/>
    <w:rsid w:val="00A4392B"/>
    <w:rsid w:val="00A439E1"/>
    <w:rsid w:val="00A448C3"/>
    <w:rsid w:val="00A452CD"/>
    <w:rsid w:val="00A4547A"/>
    <w:rsid w:val="00A454C5"/>
    <w:rsid w:val="00A45502"/>
    <w:rsid w:val="00A45FAF"/>
    <w:rsid w:val="00A467AC"/>
    <w:rsid w:val="00A46CA1"/>
    <w:rsid w:val="00A47114"/>
    <w:rsid w:val="00A47382"/>
    <w:rsid w:val="00A47CB9"/>
    <w:rsid w:val="00A47E69"/>
    <w:rsid w:val="00A50A3F"/>
    <w:rsid w:val="00A50AB4"/>
    <w:rsid w:val="00A511B2"/>
    <w:rsid w:val="00A5191F"/>
    <w:rsid w:val="00A51D2F"/>
    <w:rsid w:val="00A52290"/>
    <w:rsid w:val="00A522B7"/>
    <w:rsid w:val="00A530AC"/>
    <w:rsid w:val="00A5407F"/>
    <w:rsid w:val="00A54A4B"/>
    <w:rsid w:val="00A54B08"/>
    <w:rsid w:val="00A55510"/>
    <w:rsid w:val="00A55811"/>
    <w:rsid w:val="00A55D3C"/>
    <w:rsid w:val="00A55F64"/>
    <w:rsid w:val="00A5601B"/>
    <w:rsid w:val="00A562CF"/>
    <w:rsid w:val="00A56634"/>
    <w:rsid w:val="00A56B07"/>
    <w:rsid w:val="00A56B9A"/>
    <w:rsid w:val="00A5786A"/>
    <w:rsid w:val="00A60BC4"/>
    <w:rsid w:val="00A61145"/>
    <w:rsid w:val="00A613B1"/>
    <w:rsid w:val="00A61463"/>
    <w:rsid w:val="00A61470"/>
    <w:rsid w:val="00A61B65"/>
    <w:rsid w:val="00A626B8"/>
    <w:rsid w:val="00A62C1E"/>
    <w:rsid w:val="00A630F8"/>
    <w:rsid w:val="00A635D0"/>
    <w:rsid w:val="00A6371E"/>
    <w:rsid w:val="00A63E37"/>
    <w:rsid w:val="00A6416C"/>
    <w:rsid w:val="00A65085"/>
    <w:rsid w:val="00A65152"/>
    <w:rsid w:val="00A65C97"/>
    <w:rsid w:val="00A65E8B"/>
    <w:rsid w:val="00A6606C"/>
    <w:rsid w:val="00A66721"/>
    <w:rsid w:val="00A67B2F"/>
    <w:rsid w:val="00A67BD3"/>
    <w:rsid w:val="00A70FF5"/>
    <w:rsid w:val="00A7123A"/>
    <w:rsid w:val="00A71285"/>
    <w:rsid w:val="00A71836"/>
    <w:rsid w:val="00A71FEC"/>
    <w:rsid w:val="00A72979"/>
    <w:rsid w:val="00A73630"/>
    <w:rsid w:val="00A73F40"/>
    <w:rsid w:val="00A74106"/>
    <w:rsid w:val="00A742DA"/>
    <w:rsid w:val="00A74A74"/>
    <w:rsid w:val="00A74B78"/>
    <w:rsid w:val="00A74CB9"/>
    <w:rsid w:val="00A74D76"/>
    <w:rsid w:val="00A752B6"/>
    <w:rsid w:val="00A759F0"/>
    <w:rsid w:val="00A76005"/>
    <w:rsid w:val="00A76829"/>
    <w:rsid w:val="00A769E4"/>
    <w:rsid w:val="00A7710C"/>
    <w:rsid w:val="00A7718D"/>
    <w:rsid w:val="00A77254"/>
    <w:rsid w:val="00A77319"/>
    <w:rsid w:val="00A7731D"/>
    <w:rsid w:val="00A77452"/>
    <w:rsid w:val="00A77948"/>
    <w:rsid w:val="00A80189"/>
    <w:rsid w:val="00A808CA"/>
    <w:rsid w:val="00A80B52"/>
    <w:rsid w:val="00A8143D"/>
    <w:rsid w:val="00A81664"/>
    <w:rsid w:val="00A830E8"/>
    <w:rsid w:val="00A832B4"/>
    <w:rsid w:val="00A83509"/>
    <w:rsid w:val="00A848AD"/>
    <w:rsid w:val="00A849DD"/>
    <w:rsid w:val="00A84D7D"/>
    <w:rsid w:val="00A84E62"/>
    <w:rsid w:val="00A85239"/>
    <w:rsid w:val="00A854A9"/>
    <w:rsid w:val="00A85641"/>
    <w:rsid w:val="00A85B40"/>
    <w:rsid w:val="00A85B6C"/>
    <w:rsid w:val="00A85BF8"/>
    <w:rsid w:val="00A86907"/>
    <w:rsid w:val="00A86C1A"/>
    <w:rsid w:val="00A8718B"/>
    <w:rsid w:val="00A87465"/>
    <w:rsid w:val="00A87DFE"/>
    <w:rsid w:val="00A87F5A"/>
    <w:rsid w:val="00A87FF0"/>
    <w:rsid w:val="00A90173"/>
    <w:rsid w:val="00A90497"/>
    <w:rsid w:val="00A90821"/>
    <w:rsid w:val="00A90B1A"/>
    <w:rsid w:val="00A90BAA"/>
    <w:rsid w:val="00A90C96"/>
    <w:rsid w:val="00A91331"/>
    <w:rsid w:val="00A917B2"/>
    <w:rsid w:val="00A91898"/>
    <w:rsid w:val="00A91A8B"/>
    <w:rsid w:val="00A927AF"/>
    <w:rsid w:val="00A92E61"/>
    <w:rsid w:val="00A93BA0"/>
    <w:rsid w:val="00A94816"/>
    <w:rsid w:val="00A94C90"/>
    <w:rsid w:val="00A94CDD"/>
    <w:rsid w:val="00A9509C"/>
    <w:rsid w:val="00A95153"/>
    <w:rsid w:val="00A9570C"/>
    <w:rsid w:val="00A95ADA"/>
    <w:rsid w:val="00A95B93"/>
    <w:rsid w:val="00A95C49"/>
    <w:rsid w:val="00A95E64"/>
    <w:rsid w:val="00A966FC"/>
    <w:rsid w:val="00A9678A"/>
    <w:rsid w:val="00A9776D"/>
    <w:rsid w:val="00A97B36"/>
    <w:rsid w:val="00AA015F"/>
    <w:rsid w:val="00AA03F3"/>
    <w:rsid w:val="00AA08E0"/>
    <w:rsid w:val="00AA097C"/>
    <w:rsid w:val="00AA0D29"/>
    <w:rsid w:val="00AA0ED7"/>
    <w:rsid w:val="00AA112E"/>
    <w:rsid w:val="00AA1193"/>
    <w:rsid w:val="00AA12CA"/>
    <w:rsid w:val="00AA2A15"/>
    <w:rsid w:val="00AA2B20"/>
    <w:rsid w:val="00AA4713"/>
    <w:rsid w:val="00AA47EB"/>
    <w:rsid w:val="00AA4915"/>
    <w:rsid w:val="00AA4ADF"/>
    <w:rsid w:val="00AA51A9"/>
    <w:rsid w:val="00AA557D"/>
    <w:rsid w:val="00AA59CA"/>
    <w:rsid w:val="00AA5E57"/>
    <w:rsid w:val="00AA63DE"/>
    <w:rsid w:val="00AA648C"/>
    <w:rsid w:val="00AA6FAC"/>
    <w:rsid w:val="00AA7084"/>
    <w:rsid w:val="00AA7729"/>
    <w:rsid w:val="00AA773D"/>
    <w:rsid w:val="00AA79B5"/>
    <w:rsid w:val="00AB010A"/>
    <w:rsid w:val="00AB0409"/>
    <w:rsid w:val="00AB0AEA"/>
    <w:rsid w:val="00AB0FDD"/>
    <w:rsid w:val="00AB124D"/>
    <w:rsid w:val="00AB13A3"/>
    <w:rsid w:val="00AB1C14"/>
    <w:rsid w:val="00AB2292"/>
    <w:rsid w:val="00AB2720"/>
    <w:rsid w:val="00AB2DB8"/>
    <w:rsid w:val="00AB32BC"/>
    <w:rsid w:val="00AB3AD1"/>
    <w:rsid w:val="00AB4281"/>
    <w:rsid w:val="00AB4B9F"/>
    <w:rsid w:val="00AB56B5"/>
    <w:rsid w:val="00AB57E7"/>
    <w:rsid w:val="00AB5D46"/>
    <w:rsid w:val="00AB6916"/>
    <w:rsid w:val="00AB6AF3"/>
    <w:rsid w:val="00AB790F"/>
    <w:rsid w:val="00AC0B6E"/>
    <w:rsid w:val="00AC0E27"/>
    <w:rsid w:val="00AC1CEE"/>
    <w:rsid w:val="00AC1EB7"/>
    <w:rsid w:val="00AC1F37"/>
    <w:rsid w:val="00AC2319"/>
    <w:rsid w:val="00AC256B"/>
    <w:rsid w:val="00AC26B0"/>
    <w:rsid w:val="00AC277C"/>
    <w:rsid w:val="00AC296C"/>
    <w:rsid w:val="00AC2A1C"/>
    <w:rsid w:val="00AC2C05"/>
    <w:rsid w:val="00AC30D1"/>
    <w:rsid w:val="00AC3114"/>
    <w:rsid w:val="00AC3300"/>
    <w:rsid w:val="00AC3800"/>
    <w:rsid w:val="00AC3BC8"/>
    <w:rsid w:val="00AC3CB9"/>
    <w:rsid w:val="00AC3DC0"/>
    <w:rsid w:val="00AC4705"/>
    <w:rsid w:val="00AC59AC"/>
    <w:rsid w:val="00AC6635"/>
    <w:rsid w:val="00AC67EA"/>
    <w:rsid w:val="00AC6CC1"/>
    <w:rsid w:val="00AC7976"/>
    <w:rsid w:val="00AC7B93"/>
    <w:rsid w:val="00AC7C39"/>
    <w:rsid w:val="00AC7D15"/>
    <w:rsid w:val="00AC7E78"/>
    <w:rsid w:val="00AC7FF2"/>
    <w:rsid w:val="00AD03D9"/>
    <w:rsid w:val="00AD0B08"/>
    <w:rsid w:val="00AD0CF7"/>
    <w:rsid w:val="00AD161E"/>
    <w:rsid w:val="00AD1F10"/>
    <w:rsid w:val="00AD23CB"/>
    <w:rsid w:val="00AD2518"/>
    <w:rsid w:val="00AD2520"/>
    <w:rsid w:val="00AD2AA5"/>
    <w:rsid w:val="00AD2BA6"/>
    <w:rsid w:val="00AD2C46"/>
    <w:rsid w:val="00AD3982"/>
    <w:rsid w:val="00AD4320"/>
    <w:rsid w:val="00AD4C0B"/>
    <w:rsid w:val="00AD4C0F"/>
    <w:rsid w:val="00AD4CE1"/>
    <w:rsid w:val="00AD4D2B"/>
    <w:rsid w:val="00AD5779"/>
    <w:rsid w:val="00AD6098"/>
    <w:rsid w:val="00AD6144"/>
    <w:rsid w:val="00AD76BC"/>
    <w:rsid w:val="00AD78F2"/>
    <w:rsid w:val="00AE0163"/>
    <w:rsid w:val="00AE0611"/>
    <w:rsid w:val="00AE0949"/>
    <w:rsid w:val="00AE0A86"/>
    <w:rsid w:val="00AE0E5F"/>
    <w:rsid w:val="00AE0FF4"/>
    <w:rsid w:val="00AE1156"/>
    <w:rsid w:val="00AE1941"/>
    <w:rsid w:val="00AE1E76"/>
    <w:rsid w:val="00AE220C"/>
    <w:rsid w:val="00AE311F"/>
    <w:rsid w:val="00AE3341"/>
    <w:rsid w:val="00AE3786"/>
    <w:rsid w:val="00AE3946"/>
    <w:rsid w:val="00AE39D1"/>
    <w:rsid w:val="00AE428D"/>
    <w:rsid w:val="00AE5457"/>
    <w:rsid w:val="00AE54E9"/>
    <w:rsid w:val="00AE5F31"/>
    <w:rsid w:val="00AE6111"/>
    <w:rsid w:val="00AE631B"/>
    <w:rsid w:val="00AE69D9"/>
    <w:rsid w:val="00AE746D"/>
    <w:rsid w:val="00AE7588"/>
    <w:rsid w:val="00AE7DAE"/>
    <w:rsid w:val="00AF1110"/>
    <w:rsid w:val="00AF14E6"/>
    <w:rsid w:val="00AF1590"/>
    <w:rsid w:val="00AF1618"/>
    <w:rsid w:val="00AF16D1"/>
    <w:rsid w:val="00AF1D6B"/>
    <w:rsid w:val="00AF2152"/>
    <w:rsid w:val="00AF2207"/>
    <w:rsid w:val="00AF2329"/>
    <w:rsid w:val="00AF25D1"/>
    <w:rsid w:val="00AF268A"/>
    <w:rsid w:val="00AF294B"/>
    <w:rsid w:val="00AF2C46"/>
    <w:rsid w:val="00AF309C"/>
    <w:rsid w:val="00AF3D37"/>
    <w:rsid w:val="00AF451C"/>
    <w:rsid w:val="00AF4829"/>
    <w:rsid w:val="00AF50D6"/>
    <w:rsid w:val="00AF532F"/>
    <w:rsid w:val="00AF538A"/>
    <w:rsid w:val="00AF547E"/>
    <w:rsid w:val="00AF5CB6"/>
    <w:rsid w:val="00AF5F9F"/>
    <w:rsid w:val="00AF5FA7"/>
    <w:rsid w:val="00AF6229"/>
    <w:rsid w:val="00AF6476"/>
    <w:rsid w:val="00AF68E1"/>
    <w:rsid w:val="00AF6ED4"/>
    <w:rsid w:val="00AF6F52"/>
    <w:rsid w:val="00AF78C8"/>
    <w:rsid w:val="00B00197"/>
    <w:rsid w:val="00B00310"/>
    <w:rsid w:val="00B00580"/>
    <w:rsid w:val="00B0096B"/>
    <w:rsid w:val="00B00E40"/>
    <w:rsid w:val="00B01134"/>
    <w:rsid w:val="00B01480"/>
    <w:rsid w:val="00B01572"/>
    <w:rsid w:val="00B021F3"/>
    <w:rsid w:val="00B024E9"/>
    <w:rsid w:val="00B02502"/>
    <w:rsid w:val="00B0250C"/>
    <w:rsid w:val="00B02FEA"/>
    <w:rsid w:val="00B03142"/>
    <w:rsid w:val="00B03567"/>
    <w:rsid w:val="00B0388B"/>
    <w:rsid w:val="00B04209"/>
    <w:rsid w:val="00B0520A"/>
    <w:rsid w:val="00B059C8"/>
    <w:rsid w:val="00B05CB1"/>
    <w:rsid w:val="00B06037"/>
    <w:rsid w:val="00B065C6"/>
    <w:rsid w:val="00B06A38"/>
    <w:rsid w:val="00B070E2"/>
    <w:rsid w:val="00B07593"/>
    <w:rsid w:val="00B076F9"/>
    <w:rsid w:val="00B078F8"/>
    <w:rsid w:val="00B07F88"/>
    <w:rsid w:val="00B10251"/>
    <w:rsid w:val="00B10443"/>
    <w:rsid w:val="00B110E1"/>
    <w:rsid w:val="00B111F0"/>
    <w:rsid w:val="00B114AA"/>
    <w:rsid w:val="00B1175D"/>
    <w:rsid w:val="00B119C4"/>
    <w:rsid w:val="00B11F78"/>
    <w:rsid w:val="00B1246C"/>
    <w:rsid w:val="00B12FF9"/>
    <w:rsid w:val="00B13538"/>
    <w:rsid w:val="00B13617"/>
    <w:rsid w:val="00B13C16"/>
    <w:rsid w:val="00B146FC"/>
    <w:rsid w:val="00B14B49"/>
    <w:rsid w:val="00B14E38"/>
    <w:rsid w:val="00B156DB"/>
    <w:rsid w:val="00B15963"/>
    <w:rsid w:val="00B1641D"/>
    <w:rsid w:val="00B166D5"/>
    <w:rsid w:val="00B17442"/>
    <w:rsid w:val="00B17F5C"/>
    <w:rsid w:val="00B201DB"/>
    <w:rsid w:val="00B20BBC"/>
    <w:rsid w:val="00B20EA8"/>
    <w:rsid w:val="00B20EB6"/>
    <w:rsid w:val="00B210C8"/>
    <w:rsid w:val="00B216E9"/>
    <w:rsid w:val="00B21B20"/>
    <w:rsid w:val="00B22309"/>
    <w:rsid w:val="00B2267D"/>
    <w:rsid w:val="00B2394F"/>
    <w:rsid w:val="00B23FA4"/>
    <w:rsid w:val="00B25325"/>
    <w:rsid w:val="00B25B43"/>
    <w:rsid w:val="00B25CE4"/>
    <w:rsid w:val="00B26704"/>
    <w:rsid w:val="00B26E44"/>
    <w:rsid w:val="00B27137"/>
    <w:rsid w:val="00B27740"/>
    <w:rsid w:val="00B27829"/>
    <w:rsid w:val="00B30616"/>
    <w:rsid w:val="00B308AC"/>
    <w:rsid w:val="00B30C59"/>
    <w:rsid w:val="00B310DE"/>
    <w:rsid w:val="00B313CF"/>
    <w:rsid w:val="00B31C38"/>
    <w:rsid w:val="00B323A8"/>
    <w:rsid w:val="00B329A8"/>
    <w:rsid w:val="00B32EBF"/>
    <w:rsid w:val="00B331A7"/>
    <w:rsid w:val="00B33563"/>
    <w:rsid w:val="00B339D3"/>
    <w:rsid w:val="00B33DC4"/>
    <w:rsid w:val="00B33E37"/>
    <w:rsid w:val="00B34126"/>
    <w:rsid w:val="00B34362"/>
    <w:rsid w:val="00B34834"/>
    <w:rsid w:val="00B34E65"/>
    <w:rsid w:val="00B35DA9"/>
    <w:rsid w:val="00B35FC6"/>
    <w:rsid w:val="00B36097"/>
    <w:rsid w:val="00B361C1"/>
    <w:rsid w:val="00B361C7"/>
    <w:rsid w:val="00B3632B"/>
    <w:rsid w:val="00B36CEF"/>
    <w:rsid w:val="00B36EBF"/>
    <w:rsid w:val="00B3711E"/>
    <w:rsid w:val="00B371F0"/>
    <w:rsid w:val="00B37808"/>
    <w:rsid w:val="00B37E35"/>
    <w:rsid w:val="00B37F35"/>
    <w:rsid w:val="00B40490"/>
    <w:rsid w:val="00B40551"/>
    <w:rsid w:val="00B40B7F"/>
    <w:rsid w:val="00B40C89"/>
    <w:rsid w:val="00B40EF7"/>
    <w:rsid w:val="00B4118C"/>
    <w:rsid w:val="00B414B7"/>
    <w:rsid w:val="00B423C6"/>
    <w:rsid w:val="00B42502"/>
    <w:rsid w:val="00B4269B"/>
    <w:rsid w:val="00B426DC"/>
    <w:rsid w:val="00B428DB"/>
    <w:rsid w:val="00B42D31"/>
    <w:rsid w:val="00B43667"/>
    <w:rsid w:val="00B43670"/>
    <w:rsid w:val="00B4379C"/>
    <w:rsid w:val="00B438D7"/>
    <w:rsid w:val="00B43E23"/>
    <w:rsid w:val="00B441D8"/>
    <w:rsid w:val="00B44329"/>
    <w:rsid w:val="00B44771"/>
    <w:rsid w:val="00B44D93"/>
    <w:rsid w:val="00B44ED2"/>
    <w:rsid w:val="00B44EDF"/>
    <w:rsid w:val="00B45164"/>
    <w:rsid w:val="00B45954"/>
    <w:rsid w:val="00B45EB9"/>
    <w:rsid w:val="00B46061"/>
    <w:rsid w:val="00B46123"/>
    <w:rsid w:val="00B468FE"/>
    <w:rsid w:val="00B47462"/>
    <w:rsid w:val="00B47599"/>
    <w:rsid w:val="00B475A7"/>
    <w:rsid w:val="00B479B2"/>
    <w:rsid w:val="00B47C25"/>
    <w:rsid w:val="00B47CB1"/>
    <w:rsid w:val="00B47EEA"/>
    <w:rsid w:val="00B504EA"/>
    <w:rsid w:val="00B506F9"/>
    <w:rsid w:val="00B5132B"/>
    <w:rsid w:val="00B5186A"/>
    <w:rsid w:val="00B51A7F"/>
    <w:rsid w:val="00B523F6"/>
    <w:rsid w:val="00B527F1"/>
    <w:rsid w:val="00B52819"/>
    <w:rsid w:val="00B52C8A"/>
    <w:rsid w:val="00B5358C"/>
    <w:rsid w:val="00B53617"/>
    <w:rsid w:val="00B53634"/>
    <w:rsid w:val="00B53981"/>
    <w:rsid w:val="00B53DC3"/>
    <w:rsid w:val="00B54083"/>
    <w:rsid w:val="00B5470F"/>
    <w:rsid w:val="00B547F1"/>
    <w:rsid w:val="00B54BAC"/>
    <w:rsid w:val="00B54D62"/>
    <w:rsid w:val="00B554FE"/>
    <w:rsid w:val="00B55590"/>
    <w:rsid w:val="00B5577A"/>
    <w:rsid w:val="00B5677B"/>
    <w:rsid w:val="00B567E2"/>
    <w:rsid w:val="00B56877"/>
    <w:rsid w:val="00B56CF8"/>
    <w:rsid w:val="00B57521"/>
    <w:rsid w:val="00B57898"/>
    <w:rsid w:val="00B6053A"/>
    <w:rsid w:val="00B606CC"/>
    <w:rsid w:val="00B609BE"/>
    <w:rsid w:val="00B60B7A"/>
    <w:rsid w:val="00B6147D"/>
    <w:rsid w:val="00B61557"/>
    <w:rsid w:val="00B61EA1"/>
    <w:rsid w:val="00B62E80"/>
    <w:rsid w:val="00B63B3C"/>
    <w:rsid w:val="00B63F05"/>
    <w:rsid w:val="00B64841"/>
    <w:rsid w:val="00B64FA0"/>
    <w:rsid w:val="00B650D8"/>
    <w:rsid w:val="00B65401"/>
    <w:rsid w:val="00B65FEA"/>
    <w:rsid w:val="00B6728D"/>
    <w:rsid w:val="00B67353"/>
    <w:rsid w:val="00B67508"/>
    <w:rsid w:val="00B67639"/>
    <w:rsid w:val="00B676A8"/>
    <w:rsid w:val="00B679D4"/>
    <w:rsid w:val="00B67A7E"/>
    <w:rsid w:val="00B67D31"/>
    <w:rsid w:val="00B67DC1"/>
    <w:rsid w:val="00B703AC"/>
    <w:rsid w:val="00B707DB"/>
    <w:rsid w:val="00B71237"/>
    <w:rsid w:val="00B715D4"/>
    <w:rsid w:val="00B717CF"/>
    <w:rsid w:val="00B73073"/>
    <w:rsid w:val="00B740EC"/>
    <w:rsid w:val="00B743D0"/>
    <w:rsid w:val="00B745B0"/>
    <w:rsid w:val="00B74D99"/>
    <w:rsid w:val="00B74DC3"/>
    <w:rsid w:val="00B74E7B"/>
    <w:rsid w:val="00B75770"/>
    <w:rsid w:val="00B7585D"/>
    <w:rsid w:val="00B75890"/>
    <w:rsid w:val="00B76751"/>
    <w:rsid w:val="00B770BE"/>
    <w:rsid w:val="00B7729A"/>
    <w:rsid w:val="00B7732B"/>
    <w:rsid w:val="00B776B1"/>
    <w:rsid w:val="00B77DFB"/>
    <w:rsid w:val="00B80085"/>
    <w:rsid w:val="00B80653"/>
    <w:rsid w:val="00B80C5F"/>
    <w:rsid w:val="00B81193"/>
    <w:rsid w:val="00B813A3"/>
    <w:rsid w:val="00B815DA"/>
    <w:rsid w:val="00B818E5"/>
    <w:rsid w:val="00B81CE3"/>
    <w:rsid w:val="00B82A2D"/>
    <w:rsid w:val="00B82ABF"/>
    <w:rsid w:val="00B83789"/>
    <w:rsid w:val="00B839EB"/>
    <w:rsid w:val="00B83AA0"/>
    <w:rsid w:val="00B83AD0"/>
    <w:rsid w:val="00B83F02"/>
    <w:rsid w:val="00B84883"/>
    <w:rsid w:val="00B85D98"/>
    <w:rsid w:val="00B86111"/>
    <w:rsid w:val="00B8632A"/>
    <w:rsid w:val="00B864D9"/>
    <w:rsid w:val="00B8656A"/>
    <w:rsid w:val="00B8659E"/>
    <w:rsid w:val="00B8686D"/>
    <w:rsid w:val="00B86D97"/>
    <w:rsid w:val="00B876C7"/>
    <w:rsid w:val="00B87A4B"/>
    <w:rsid w:val="00B87B3E"/>
    <w:rsid w:val="00B9056F"/>
    <w:rsid w:val="00B9070C"/>
    <w:rsid w:val="00B90C5C"/>
    <w:rsid w:val="00B90D0F"/>
    <w:rsid w:val="00B90F28"/>
    <w:rsid w:val="00B91118"/>
    <w:rsid w:val="00B915D1"/>
    <w:rsid w:val="00B916B2"/>
    <w:rsid w:val="00B9199B"/>
    <w:rsid w:val="00B91C9C"/>
    <w:rsid w:val="00B91F88"/>
    <w:rsid w:val="00B9223C"/>
    <w:rsid w:val="00B922A8"/>
    <w:rsid w:val="00B92D34"/>
    <w:rsid w:val="00B931E9"/>
    <w:rsid w:val="00B93A74"/>
    <w:rsid w:val="00B93BB1"/>
    <w:rsid w:val="00B93D70"/>
    <w:rsid w:val="00B9428C"/>
    <w:rsid w:val="00B94489"/>
    <w:rsid w:val="00B9528A"/>
    <w:rsid w:val="00B9531C"/>
    <w:rsid w:val="00B9537B"/>
    <w:rsid w:val="00B95780"/>
    <w:rsid w:val="00B95837"/>
    <w:rsid w:val="00B959C1"/>
    <w:rsid w:val="00B95AC8"/>
    <w:rsid w:val="00B95E87"/>
    <w:rsid w:val="00B964AE"/>
    <w:rsid w:val="00B96566"/>
    <w:rsid w:val="00B96C22"/>
    <w:rsid w:val="00B96CAC"/>
    <w:rsid w:val="00B97514"/>
    <w:rsid w:val="00B97A70"/>
    <w:rsid w:val="00BA036A"/>
    <w:rsid w:val="00BA0E9E"/>
    <w:rsid w:val="00BA0FAC"/>
    <w:rsid w:val="00BA10F4"/>
    <w:rsid w:val="00BA119C"/>
    <w:rsid w:val="00BA11F9"/>
    <w:rsid w:val="00BA17C9"/>
    <w:rsid w:val="00BA187F"/>
    <w:rsid w:val="00BA1E16"/>
    <w:rsid w:val="00BA1E79"/>
    <w:rsid w:val="00BA26DE"/>
    <w:rsid w:val="00BA2FB7"/>
    <w:rsid w:val="00BA311D"/>
    <w:rsid w:val="00BA3908"/>
    <w:rsid w:val="00BA3C1F"/>
    <w:rsid w:val="00BA43E8"/>
    <w:rsid w:val="00BA5188"/>
    <w:rsid w:val="00BA539C"/>
    <w:rsid w:val="00BA55D1"/>
    <w:rsid w:val="00BA595A"/>
    <w:rsid w:val="00BA6171"/>
    <w:rsid w:val="00BA63C4"/>
    <w:rsid w:val="00BA6BD1"/>
    <w:rsid w:val="00BA6E68"/>
    <w:rsid w:val="00BA762C"/>
    <w:rsid w:val="00BA791B"/>
    <w:rsid w:val="00BA7967"/>
    <w:rsid w:val="00BA7ACB"/>
    <w:rsid w:val="00BA7D6E"/>
    <w:rsid w:val="00BB0455"/>
    <w:rsid w:val="00BB0D20"/>
    <w:rsid w:val="00BB0DC6"/>
    <w:rsid w:val="00BB11DB"/>
    <w:rsid w:val="00BB1324"/>
    <w:rsid w:val="00BB18CB"/>
    <w:rsid w:val="00BB2531"/>
    <w:rsid w:val="00BB2EEA"/>
    <w:rsid w:val="00BB3435"/>
    <w:rsid w:val="00BB37A5"/>
    <w:rsid w:val="00BB383C"/>
    <w:rsid w:val="00BB3C35"/>
    <w:rsid w:val="00BB47AB"/>
    <w:rsid w:val="00BB4C1B"/>
    <w:rsid w:val="00BB4F10"/>
    <w:rsid w:val="00BB53BF"/>
    <w:rsid w:val="00BB5D37"/>
    <w:rsid w:val="00BB6EF6"/>
    <w:rsid w:val="00BB7282"/>
    <w:rsid w:val="00BC06BE"/>
    <w:rsid w:val="00BC0916"/>
    <w:rsid w:val="00BC0B9C"/>
    <w:rsid w:val="00BC0DD2"/>
    <w:rsid w:val="00BC10EC"/>
    <w:rsid w:val="00BC122F"/>
    <w:rsid w:val="00BC13FA"/>
    <w:rsid w:val="00BC16E9"/>
    <w:rsid w:val="00BC1DD9"/>
    <w:rsid w:val="00BC1E6F"/>
    <w:rsid w:val="00BC2056"/>
    <w:rsid w:val="00BC2717"/>
    <w:rsid w:val="00BC2C83"/>
    <w:rsid w:val="00BC2CD2"/>
    <w:rsid w:val="00BC2D82"/>
    <w:rsid w:val="00BC4051"/>
    <w:rsid w:val="00BC406E"/>
    <w:rsid w:val="00BC4DDE"/>
    <w:rsid w:val="00BC4EC9"/>
    <w:rsid w:val="00BC5099"/>
    <w:rsid w:val="00BC606C"/>
    <w:rsid w:val="00BC60F3"/>
    <w:rsid w:val="00BC6315"/>
    <w:rsid w:val="00BC631D"/>
    <w:rsid w:val="00BC646C"/>
    <w:rsid w:val="00BC751E"/>
    <w:rsid w:val="00BD0019"/>
    <w:rsid w:val="00BD0D51"/>
    <w:rsid w:val="00BD12D3"/>
    <w:rsid w:val="00BD26BD"/>
    <w:rsid w:val="00BD26C8"/>
    <w:rsid w:val="00BD2AEC"/>
    <w:rsid w:val="00BD2DD6"/>
    <w:rsid w:val="00BD2E95"/>
    <w:rsid w:val="00BD35C8"/>
    <w:rsid w:val="00BD3DBE"/>
    <w:rsid w:val="00BD4106"/>
    <w:rsid w:val="00BD4A93"/>
    <w:rsid w:val="00BD5CFA"/>
    <w:rsid w:val="00BD5E84"/>
    <w:rsid w:val="00BD5FFE"/>
    <w:rsid w:val="00BD611A"/>
    <w:rsid w:val="00BD6140"/>
    <w:rsid w:val="00BD6236"/>
    <w:rsid w:val="00BD6405"/>
    <w:rsid w:val="00BD7512"/>
    <w:rsid w:val="00BD75E7"/>
    <w:rsid w:val="00BD7E3E"/>
    <w:rsid w:val="00BE0322"/>
    <w:rsid w:val="00BE0A4B"/>
    <w:rsid w:val="00BE10E9"/>
    <w:rsid w:val="00BE18D5"/>
    <w:rsid w:val="00BE1A52"/>
    <w:rsid w:val="00BE26B5"/>
    <w:rsid w:val="00BE2AC6"/>
    <w:rsid w:val="00BE2D9D"/>
    <w:rsid w:val="00BE3E6E"/>
    <w:rsid w:val="00BE52E6"/>
    <w:rsid w:val="00BE5664"/>
    <w:rsid w:val="00BE5990"/>
    <w:rsid w:val="00BE66AD"/>
    <w:rsid w:val="00BE6A7D"/>
    <w:rsid w:val="00BE75A4"/>
    <w:rsid w:val="00BE7659"/>
    <w:rsid w:val="00BE7671"/>
    <w:rsid w:val="00BE7FDF"/>
    <w:rsid w:val="00BF01DD"/>
    <w:rsid w:val="00BF0394"/>
    <w:rsid w:val="00BF0693"/>
    <w:rsid w:val="00BF21BB"/>
    <w:rsid w:val="00BF23EF"/>
    <w:rsid w:val="00BF2431"/>
    <w:rsid w:val="00BF2474"/>
    <w:rsid w:val="00BF27CE"/>
    <w:rsid w:val="00BF2D08"/>
    <w:rsid w:val="00BF2D5D"/>
    <w:rsid w:val="00BF2D6D"/>
    <w:rsid w:val="00BF2DA6"/>
    <w:rsid w:val="00BF3BFB"/>
    <w:rsid w:val="00BF44E6"/>
    <w:rsid w:val="00BF4674"/>
    <w:rsid w:val="00BF4C5F"/>
    <w:rsid w:val="00BF4CA6"/>
    <w:rsid w:val="00BF50F0"/>
    <w:rsid w:val="00BF5188"/>
    <w:rsid w:val="00BF55BA"/>
    <w:rsid w:val="00BF5E9F"/>
    <w:rsid w:val="00BF6297"/>
    <w:rsid w:val="00BF6ABF"/>
    <w:rsid w:val="00BF6AD3"/>
    <w:rsid w:val="00BF6F9E"/>
    <w:rsid w:val="00BF72AE"/>
    <w:rsid w:val="00BF73B6"/>
    <w:rsid w:val="00C0075F"/>
    <w:rsid w:val="00C00896"/>
    <w:rsid w:val="00C00973"/>
    <w:rsid w:val="00C01557"/>
    <w:rsid w:val="00C02536"/>
    <w:rsid w:val="00C025DD"/>
    <w:rsid w:val="00C02687"/>
    <w:rsid w:val="00C02B8B"/>
    <w:rsid w:val="00C02DF2"/>
    <w:rsid w:val="00C043EB"/>
    <w:rsid w:val="00C046EC"/>
    <w:rsid w:val="00C048F9"/>
    <w:rsid w:val="00C053EF"/>
    <w:rsid w:val="00C055CB"/>
    <w:rsid w:val="00C067CF"/>
    <w:rsid w:val="00C06950"/>
    <w:rsid w:val="00C07756"/>
    <w:rsid w:val="00C07A93"/>
    <w:rsid w:val="00C10405"/>
    <w:rsid w:val="00C1185D"/>
    <w:rsid w:val="00C12639"/>
    <w:rsid w:val="00C12F85"/>
    <w:rsid w:val="00C12FAD"/>
    <w:rsid w:val="00C13711"/>
    <w:rsid w:val="00C13C84"/>
    <w:rsid w:val="00C13D3E"/>
    <w:rsid w:val="00C140F7"/>
    <w:rsid w:val="00C14552"/>
    <w:rsid w:val="00C1471E"/>
    <w:rsid w:val="00C147CB"/>
    <w:rsid w:val="00C14E21"/>
    <w:rsid w:val="00C156DB"/>
    <w:rsid w:val="00C15E45"/>
    <w:rsid w:val="00C15F5A"/>
    <w:rsid w:val="00C16262"/>
    <w:rsid w:val="00C162BE"/>
    <w:rsid w:val="00C163FC"/>
    <w:rsid w:val="00C16738"/>
    <w:rsid w:val="00C16F18"/>
    <w:rsid w:val="00C17ABC"/>
    <w:rsid w:val="00C17CBC"/>
    <w:rsid w:val="00C17DB8"/>
    <w:rsid w:val="00C17FA9"/>
    <w:rsid w:val="00C20675"/>
    <w:rsid w:val="00C206CF"/>
    <w:rsid w:val="00C20911"/>
    <w:rsid w:val="00C20BBC"/>
    <w:rsid w:val="00C20F23"/>
    <w:rsid w:val="00C20FB0"/>
    <w:rsid w:val="00C21476"/>
    <w:rsid w:val="00C214D2"/>
    <w:rsid w:val="00C216D5"/>
    <w:rsid w:val="00C21A11"/>
    <w:rsid w:val="00C21ABD"/>
    <w:rsid w:val="00C21D25"/>
    <w:rsid w:val="00C21FE2"/>
    <w:rsid w:val="00C23FEE"/>
    <w:rsid w:val="00C24770"/>
    <w:rsid w:val="00C253E6"/>
    <w:rsid w:val="00C255E7"/>
    <w:rsid w:val="00C25C0C"/>
    <w:rsid w:val="00C26060"/>
    <w:rsid w:val="00C261F3"/>
    <w:rsid w:val="00C2684F"/>
    <w:rsid w:val="00C27C96"/>
    <w:rsid w:val="00C27FF4"/>
    <w:rsid w:val="00C30400"/>
    <w:rsid w:val="00C304B9"/>
    <w:rsid w:val="00C3169F"/>
    <w:rsid w:val="00C322C0"/>
    <w:rsid w:val="00C32387"/>
    <w:rsid w:val="00C325C4"/>
    <w:rsid w:val="00C32AD9"/>
    <w:rsid w:val="00C32FEE"/>
    <w:rsid w:val="00C33031"/>
    <w:rsid w:val="00C33681"/>
    <w:rsid w:val="00C34C12"/>
    <w:rsid w:val="00C34DA0"/>
    <w:rsid w:val="00C35436"/>
    <w:rsid w:val="00C355F1"/>
    <w:rsid w:val="00C3568B"/>
    <w:rsid w:val="00C359BA"/>
    <w:rsid w:val="00C36333"/>
    <w:rsid w:val="00C36748"/>
    <w:rsid w:val="00C3711B"/>
    <w:rsid w:val="00C37A93"/>
    <w:rsid w:val="00C402C9"/>
    <w:rsid w:val="00C40994"/>
    <w:rsid w:val="00C40A1A"/>
    <w:rsid w:val="00C40AD7"/>
    <w:rsid w:val="00C41021"/>
    <w:rsid w:val="00C4126D"/>
    <w:rsid w:val="00C414BA"/>
    <w:rsid w:val="00C41839"/>
    <w:rsid w:val="00C419C8"/>
    <w:rsid w:val="00C422E7"/>
    <w:rsid w:val="00C42709"/>
    <w:rsid w:val="00C432D3"/>
    <w:rsid w:val="00C435BB"/>
    <w:rsid w:val="00C439B8"/>
    <w:rsid w:val="00C43A8F"/>
    <w:rsid w:val="00C43CD2"/>
    <w:rsid w:val="00C441A2"/>
    <w:rsid w:val="00C44D95"/>
    <w:rsid w:val="00C454EE"/>
    <w:rsid w:val="00C45976"/>
    <w:rsid w:val="00C45C8D"/>
    <w:rsid w:val="00C461D9"/>
    <w:rsid w:val="00C46247"/>
    <w:rsid w:val="00C463F5"/>
    <w:rsid w:val="00C467AD"/>
    <w:rsid w:val="00C46B2C"/>
    <w:rsid w:val="00C47004"/>
    <w:rsid w:val="00C472B1"/>
    <w:rsid w:val="00C472BF"/>
    <w:rsid w:val="00C47F31"/>
    <w:rsid w:val="00C47F7B"/>
    <w:rsid w:val="00C50300"/>
    <w:rsid w:val="00C50785"/>
    <w:rsid w:val="00C50844"/>
    <w:rsid w:val="00C50925"/>
    <w:rsid w:val="00C51002"/>
    <w:rsid w:val="00C51780"/>
    <w:rsid w:val="00C51A48"/>
    <w:rsid w:val="00C52EBC"/>
    <w:rsid w:val="00C53AEA"/>
    <w:rsid w:val="00C53E49"/>
    <w:rsid w:val="00C53EA8"/>
    <w:rsid w:val="00C53F15"/>
    <w:rsid w:val="00C54174"/>
    <w:rsid w:val="00C543FD"/>
    <w:rsid w:val="00C5444B"/>
    <w:rsid w:val="00C54787"/>
    <w:rsid w:val="00C54945"/>
    <w:rsid w:val="00C55076"/>
    <w:rsid w:val="00C55088"/>
    <w:rsid w:val="00C551D6"/>
    <w:rsid w:val="00C55217"/>
    <w:rsid w:val="00C55630"/>
    <w:rsid w:val="00C55981"/>
    <w:rsid w:val="00C55D28"/>
    <w:rsid w:val="00C5677D"/>
    <w:rsid w:val="00C56E2E"/>
    <w:rsid w:val="00C57142"/>
    <w:rsid w:val="00C571EE"/>
    <w:rsid w:val="00C575AE"/>
    <w:rsid w:val="00C57DC9"/>
    <w:rsid w:val="00C57FCD"/>
    <w:rsid w:val="00C60571"/>
    <w:rsid w:val="00C60869"/>
    <w:rsid w:val="00C61003"/>
    <w:rsid w:val="00C61288"/>
    <w:rsid w:val="00C616ED"/>
    <w:rsid w:val="00C61AE1"/>
    <w:rsid w:val="00C61D94"/>
    <w:rsid w:val="00C61FC7"/>
    <w:rsid w:val="00C627AD"/>
    <w:rsid w:val="00C63B50"/>
    <w:rsid w:val="00C63D6E"/>
    <w:rsid w:val="00C641C5"/>
    <w:rsid w:val="00C646ED"/>
    <w:rsid w:val="00C6502D"/>
    <w:rsid w:val="00C65647"/>
    <w:rsid w:val="00C657E5"/>
    <w:rsid w:val="00C6583A"/>
    <w:rsid w:val="00C6609C"/>
    <w:rsid w:val="00C6644A"/>
    <w:rsid w:val="00C66527"/>
    <w:rsid w:val="00C66751"/>
    <w:rsid w:val="00C66A55"/>
    <w:rsid w:val="00C66B42"/>
    <w:rsid w:val="00C66CCB"/>
    <w:rsid w:val="00C6731E"/>
    <w:rsid w:val="00C67375"/>
    <w:rsid w:val="00C67649"/>
    <w:rsid w:val="00C67B64"/>
    <w:rsid w:val="00C67B7A"/>
    <w:rsid w:val="00C67FB0"/>
    <w:rsid w:val="00C7057C"/>
    <w:rsid w:val="00C71038"/>
    <w:rsid w:val="00C71819"/>
    <w:rsid w:val="00C71F39"/>
    <w:rsid w:val="00C72461"/>
    <w:rsid w:val="00C726D9"/>
    <w:rsid w:val="00C7325E"/>
    <w:rsid w:val="00C73B85"/>
    <w:rsid w:val="00C740AA"/>
    <w:rsid w:val="00C74E37"/>
    <w:rsid w:val="00C75A67"/>
    <w:rsid w:val="00C75C72"/>
    <w:rsid w:val="00C75EB7"/>
    <w:rsid w:val="00C766BE"/>
    <w:rsid w:val="00C76C03"/>
    <w:rsid w:val="00C76C0A"/>
    <w:rsid w:val="00C76F7C"/>
    <w:rsid w:val="00C76FB1"/>
    <w:rsid w:val="00C770EA"/>
    <w:rsid w:val="00C77231"/>
    <w:rsid w:val="00C773A3"/>
    <w:rsid w:val="00C774B6"/>
    <w:rsid w:val="00C7751E"/>
    <w:rsid w:val="00C777A5"/>
    <w:rsid w:val="00C800D6"/>
    <w:rsid w:val="00C80256"/>
    <w:rsid w:val="00C806DB"/>
    <w:rsid w:val="00C80799"/>
    <w:rsid w:val="00C81411"/>
    <w:rsid w:val="00C81E08"/>
    <w:rsid w:val="00C82009"/>
    <w:rsid w:val="00C828CD"/>
    <w:rsid w:val="00C82CB1"/>
    <w:rsid w:val="00C82CFC"/>
    <w:rsid w:val="00C82F87"/>
    <w:rsid w:val="00C833DC"/>
    <w:rsid w:val="00C83AE1"/>
    <w:rsid w:val="00C83CF0"/>
    <w:rsid w:val="00C842F7"/>
    <w:rsid w:val="00C84361"/>
    <w:rsid w:val="00C8470A"/>
    <w:rsid w:val="00C84A2B"/>
    <w:rsid w:val="00C85485"/>
    <w:rsid w:val="00C85E25"/>
    <w:rsid w:val="00C86B39"/>
    <w:rsid w:val="00C876B8"/>
    <w:rsid w:val="00C87EF9"/>
    <w:rsid w:val="00C87F38"/>
    <w:rsid w:val="00C9007B"/>
    <w:rsid w:val="00C9036F"/>
    <w:rsid w:val="00C90646"/>
    <w:rsid w:val="00C90858"/>
    <w:rsid w:val="00C90D9F"/>
    <w:rsid w:val="00C90FCD"/>
    <w:rsid w:val="00C916A0"/>
    <w:rsid w:val="00C924A0"/>
    <w:rsid w:val="00C93196"/>
    <w:rsid w:val="00C937C7"/>
    <w:rsid w:val="00C93A0A"/>
    <w:rsid w:val="00C93A84"/>
    <w:rsid w:val="00C9457B"/>
    <w:rsid w:val="00C94861"/>
    <w:rsid w:val="00C95013"/>
    <w:rsid w:val="00C95455"/>
    <w:rsid w:val="00C95624"/>
    <w:rsid w:val="00C95A55"/>
    <w:rsid w:val="00C95AA1"/>
    <w:rsid w:val="00C95B08"/>
    <w:rsid w:val="00C95C26"/>
    <w:rsid w:val="00C95EAE"/>
    <w:rsid w:val="00C9622C"/>
    <w:rsid w:val="00C9682E"/>
    <w:rsid w:val="00C968DC"/>
    <w:rsid w:val="00C968E3"/>
    <w:rsid w:val="00C969EC"/>
    <w:rsid w:val="00C973A0"/>
    <w:rsid w:val="00CA006D"/>
    <w:rsid w:val="00CA085A"/>
    <w:rsid w:val="00CA0CC3"/>
    <w:rsid w:val="00CA0FAE"/>
    <w:rsid w:val="00CA174F"/>
    <w:rsid w:val="00CA1826"/>
    <w:rsid w:val="00CA1906"/>
    <w:rsid w:val="00CA192A"/>
    <w:rsid w:val="00CA1C2E"/>
    <w:rsid w:val="00CA1D5C"/>
    <w:rsid w:val="00CA201D"/>
    <w:rsid w:val="00CA28E6"/>
    <w:rsid w:val="00CA2C3A"/>
    <w:rsid w:val="00CA38B9"/>
    <w:rsid w:val="00CA3DB1"/>
    <w:rsid w:val="00CA4583"/>
    <w:rsid w:val="00CA521D"/>
    <w:rsid w:val="00CA57C9"/>
    <w:rsid w:val="00CA58EF"/>
    <w:rsid w:val="00CA75EA"/>
    <w:rsid w:val="00CA7FE3"/>
    <w:rsid w:val="00CB020B"/>
    <w:rsid w:val="00CB05C2"/>
    <w:rsid w:val="00CB0667"/>
    <w:rsid w:val="00CB06E4"/>
    <w:rsid w:val="00CB07CD"/>
    <w:rsid w:val="00CB109F"/>
    <w:rsid w:val="00CB1224"/>
    <w:rsid w:val="00CB24FD"/>
    <w:rsid w:val="00CB2BDB"/>
    <w:rsid w:val="00CB35A0"/>
    <w:rsid w:val="00CB38B1"/>
    <w:rsid w:val="00CB3965"/>
    <w:rsid w:val="00CB3E9F"/>
    <w:rsid w:val="00CB3F2A"/>
    <w:rsid w:val="00CB45B5"/>
    <w:rsid w:val="00CB4F29"/>
    <w:rsid w:val="00CB515A"/>
    <w:rsid w:val="00CB64E0"/>
    <w:rsid w:val="00CB6C55"/>
    <w:rsid w:val="00CB7290"/>
    <w:rsid w:val="00CB7C5B"/>
    <w:rsid w:val="00CC087A"/>
    <w:rsid w:val="00CC08A3"/>
    <w:rsid w:val="00CC0D6C"/>
    <w:rsid w:val="00CC0DC4"/>
    <w:rsid w:val="00CC0EEF"/>
    <w:rsid w:val="00CC0EFC"/>
    <w:rsid w:val="00CC11C9"/>
    <w:rsid w:val="00CC11D9"/>
    <w:rsid w:val="00CC1279"/>
    <w:rsid w:val="00CC12E0"/>
    <w:rsid w:val="00CC1397"/>
    <w:rsid w:val="00CC2300"/>
    <w:rsid w:val="00CC248F"/>
    <w:rsid w:val="00CC30B6"/>
    <w:rsid w:val="00CC3149"/>
    <w:rsid w:val="00CC339B"/>
    <w:rsid w:val="00CC3F78"/>
    <w:rsid w:val="00CC4B22"/>
    <w:rsid w:val="00CC5893"/>
    <w:rsid w:val="00CC5A97"/>
    <w:rsid w:val="00CC6074"/>
    <w:rsid w:val="00CC62F3"/>
    <w:rsid w:val="00CC632E"/>
    <w:rsid w:val="00CC7CC8"/>
    <w:rsid w:val="00CD0AE9"/>
    <w:rsid w:val="00CD1100"/>
    <w:rsid w:val="00CD1480"/>
    <w:rsid w:val="00CD15A4"/>
    <w:rsid w:val="00CD19BF"/>
    <w:rsid w:val="00CD19CA"/>
    <w:rsid w:val="00CD1B27"/>
    <w:rsid w:val="00CD1C96"/>
    <w:rsid w:val="00CD1D05"/>
    <w:rsid w:val="00CD31C2"/>
    <w:rsid w:val="00CD342D"/>
    <w:rsid w:val="00CD34EC"/>
    <w:rsid w:val="00CD3B4D"/>
    <w:rsid w:val="00CD3F39"/>
    <w:rsid w:val="00CD4465"/>
    <w:rsid w:val="00CD4825"/>
    <w:rsid w:val="00CD4CAD"/>
    <w:rsid w:val="00CD4DE1"/>
    <w:rsid w:val="00CD5150"/>
    <w:rsid w:val="00CD5238"/>
    <w:rsid w:val="00CD571E"/>
    <w:rsid w:val="00CD5E67"/>
    <w:rsid w:val="00CD6F77"/>
    <w:rsid w:val="00CD7C05"/>
    <w:rsid w:val="00CD7FBF"/>
    <w:rsid w:val="00CE01E2"/>
    <w:rsid w:val="00CE0975"/>
    <w:rsid w:val="00CE15AB"/>
    <w:rsid w:val="00CE1E75"/>
    <w:rsid w:val="00CE1E8C"/>
    <w:rsid w:val="00CE23D0"/>
    <w:rsid w:val="00CE280B"/>
    <w:rsid w:val="00CE28EB"/>
    <w:rsid w:val="00CE2D5A"/>
    <w:rsid w:val="00CE2E9F"/>
    <w:rsid w:val="00CE424E"/>
    <w:rsid w:val="00CE42BB"/>
    <w:rsid w:val="00CE4FF6"/>
    <w:rsid w:val="00CE542C"/>
    <w:rsid w:val="00CE5879"/>
    <w:rsid w:val="00CE5C66"/>
    <w:rsid w:val="00CE6BDB"/>
    <w:rsid w:val="00CE6DE8"/>
    <w:rsid w:val="00CE7A01"/>
    <w:rsid w:val="00CE7FC7"/>
    <w:rsid w:val="00CF0213"/>
    <w:rsid w:val="00CF0370"/>
    <w:rsid w:val="00CF0640"/>
    <w:rsid w:val="00CF06E5"/>
    <w:rsid w:val="00CF0F0B"/>
    <w:rsid w:val="00CF1016"/>
    <w:rsid w:val="00CF1365"/>
    <w:rsid w:val="00CF27FC"/>
    <w:rsid w:val="00CF2A6D"/>
    <w:rsid w:val="00CF3C5E"/>
    <w:rsid w:val="00CF40F9"/>
    <w:rsid w:val="00CF4B6D"/>
    <w:rsid w:val="00CF4FB5"/>
    <w:rsid w:val="00CF502A"/>
    <w:rsid w:val="00CF5DB1"/>
    <w:rsid w:val="00CF634C"/>
    <w:rsid w:val="00CF6421"/>
    <w:rsid w:val="00CF64DE"/>
    <w:rsid w:val="00CF6730"/>
    <w:rsid w:val="00CF673D"/>
    <w:rsid w:val="00CF677C"/>
    <w:rsid w:val="00CF6E14"/>
    <w:rsid w:val="00CF7194"/>
    <w:rsid w:val="00CF71C6"/>
    <w:rsid w:val="00CF7343"/>
    <w:rsid w:val="00CF780E"/>
    <w:rsid w:val="00D001BC"/>
    <w:rsid w:val="00D00452"/>
    <w:rsid w:val="00D0099F"/>
    <w:rsid w:val="00D00BA2"/>
    <w:rsid w:val="00D013D8"/>
    <w:rsid w:val="00D019B9"/>
    <w:rsid w:val="00D01FEE"/>
    <w:rsid w:val="00D02948"/>
    <w:rsid w:val="00D02B7E"/>
    <w:rsid w:val="00D031E1"/>
    <w:rsid w:val="00D03848"/>
    <w:rsid w:val="00D039DD"/>
    <w:rsid w:val="00D03C33"/>
    <w:rsid w:val="00D03F22"/>
    <w:rsid w:val="00D04186"/>
    <w:rsid w:val="00D046AE"/>
    <w:rsid w:val="00D04FB1"/>
    <w:rsid w:val="00D052E8"/>
    <w:rsid w:val="00D054B7"/>
    <w:rsid w:val="00D056C6"/>
    <w:rsid w:val="00D05F05"/>
    <w:rsid w:val="00D06CF3"/>
    <w:rsid w:val="00D06EA1"/>
    <w:rsid w:val="00D070A8"/>
    <w:rsid w:val="00D077DF"/>
    <w:rsid w:val="00D078E8"/>
    <w:rsid w:val="00D07989"/>
    <w:rsid w:val="00D07B3D"/>
    <w:rsid w:val="00D07BF9"/>
    <w:rsid w:val="00D10067"/>
    <w:rsid w:val="00D101DA"/>
    <w:rsid w:val="00D105C7"/>
    <w:rsid w:val="00D111BB"/>
    <w:rsid w:val="00D1144A"/>
    <w:rsid w:val="00D119D9"/>
    <w:rsid w:val="00D11CB4"/>
    <w:rsid w:val="00D11E60"/>
    <w:rsid w:val="00D12082"/>
    <w:rsid w:val="00D12527"/>
    <w:rsid w:val="00D12592"/>
    <w:rsid w:val="00D126D2"/>
    <w:rsid w:val="00D12B30"/>
    <w:rsid w:val="00D12D4D"/>
    <w:rsid w:val="00D133AD"/>
    <w:rsid w:val="00D14736"/>
    <w:rsid w:val="00D148D3"/>
    <w:rsid w:val="00D14CED"/>
    <w:rsid w:val="00D14E2F"/>
    <w:rsid w:val="00D15242"/>
    <w:rsid w:val="00D153F6"/>
    <w:rsid w:val="00D1563F"/>
    <w:rsid w:val="00D15675"/>
    <w:rsid w:val="00D15967"/>
    <w:rsid w:val="00D15CFD"/>
    <w:rsid w:val="00D16273"/>
    <w:rsid w:val="00D164EA"/>
    <w:rsid w:val="00D167BB"/>
    <w:rsid w:val="00D16919"/>
    <w:rsid w:val="00D171D3"/>
    <w:rsid w:val="00D1735B"/>
    <w:rsid w:val="00D175FA"/>
    <w:rsid w:val="00D17DFD"/>
    <w:rsid w:val="00D201C8"/>
    <w:rsid w:val="00D202F3"/>
    <w:rsid w:val="00D203CD"/>
    <w:rsid w:val="00D20BE3"/>
    <w:rsid w:val="00D20D7F"/>
    <w:rsid w:val="00D213D6"/>
    <w:rsid w:val="00D216D0"/>
    <w:rsid w:val="00D216D5"/>
    <w:rsid w:val="00D2207E"/>
    <w:rsid w:val="00D22814"/>
    <w:rsid w:val="00D232ED"/>
    <w:rsid w:val="00D24499"/>
    <w:rsid w:val="00D24744"/>
    <w:rsid w:val="00D25319"/>
    <w:rsid w:val="00D255DF"/>
    <w:rsid w:val="00D2574C"/>
    <w:rsid w:val="00D266D3"/>
    <w:rsid w:val="00D26E54"/>
    <w:rsid w:val="00D2706B"/>
    <w:rsid w:val="00D27C29"/>
    <w:rsid w:val="00D27D89"/>
    <w:rsid w:val="00D27E01"/>
    <w:rsid w:val="00D30778"/>
    <w:rsid w:val="00D30852"/>
    <w:rsid w:val="00D31902"/>
    <w:rsid w:val="00D31D2C"/>
    <w:rsid w:val="00D32A3B"/>
    <w:rsid w:val="00D32BFB"/>
    <w:rsid w:val="00D32EF6"/>
    <w:rsid w:val="00D3390A"/>
    <w:rsid w:val="00D3398F"/>
    <w:rsid w:val="00D3412C"/>
    <w:rsid w:val="00D34236"/>
    <w:rsid w:val="00D34569"/>
    <w:rsid w:val="00D34888"/>
    <w:rsid w:val="00D35298"/>
    <w:rsid w:val="00D352DD"/>
    <w:rsid w:val="00D3584A"/>
    <w:rsid w:val="00D35A29"/>
    <w:rsid w:val="00D3693D"/>
    <w:rsid w:val="00D36DFF"/>
    <w:rsid w:val="00D3704C"/>
    <w:rsid w:val="00D371A4"/>
    <w:rsid w:val="00D37363"/>
    <w:rsid w:val="00D376E3"/>
    <w:rsid w:val="00D379E7"/>
    <w:rsid w:val="00D37A86"/>
    <w:rsid w:val="00D40F62"/>
    <w:rsid w:val="00D412BE"/>
    <w:rsid w:val="00D415B7"/>
    <w:rsid w:val="00D41D45"/>
    <w:rsid w:val="00D42DF8"/>
    <w:rsid w:val="00D435B5"/>
    <w:rsid w:val="00D43E29"/>
    <w:rsid w:val="00D4496D"/>
    <w:rsid w:val="00D45440"/>
    <w:rsid w:val="00D457B7"/>
    <w:rsid w:val="00D45DAE"/>
    <w:rsid w:val="00D463C3"/>
    <w:rsid w:val="00D46921"/>
    <w:rsid w:val="00D46A40"/>
    <w:rsid w:val="00D470DF"/>
    <w:rsid w:val="00D473A8"/>
    <w:rsid w:val="00D4757C"/>
    <w:rsid w:val="00D5018C"/>
    <w:rsid w:val="00D50263"/>
    <w:rsid w:val="00D504EC"/>
    <w:rsid w:val="00D5050C"/>
    <w:rsid w:val="00D510A9"/>
    <w:rsid w:val="00D518E5"/>
    <w:rsid w:val="00D51AA1"/>
    <w:rsid w:val="00D51ADD"/>
    <w:rsid w:val="00D51D9A"/>
    <w:rsid w:val="00D52D43"/>
    <w:rsid w:val="00D535A7"/>
    <w:rsid w:val="00D53D08"/>
    <w:rsid w:val="00D5416C"/>
    <w:rsid w:val="00D55500"/>
    <w:rsid w:val="00D5557B"/>
    <w:rsid w:val="00D555C1"/>
    <w:rsid w:val="00D55C7B"/>
    <w:rsid w:val="00D55F69"/>
    <w:rsid w:val="00D55F7C"/>
    <w:rsid w:val="00D5601C"/>
    <w:rsid w:val="00D560EB"/>
    <w:rsid w:val="00D56397"/>
    <w:rsid w:val="00D564F4"/>
    <w:rsid w:val="00D56B79"/>
    <w:rsid w:val="00D57B52"/>
    <w:rsid w:val="00D60364"/>
    <w:rsid w:val="00D6075E"/>
    <w:rsid w:val="00D60854"/>
    <w:rsid w:val="00D60CA9"/>
    <w:rsid w:val="00D61241"/>
    <w:rsid w:val="00D612EE"/>
    <w:rsid w:val="00D618AE"/>
    <w:rsid w:val="00D62832"/>
    <w:rsid w:val="00D62872"/>
    <w:rsid w:val="00D628C6"/>
    <w:rsid w:val="00D6320C"/>
    <w:rsid w:val="00D633BB"/>
    <w:rsid w:val="00D64064"/>
    <w:rsid w:val="00D64CA5"/>
    <w:rsid w:val="00D6510F"/>
    <w:rsid w:val="00D65350"/>
    <w:rsid w:val="00D65B42"/>
    <w:rsid w:val="00D6606E"/>
    <w:rsid w:val="00D66AB8"/>
    <w:rsid w:val="00D6773B"/>
    <w:rsid w:val="00D67A14"/>
    <w:rsid w:val="00D67BF8"/>
    <w:rsid w:val="00D67CB9"/>
    <w:rsid w:val="00D67FCA"/>
    <w:rsid w:val="00D70054"/>
    <w:rsid w:val="00D7012E"/>
    <w:rsid w:val="00D70772"/>
    <w:rsid w:val="00D70A8D"/>
    <w:rsid w:val="00D71747"/>
    <w:rsid w:val="00D71D06"/>
    <w:rsid w:val="00D72692"/>
    <w:rsid w:val="00D72C1B"/>
    <w:rsid w:val="00D73B59"/>
    <w:rsid w:val="00D73C59"/>
    <w:rsid w:val="00D73C66"/>
    <w:rsid w:val="00D73D9B"/>
    <w:rsid w:val="00D751ED"/>
    <w:rsid w:val="00D75C6F"/>
    <w:rsid w:val="00D75EBE"/>
    <w:rsid w:val="00D75EFD"/>
    <w:rsid w:val="00D76407"/>
    <w:rsid w:val="00D76D2A"/>
    <w:rsid w:val="00D776A1"/>
    <w:rsid w:val="00D77D00"/>
    <w:rsid w:val="00D8042B"/>
    <w:rsid w:val="00D80C09"/>
    <w:rsid w:val="00D80D4E"/>
    <w:rsid w:val="00D80F13"/>
    <w:rsid w:val="00D8113C"/>
    <w:rsid w:val="00D81944"/>
    <w:rsid w:val="00D81B89"/>
    <w:rsid w:val="00D824B9"/>
    <w:rsid w:val="00D834B8"/>
    <w:rsid w:val="00D8451E"/>
    <w:rsid w:val="00D84A96"/>
    <w:rsid w:val="00D85256"/>
    <w:rsid w:val="00D85376"/>
    <w:rsid w:val="00D85C82"/>
    <w:rsid w:val="00D862C4"/>
    <w:rsid w:val="00D865C8"/>
    <w:rsid w:val="00D867AC"/>
    <w:rsid w:val="00D867F3"/>
    <w:rsid w:val="00D86E57"/>
    <w:rsid w:val="00D87276"/>
    <w:rsid w:val="00D9072E"/>
    <w:rsid w:val="00D90FD5"/>
    <w:rsid w:val="00D9100B"/>
    <w:rsid w:val="00D915E5"/>
    <w:rsid w:val="00D91872"/>
    <w:rsid w:val="00D9198C"/>
    <w:rsid w:val="00D91A62"/>
    <w:rsid w:val="00D922F6"/>
    <w:rsid w:val="00D952B3"/>
    <w:rsid w:val="00D95DA6"/>
    <w:rsid w:val="00D9670A"/>
    <w:rsid w:val="00D9698E"/>
    <w:rsid w:val="00D96DD2"/>
    <w:rsid w:val="00D971F9"/>
    <w:rsid w:val="00DA0A37"/>
    <w:rsid w:val="00DA153E"/>
    <w:rsid w:val="00DA157B"/>
    <w:rsid w:val="00DA2591"/>
    <w:rsid w:val="00DA2CEC"/>
    <w:rsid w:val="00DA3063"/>
    <w:rsid w:val="00DA34E4"/>
    <w:rsid w:val="00DA3C18"/>
    <w:rsid w:val="00DA424B"/>
    <w:rsid w:val="00DA4300"/>
    <w:rsid w:val="00DA4874"/>
    <w:rsid w:val="00DA49B2"/>
    <w:rsid w:val="00DA4D2D"/>
    <w:rsid w:val="00DA5131"/>
    <w:rsid w:val="00DA57F6"/>
    <w:rsid w:val="00DA5949"/>
    <w:rsid w:val="00DA5BA4"/>
    <w:rsid w:val="00DA6079"/>
    <w:rsid w:val="00DA62E9"/>
    <w:rsid w:val="00DA6456"/>
    <w:rsid w:val="00DA66DE"/>
    <w:rsid w:val="00DA6876"/>
    <w:rsid w:val="00DA6DB4"/>
    <w:rsid w:val="00DA7543"/>
    <w:rsid w:val="00DA76ED"/>
    <w:rsid w:val="00DA7BAA"/>
    <w:rsid w:val="00DB06C9"/>
    <w:rsid w:val="00DB1185"/>
    <w:rsid w:val="00DB1FD1"/>
    <w:rsid w:val="00DB2346"/>
    <w:rsid w:val="00DB2699"/>
    <w:rsid w:val="00DB28AE"/>
    <w:rsid w:val="00DB338A"/>
    <w:rsid w:val="00DB3D9D"/>
    <w:rsid w:val="00DB4008"/>
    <w:rsid w:val="00DB4073"/>
    <w:rsid w:val="00DB4A6E"/>
    <w:rsid w:val="00DB5096"/>
    <w:rsid w:val="00DB50F9"/>
    <w:rsid w:val="00DB5718"/>
    <w:rsid w:val="00DB6488"/>
    <w:rsid w:val="00DB713E"/>
    <w:rsid w:val="00DB72AA"/>
    <w:rsid w:val="00DB75AB"/>
    <w:rsid w:val="00DB7B52"/>
    <w:rsid w:val="00DB7FDE"/>
    <w:rsid w:val="00DC017C"/>
    <w:rsid w:val="00DC063E"/>
    <w:rsid w:val="00DC0CD8"/>
    <w:rsid w:val="00DC0D68"/>
    <w:rsid w:val="00DC1C2F"/>
    <w:rsid w:val="00DC21DA"/>
    <w:rsid w:val="00DC2B61"/>
    <w:rsid w:val="00DC38F3"/>
    <w:rsid w:val="00DC4B94"/>
    <w:rsid w:val="00DC6A04"/>
    <w:rsid w:val="00DC6AD1"/>
    <w:rsid w:val="00DC7274"/>
    <w:rsid w:val="00DD04C8"/>
    <w:rsid w:val="00DD06E6"/>
    <w:rsid w:val="00DD090C"/>
    <w:rsid w:val="00DD1683"/>
    <w:rsid w:val="00DD1765"/>
    <w:rsid w:val="00DD186C"/>
    <w:rsid w:val="00DD248E"/>
    <w:rsid w:val="00DD2F53"/>
    <w:rsid w:val="00DD30E6"/>
    <w:rsid w:val="00DD3798"/>
    <w:rsid w:val="00DD435A"/>
    <w:rsid w:val="00DD468D"/>
    <w:rsid w:val="00DD4DE7"/>
    <w:rsid w:val="00DD5649"/>
    <w:rsid w:val="00DD5816"/>
    <w:rsid w:val="00DD5B21"/>
    <w:rsid w:val="00DD652F"/>
    <w:rsid w:val="00DD6E1F"/>
    <w:rsid w:val="00DD7EBA"/>
    <w:rsid w:val="00DE10B9"/>
    <w:rsid w:val="00DE18AF"/>
    <w:rsid w:val="00DE22A7"/>
    <w:rsid w:val="00DE27F4"/>
    <w:rsid w:val="00DE37D3"/>
    <w:rsid w:val="00DE4220"/>
    <w:rsid w:val="00DE423C"/>
    <w:rsid w:val="00DE4429"/>
    <w:rsid w:val="00DE44B8"/>
    <w:rsid w:val="00DE49E1"/>
    <w:rsid w:val="00DE4CA4"/>
    <w:rsid w:val="00DE4DCB"/>
    <w:rsid w:val="00DE4E0A"/>
    <w:rsid w:val="00DE5221"/>
    <w:rsid w:val="00DE54A3"/>
    <w:rsid w:val="00DE54B9"/>
    <w:rsid w:val="00DE5A81"/>
    <w:rsid w:val="00DE5C08"/>
    <w:rsid w:val="00DE5CBC"/>
    <w:rsid w:val="00DE5E3A"/>
    <w:rsid w:val="00DE60A3"/>
    <w:rsid w:val="00DE6CDE"/>
    <w:rsid w:val="00DE6F4D"/>
    <w:rsid w:val="00DE70F8"/>
    <w:rsid w:val="00DE72C1"/>
    <w:rsid w:val="00DF02E0"/>
    <w:rsid w:val="00DF0895"/>
    <w:rsid w:val="00DF0A47"/>
    <w:rsid w:val="00DF134C"/>
    <w:rsid w:val="00DF1CA1"/>
    <w:rsid w:val="00DF1E52"/>
    <w:rsid w:val="00DF21CC"/>
    <w:rsid w:val="00DF23C6"/>
    <w:rsid w:val="00DF266C"/>
    <w:rsid w:val="00DF27E1"/>
    <w:rsid w:val="00DF3616"/>
    <w:rsid w:val="00DF37CB"/>
    <w:rsid w:val="00DF3D13"/>
    <w:rsid w:val="00DF410A"/>
    <w:rsid w:val="00DF44CF"/>
    <w:rsid w:val="00DF45DB"/>
    <w:rsid w:val="00DF4C33"/>
    <w:rsid w:val="00DF4CD9"/>
    <w:rsid w:val="00DF4FA6"/>
    <w:rsid w:val="00DF5038"/>
    <w:rsid w:val="00DF5248"/>
    <w:rsid w:val="00DF56DE"/>
    <w:rsid w:val="00DF594E"/>
    <w:rsid w:val="00DF66EC"/>
    <w:rsid w:val="00DF6F9D"/>
    <w:rsid w:val="00E002E5"/>
    <w:rsid w:val="00E004BD"/>
    <w:rsid w:val="00E00C0F"/>
    <w:rsid w:val="00E0151B"/>
    <w:rsid w:val="00E01649"/>
    <w:rsid w:val="00E0175D"/>
    <w:rsid w:val="00E02365"/>
    <w:rsid w:val="00E023E1"/>
    <w:rsid w:val="00E024C0"/>
    <w:rsid w:val="00E0269C"/>
    <w:rsid w:val="00E02A2D"/>
    <w:rsid w:val="00E0339C"/>
    <w:rsid w:val="00E033E6"/>
    <w:rsid w:val="00E0444E"/>
    <w:rsid w:val="00E0488F"/>
    <w:rsid w:val="00E0492E"/>
    <w:rsid w:val="00E04AB0"/>
    <w:rsid w:val="00E0545C"/>
    <w:rsid w:val="00E055A7"/>
    <w:rsid w:val="00E055DC"/>
    <w:rsid w:val="00E063C2"/>
    <w:rsid w:val="00E06ADE"/>
    <w:rsid w:val="00E06D05"/>
    <w:rsid w:val="00E07600"/>
    <w:rsid w:val="00E076D6"/>
    <w:rsid w:val="00E0789C"/>
    <w:rsid w:val="00E07B02"/>
    <w:rsid w:val="00E07B2B"/>
    <w:rsid w:val="00E07E9F"/>
    <w:rsid w:val="00E104A2"/>
    <w:rsid w:val="00E10818"/>
    <w:rsid w:val="00E10839"/>
    <w:rsid w:val="00E1099D"/>
    <w:rsid w:val="00E1144B"/>
    <w:rsid w:val="00E11728"/>
    <w:rsid w:val="00E11A2D"/>
    <w:rsid w:val="00E127B2"/>
    <w:rsid w:val="00E13470"/>
    <w:rsid w:val="00E14006"/>
    <w:rsid w:val="00E145C6"/>
    <w:rsid w:val="00E1469D"/>
    <w:rsid w:val="00E1478C"/>
    <w:rsid w:val="00E147D6"/>
    <w:rsid w:val="00E14DE1"/>
    <w:rsid w:val="00E151DC"/>
    <w:rsid w:val="00E16474"/>
    <w:rsid w:val="00E1688D"/>
    <w:rsid w:val="00E16AAB"/>
    <w:rsid w:val="00E17083"/>
    <w:rsid w:val="00E17191"/>
    <w:rsid w:val="00E1742C"/>
    <w:rsid w:val="00E17914"/>
    <w:rsid w:val="00E17F6B"/>
    <w:rsid w:val="00E17FC9"/>
    <w:rsid w:val="00E20027"/>
    <w:rsid w:val="00E20483"/>
    <w:rsid w:val="00E20635"/>
    <w:rsid w:val="00E207B5"/>
    <w:rsid w:val="00E213EB"/>
    <w:rsid w:val="00E217C2"/>
    <w:rsid w:val="00E22808"/>
    <w:rsid w:val="00E237BB"/>
    <w:rsid w:val="00E23842"/>
    <w:rsid w:val="00E23E0F"/>
    <w:rsid w:val="00E244D5"/>
    <w:rsid w:val="00E24F2B"/>
    <w:rsid w:val="00E24FDE"/>
    <w:rsid w:val="00E250E1"/>
    <w:rsid w:val="00E26C27"/>
    <w:rsid w:val="00E26ECB"/>
    <w:rsid w:val="00E27130"/>
    <w:rsid w:val="00E27436"/>
    <w:rsid w:val="00E27779"/>
    <w:rsid w:val="00E277E8"/>
    <w:rsid w:val="00E3128D"/>
    <w:rsid w:val="00E31350"/>
    <w:rsid w:val="00E313F0"/>
    <w:rsid w:val="00E31438"/>
    <w:rsid w:val="00E320CE"/>
    <w:rsid w:val="00E3222A"/>
    <w:rsid w:val="00E323B0"/>
    <w:rsid w:val="00E32B7A"/>
    <w:rsid w:val="00E33062"/>
    <w:rsid w:val="00E3508A"/>
    <w:rsid w:val="00E3511E"/>
    <w:rsid w:val="00E35334"/>
    <w:rsid w:val="00E35650"/>
    <w:rsid w:val="00E358B3"/>
    <w:rsid w:val="00E35B20"/>
    <w:rsid w:val="00E36F23"/>
    <w:rsid w:val="00E370B8"/>
    <w:rsid w:val="00E376C4"/>
    <w:rsid w:val="00E377E9"/>
    <w:rsid w:val="00E37E51"/>
    <w:rsid w:val="00E4027A"/>
    <w:rsid w:val="00E40F4C"/>
    <w:rsid w:val="00E41901"/>
    <w:rsid w:val="00E41C4C"/>
    <w:rsid w:val="00E41C75"/>
    <w:rsid w:val="00E42422"/>
    <w:rsid w:val="00E4286F"/>
    <w:rsid w:val="00E42BDB"/>
    <w:rsid w:val="00E42F32"/>
    <w:rsid w:val="00E43C6C"/>
    <w:rsid w:val="00E43FBC"/>
    <w:rsid w:val="00E4411D"/>
    <w:rsid w:val="00E44180"/>
    <w:rsid w:val="00E44205"/>
    <w:rsid w:val="00E44619"/>
    <w:rsid w:val="00E44A3B"/>
    <w:rsid w:val="00E451AD"/>
    <w:rsid w:val="00E455A5"/>
    <w:rsid w:val="00E46389"/>
    <w:rsid w:val="00E463F6"/>
    <w:rsid w:val="00E46538"/>
    <w:rsid w:val="00E46724"/>
    <w:rsid w:val="00E46815"/>
    <w:rsid w:val="00E468A2"/>
    <w:rsid w:val="00E46F83"/>
    <w:rsid w:val="00E4756D"/>
    <w:rsid w:val="00E5047B"/>
    <w:rsid w:val="00E50B40"/>
    <w:rsid w:val="00E50EDA"/>
    <w:rsid w:val="00E5127D"/>
    <w:rsid w:val="00E519EB"/>
    <w:rsid w:val="00E51C00"/>
    <w:rsid w:val="00E52885"/>
    <w:rsid w:val="00E529EB"/>
    <w:rsid w:val="00E533A5"/>
    <w:rsid w:val="00E5365C"/>
    <w:rsid w:val="00E536B8"/>
    <w:rsid w:val="00E53D5C"/>
    <w:rsid w:val="00E53FF5"/>
    <w:rsid w:val="00E543FF"/>
    <w:rsid w:val="00E5465F"/>
    <w:rsid w:val="00E54665"/>
    <w:rsid w:val="00E547C7"/>
    <w:rsid w:val="00E54BBF"/>
    <w:rsid w:val="00E54DB9"/>
    <w:rsid w:val="00E557C1"/>
    <w:rsid w:val="00E559BF"/>
    <w:rsid w:val="00E5612D"/>
    <w:rsid w:val="00E56547"/>
    <w:rsid w:val="00E5660A"/>
    <w:rsid w:val="00E56A2B"/>
    <w:rsid w:val="00E56DF7"/>
    <w:rsid w:val="00E56E9B"/>
    <w:rsid w:val="00E56FDE"/>
    <w:rsid w:val="00E5717E"/>
    <w:rsid w:val="00E575DE"/>
    <w:rsid w:val="00E57A42"/>
    <w:rsid w:val="00E60217"/>
    <w:rsid w:val="00E60D74"/>
    <w:rsid w:val="00E6150D"/>
    <w:rsid w:val="00E61A7F"/>
    <w:rsid w:val="00E61B9B"/>
    <w:rsid w:val="00E625C3"/>
    <w:rsid w:val="00E6289E"/>
    <w:rsid w:val="00E63D7D"/>
    <w:rsid w:val="00E63DBB"/>
    <w:rsid w:val="00E640E5"/>
    <w:rsid w:val="00E64DE7"/>
    <w:rsid w:val="00E657FB"/>
    <w:rsid w:val="00E65BA3"/>
    <w:rsid w:val="00E65F7D"/>
    <w:rsid w:val="00E66ECF"/>
    <w:rsid w:val="00E66F50"/>
    <w:rsid w:val="00E672A4"/>
    <w:rsid w:val="00E679D9"/>
    <w:rsid w:val="00E67D4B"/>
    <w:rsid w:val="00E67EEA"/>
    <w:rsid w:val="00E70C58"/>
    <w:rsid w:val="00E71090"/>
    <w:rsid w:val="00E71397"/>
    <w:rsid w:val="00E71589"/>
    <w:rsid w:val="00E71685"/>
    <w:rsid w:val="00E71692"/>
    <w:rsid w:val="00E71FC5"/>
    <w:rsid w:val="00E7286C"/>
    <w:rsid w:val="00E73766"/>
    <w:rsid w:val="00E739A3"/>
    <w:rsid w:val="00E73AFB"/>
    <w:rsid w:val="00E74408"/>
    <w:rsid w:val="00E7444E"/>
    <w:rsid w:val="00E74EAA"/>
    <w:rsid w:val="00E74F57"/>
    <w:rsid w:val="00E75109"/>
    <w:rsid w:val="00E75137"/>
    <w:rsid w:val="00E7544F"/>
    <w:rsid w:val="00E754F2"/>
    <w:rsid w:val="00E756F7"/>
    <w:rsid w:val="00E76040"/>
    <w:rsid w:val="00E7658A"/>
    <w:rsid w:val="00E765CA"/>
    <w:rsid w:val="00E76818"/>
    <w:rsid w:val="00E76EC3"/>
    <w:rsid w:val="00E77421"/>
    <w:rsid w:val="00E7766E"/>
    <w:rsid w:val="00E77757"/>
    <w:rsid w:val="00E77B52"/>
    <w:rsid w:val="00E80438"/>
    <w:rsid w:val="00E8088F"/>
    <w:rsid w:val="00E80E2F"/>
    <w:rsid w:val="00E812A1"/>
    <w:rsid w:val="00E8135A"/>
    <w:rsid w:val="00E813D6"/>
    <w:rsid w:val="00E81814"/>
    <w:rsid w:val="00E819F9"/>
    <w:rsid w:val="00E81BC9"/>
    <w:rsid w:val="00E81EEB"/>
    <w:rsid w:val="00E821C9"/>
    <w:rsid w:val="00E823CC"/>
    <w:rsid w:val="00E82598"/>
    <w:rsid w:val="00E8350C"/>
    <w:rsid w:val="00E83DAF"/>
    <w:rsid w:val="00E8420D"/>
    <w:rsid w:val="00E84D2F"/>
    <w:rsid w:val="00E84DE0"/>
    <w:rsid w:val="00E85BD5"/>
    <w:rsid w:val="00E86149"/>
    <w:rsid w:val="00E86543"/>
    <w:rsid w:val="00E86694"/>
    <w:rsid w:val="00E8674F"/>
    <w:rsid w:val="00E9159F"/>
    <w:rsid w:val="00E917DC"/>
    <w:rsid w:val="00E91F1A"/>
    <w:rsid w:val="00E91F7D"/>
    <w:rsid w:val="00E92461"/>
    <w:rsid w:val="00E92B09"/>
    <w:rsid w:val="00E92DC5"/>
    <w:rsid w:val="00E9547A"/>
    <w:rsid w:val="00E95922"/>
    <w:rsid w:val="00E95FDB"/>
    <w:rsid w:val="00E96011"/>
    <w:rsid w:val="00E9729F"/>
    <w:rsid w:val="00E97357"/>
    <w:rsid w:val="00E9741D"/>
    <w:rsid w:val="00E9799A"/>
    <w:rsid w:val="00EA03F3"/>
    <w:rsid w:val="00EA065C"/>
    <w:rsid w:val="00EA093F"/>
    <w:rsid w:val="00EA0ACC"/>
    <w:rsid w:val="00EA159A"/>
    <w:rsid w:val="00EA1621"/>
    <w:rsid w:val="00EA184D"/>
    <w:rsid w:val="00EA187B"/>
    <w:rsid w:val="00EA1AD6"/>
    <w:rsid w:val="00EA3A9B"/>
    <w:rsid w:val="00EA3FCF"/>
    <w:rsid w:val="00EA41EC"/>
    <w:rsid w:val="00EA4484"/>
    <w:rsid w:val="00EA459F"/>
    <w:rsid w:val="00EA4EAA"/>
    <w:rsid w:val="00EA5B95"/>
    <w:rsid w:val="00EA5BA4"/>
    <w:rsid w:val="00EA6932"/>
    <w:rsid w:val="00EA76AC"/>
    <w:rsid w:val="00EA7C39"/>
    <w:rsid w:val="00EA7C3C"/>
    <w:rsid w:val="00EB028C"/>
    <w:rsid w:val="00EB07CC"/>
    <w:rsid w:val="00EB0D4F"/>
    <w:rsid w:val="00EB0DC9"/>
    <w:rsid w:val="00EB0E39"/>
    <w:rsid w:val="00EB17A6"/>
    <w:rsid w:val="00EB1A8C"/>
    <w:rsid w:val="00EB216F"/>
    <w:rsid w:val="00EB2467"/>
    <w:rsid w:val="00EB293A"/>
    <w:rsid w:val="00EB3236"/>
    <w:rsid w:val="00EB353C"/>
    <w:rsid w:val="00EB3719"/>
    <w:rsid w:val="00EB37D9"/>
    <w:rsid w:val="00EB4041"/>
    <w:rsid w:val="00EB4702"/>
    <w:rsid w:val="00EB4B3F"/>
    <w:rsid w:val="00EB5A46"/>
    <w:rsid w:val="00EB7320"/>
    <w:rsid w:val="00EB74B0"/>
    <w:rsid w:val="00EB76AA"/>
    <w:rsid w:val="00EB7E06"/>
    <w:rsid w:val="00EC08CB"/>
    <w:rsid w:val="00EC1F3F"/>
    <w:rsid w:val="00EC2146"/>
    <w:rsid w:val="00EC2507"/>
    <w:rsid w:val="00EC2DA4"/>
    <w:rsid w:val="00EC323A"/>
    <w:rsid w:val="00EC3AE7"/>
    <w:rsid w:val="00EC4111"/>
    <w:rsid w:val="00EC47C9"/>
    <w:rsid w:val="00EC48AC"/>
    <w:rsid w:val="00EC4BE7"/>
    <w:rsid w:val="00EC4FF2"/>
    <w:rsid w:val="00EC5011"/>
    <w:rsid w:val="00EC584A"/>
    <w:rsid w:val="00EC5978"/>
    <w:rsid w:val="00EC662B"/>
    <w:rsid w:val="00EC6722"/>
    <w:rsid w:val="00EC6BC7"/>
    <w:rsid w:val="00EC73D7"/>
    <w:rsid w:val="00EC7536"/>
    <w:rsid w:val="00EC75D4"/>
    <w:rsid w:val="00EC7DD1"/>
    <w:rsid w:val="00EC7E29"/>
    <w:rsid w:val="00EC7E39"/>
    <w:rsid w:val="00EC7F1A"/>
    <w:rsid w:val="00ED0DDF"/>
    <w:rsid w:val="00ED0E93"/>
    <w:rsid w:val="00ED20BB"/>
    <w:rsid w:val="00ED2353"/>
    <w:rsid w:val="00ED24F3"/>
    <w:rsid w:val="00ED27FB"/>
    <w:rsid w:val="00ED2A56"/>
    <w:rsid w:val="00ED315A"/>
    <w:rsid w:val="00ED393E"/>
    <w:rsid w:val="00ED4471"/>
    <w:rsid w:val="00ED480F"/>
    <w:rsid w:val="00ED493A"/>
    <w:rsid w:val="00ED607A"/>
    <w:rsid w:val="00ED712A"/>
    <w:rsid w:val="00ED7153"/>
    <w:rsid w:val="00ED74A4"/>
    <w:rsid w:val="00ED7534"/>
    <w:rsid w:val="00ED7768"/>
    <w:rsid w:val="00ED7CAD"/>
    <w:rsid w:val="00ED7CB8"/>
    <w:rsid w:val="00ED7ED1"/>
    <w:rsid w:val="00EE01B0"/>
    <w:rsid w:val="00EE0484"/>
    <w:rsid w:val="00EE101E"/>
    <w:rsid w:val="00EE11D3"/>
    <w:rsid w:val="00EE1722"/>
    <w:rsid w:val="00EE1812"/>
    <w:rsid w:val="00EE2587"/>
    <w:rsid w:val="00EE35FC"/>
    <w:rsid w:val="00EE3B27"/>
    <w:rsid w:val="00EE3D03"/>
    <w:rsid w:val="00EE3E27"/>
    <w:rsid w:val="00EE421F"/>
    <w:rsid w:val="00EE4EC5"/>
    <w:rsid w:val="00EE52F0"/>
    <w:rsid w:val="00EE5387"/>
    <w:rsid w:val="00EE5912"/>
    <w:rsid w:val="00EE5F1A"/>
    <w:rsid w:val="00EE6115"/>
    <w:rsid w:val="00EE7255"/>
    <w:rsid w:val="00EE75F4"/>
    <w:rsid w:val="00EE761F"/>
    <w:rsid w:val="00EF041D"/>
    <w:rsid w:val="00EF0D74"/>
    <w:rsid w:val="00EF14B8"/>
    <w:rsid w:val="00EF28B8"/>
    <w:rsid w:val="00EF2A31"/>
    <w:rsid w:val="00EF2B2D"/>
    <w:rsid w:val="00EF2DDD"/>
    <w:rsid w:val="00EF3132"/>
    <w:rsid w:val="00EF37E0"/>
    <w:rsid w:val="00EF397D"/>
    <w:rsid w:val="00EF3A96"/>
    <w:rsid w:val="00EF4420"/>
    <w:rsid w:val="00EF5074"/>
    <w:rsid w:val="00EF515B"/>
    <w:rsid w:val="00EF550C"/>
    <w:rsid w:val="00EF5883"/>
    <w:rsid w:val="00EF5ED1"/>
    <w:rsid w:val="00EF5FC3"/>
    <w:rsid w:val="00EF610A"/>
    <w:rsid w:val="00EF6165"/>
    <w:rsid w:val="00EF6745"/>
    <w:rsid w:val="00EF693B"/>
    <w:rsid w:val="00EF6F3E"/>
    <w:rsid w:val="00EF6F8F"/>
    <w:rsid w:val="00EF762F"/>
    <w:rsid w:val="00EF79EF"/>
    <w:rsid w:val="00EF7A1C"/>
    <w:rsid w:val="00EF7A2D"/>
    <w:rsid w:val="00EF7C46"/>
    <w:rsid w:val="00F003AC"/>
    <w:rsid w:val="00F0081A"/>
    <w:rsid w:val="00F00A47"/>
    <w:rsid w:val="00F01009"/>
    <w:rsid w:val="00F01986"/>
    <w:rsid w:val="00F02497"/>
    <w:rsid w:val="00F02C65"/>
    <w:rsid w:val="00F0311E"/>
    <w:rsid w:val="00F03856"/>
    <w:rsid w:val="00F043DE"/>
    <w:rsid w:val="00F04E9A"/>
    <w:rsid w:val="00F04FCB"/>
    <w:rsid w:val="00F05C93"/>
    <w:rsid w:val="00F06406"/>
    <w:rsid w:val="00F0676B"/>
    <w:rsid w:val="00F06805"/>
    <w:rsid w:val="00F06B7D"/>
    <w:rsid w:val="00F074E5"/>
    <w:rsid w:val="00F078B9"/>
    <w:rsid w:val="00F0791C"/>
    <w:rsid w:val="00F07A27"/>
    <w:rsid w:val="00F1096D"/>
    <w:rsid w:val="00F10D68"/>
    <w:rsid w:val="00F11726"/>
    <w:rsid w:val="00F1264B"/>
    <w:rsid w:val="00F126E6"/>
    <w:rsid w:val="00F13A68"/>
    <w:rsid w:val="00F1427C"/>
    <w:rsid w:val="00F14DB4"/>
    <w:rsid w:val="00F157B3"/>
    <w:rsid w:val="00F15AAB"/>
    <w:rsid w:val="00F15D5B"/>
    <w:rsid w:val="00F15ECD"/>
    <w:rsid w:val="00F15EF7"/>
    <w:rsid w:val="00F15FB4"/>
    <w:rsid w:val="00F163F6"/>
    <w:rsid w:val="00F16892"/>
    <w:rsid w:val="00F16EBE"/>
    <w:rsid w:val="00F16F98"/>
    <w:rsid w:val="00F17427"/>
    <w:rsid w:val="00F1772A"/>
    <w:rsid w:val="00F201E4"/>
    <w:rsid w:val="00F20749"/>
    <w:rsid w:val="00F20FDA"/>
    <w:rsid w:val="00F214F7"/>
    <w:rsid w:val="00F2185D"/>
    <w:rsid w:val="00F21AF3"/>
    <w:rsid w:val="00F21BB1"/>
    <w:rsid w:val="00F2213D"/>
    <w:rsid w:val="00F22688"/>
    <w:rsid w:val="00F22D52"/>
    <w:rsid w:val="00F22F96"/>
    <w:rsid w:val="00F23186"/>
    <w:rsid w:val="00F23855"/>
    <w:rsid w:val="00F23C25"/>
    <w:rsid w:val="00F24069"/>
    <w:rsid w:val="00F240AA"/>
    <w:rsid w:val="00F2457C"/>
    <w:rsid w:val="00F246CD"/>
    <w:rsid w:val="00F24853"/>
    <w:rsid w:val="00F25174"/>
    <w:rsid w:val="00F2588C"/>
    <w:rsid w:val="00F25B11"/>
    <w:rsid w:val="00F25EB2"/>
    <w:rsid w:val="00F25EE4"/>
    <w:rsid w:val="00F25F54"/>
    <w:rsid w:val="00F2605F"/>
    <w:rsid w:val="00F26320"/>
    <w:rsid w:val="00F26737"/>
    <w:rsid w:val="00F26AC8"/>
    <w:rsid w:val="00F26E4B"/>
    <w:rsid w:val="00F27154"/>
    <w:rsid w:val="00F2796C"/>
    <w:rsid w:val="00F279E6"/>
    <w:rsid w:val="00F27D97"/>
    <w:rsid w:val="00F27E24"/>
    <w:rsid w:val="00F27FFA"/>
    <w:rsid w:val="00F3083A"/>
    <w:rsid w:val="00F30A71"/>
    <w:rsid w:val="00F31681"/>
    <w:rsid w:val="00F3194E"/>
    <w:rsid w:val="00F31FB3"/>
    <w:rsid w:val="00F322B5"/>
    <w:rsid w:val="00F32C18"/>
    <w:rsid w:val="00F32D54"/>
    <w:rsid w:val="00F3331D"/>
    <w:rsid w:val="00F33544"/>
    <w:rsid w:val="00F33750"/>
    <w:rsid w:val="00F33B43"/>
    <w:rsid w:val="00F3407D"/>
    <w:rsid w:val="00F34431"/>
    <w:rsid w:val="00F34D1A"/>
    <w:rsid w:val="00F350E4"/>
    <w:rsid w:val="00F355DF"/>
    <w:rsid w:val="00F3603F"/>
    <w:rsid w:val="00F366D7"/>
    <w:rsid w:val="00F36A61"/>
    <w:rsid w:val="00F36BA9"/>
    <w:rsid w:val="00F36BDD"/>
    <w:rsid w:val="00F36DA6"/>
    <w:rsid w:val="00F36F57"/>
    <w:rsid w:val="00F37A5E"/>
    <w:rsid w:val="00F4010F"/>
    <w:rsid w:val="00F405F5"/>
    <w:rsid w:val="00F4092B"/>
    <w:rsid w:val="00F410CB"/>
    <w:rsid w:val="00F4152D"/>
    <w:rsid w:val="00F41ABD"/>
    <w:rsid w:val="00F41C2F"/>
    <w:rsid w:val="00F41CBD"/>
    <w:rsid w:val="00F41E4D"/>
    <w:rsid w:val="00F42AC9"/>
    <w:rsid w:val="00F42B44"/>
    <w:rsid w:val="00F42D8E"/>
    <w:rsid w:val="00F433DE"/>
    <w:rsid w:val="00F437C3"/>
    <w:rsid w:val="00F43B9D"/>
    <w:rsid w:val="00F43F39"/>
    <w:rsid w:val="00F44014"/>
    <w:rsid w:val="00F4475B"/>
    <w:rsid w:val="00F44DCA"/>
    <w:rsid w:val="00F45155"/>
    <w:rsid w:val="00F45459"/>
    <w:rsid w:val="00F45913"/>
    <w:rsid w:val="00F459A7"/>
    <w:rsid w:val="00F45D55"/>
    <w:rsid w:val="00F46051"/>
    <w:rsid w:val="00F460DF"/>
    <w:rsid w:val="00F46215"/>
    <w:rsid w:val="00F46409"/>
    <w:rsid w:val="00F46539"/>
    <w:rsid w:val="00F47335"/>
    <w:rsid w:val="00F47BC7"/>
    <w:rsid w:val="00F47E72"/>
    <w:rsid w:val="00F508C1"/>
    <w:rsid w:val="00F50ED8"/>
    <w:rsid w:val="00F51089"/>
    <w:rsid w:val="00F51AFF"/>
    <w:rsid w:val="00F51E68"/>
    <w:rsid w:val="00F51EF8"/>
    <w:rsid w:val="00F51FD8"/>
    <w:rsid w:val="00F52201"/>
    <w:rsid w:val="00F53513"/>
    <w:rsid w:val="00F5426E"/>
    <w:rsid w:val="00F54558"/>
    <w:rsid w:val="00F54E4C"/>
    <w:rsid w:val="00F552A3"/>
    <w:rsid w:val="00F555AE"/>
    <w:rsid w:val="00F55B02"/>
    <w:rsid w:val="00F57C71"/>
    <w:rsid w:val="00F6011F"/>
    <w:rsid w:val="00F60827"/>
    <w:rsid w:val="00F609F2"/>
    <w:rsid w:val="00F61185"/>
    <w:rsid w:val="00F6213B"/>
    <w:rsid w:val="00F62820"/>
    <w:rsid w:val="00F62D1E"/>
    <w:rsid w:val="00F62D4B"/>
    <w:rsid w:val="00F62F93"/>
    <w:rsid w:val="00F63959"/>
    <w:rsid w:val="00F63A94"/>
    <w:rsid w:val="00F63C3C"/>
    <w:rsid w:val="00F63C6A"/>
    <w:rsid w:val="00F63EF1"/>
    <w:rsid w:val="00F641C0"/>
    <w:rsid w:val="00F64B6E"/>
    <w:rsid w:val="00F64C83"/>
    <w:rsid w:val="00F65573"/>
    <w:rsid w:val="00F659CF"/>
    <w:rsid w:val="00F65B94"/>
    <w:rsid w:val="00F65F37"/>
    <w:rsid w:val="00F66A9B"/>
    <w:rsid w:val="00F6709C"/>
    <w:rsid w:val="00F6783A"/>
    <w:rsid w:val="00F700F6"/>
    <w:rsid w:val="00F70A63"/>
    <w:rsid w:val="00F70ADD"/>
    <w:rsid w:val="00F70C53"/>
    <w:rsid w:val="00F70F17"/>
    <w:rsid w:val="00F71769"/>
    <w:rsid w:val="00F71D05"/>
    <w:rsid w:val="00F7241E"/>
    <w:rsid w:val="00F72E39"/>
    <w:rsid w:val="00F73011"/>
    <w:rsid w:val="00F73624"/>
    <w:rsid w:val="00F7414F"/>
    <w:rsid w:val="00F74270"/>
    <w:rsid w:val="00F746BA"/>
    <w:rsid w:val="00F754A1"/>
    <w:rsid w:val="00F75E68"/>
    <w:rsid w:val="00F76630"/>
    <w:rsid w:val="00F769CE"/>
    <w:rsid w:val="00F76E9C"/>
    <w:rsid w:val="00F773BB"/>
    <w:rsid w:val="00F775C0"/>
    <w:rsid w:val="00F800EA"/>
    <w:rsid w:val="00F80C7F"/>
    <w:rsid w:val="00F812A7"/>
    <w:rsid w:val="00F8164B"/>
    <w:rsid w:val="00F82515"/>
    <w:rsid w:val="00F834D3"/>
    <w:rsid w:val="00F836D9"/>
    <w:rsid w:val="00F838B5"/>
    <w:rsid w:val="00F839C1"/>
    <w:rsid w:val="00F83F20"/>
    <w:rsid w:val="00F84018"/>
    <w:rsid w:val="00F84687"/>
    <w:rsid w:val="00F85B48"/>
    <w:rsid w:val="00F85E47"/>
    <w:rsid w:val="00F85ED3"/>
    <w:rsid w:val="00F85F97"/>
    <w:rsid w:val="00F869F1"/>
    <w:rsid w:val="00F86C48"/>
    <w:rsid w:val="00F8768F"/>
    <w:rsid w:val="00F878B3"/>
    <w:rsid w:val="00F87A7B"/>
    <w:rsid w:val="00F87D70"/>
    <w:rsid w:val="00F87E73"/>
    <w:rsid w:val="00F90034"/>
    <w:rsid w:val="00F90065"/>
    <w:rsid w:val="00F90250"/>
    <w:rsid w:val="00F902A2"/>
    <w:rsid w:val="00F903B2"/>
    <w:rsid w:val="00F907DF"/>
    <w:rsid w:val="00F91523"/>
    <w:rsid w:val="00F915C0"/>
    <w:rsid w:val="00F927DD"/>
    <w:rsid w:val="00F92C2F"/>
    <w:rsid w:val="00F92E30"/>
    <w:rsid w:val="00F93152"/>
    <w:rsid w:val="00F93304"/>
    <w:rsid w:val="00F9378F"/>
    <w:rsid w:val="00F94F44"/>
    <w:rsid w:val="00F9598A"/>
    <w:rsid w:val="00F95A34"/>
    <w:rsid w:val="00F964A5"/>
    <w:rsid w:val="00F966E3"/>
    <w:rsid w:val="00F970B0"/>
    <w:rsid w:val="00F97ED7"/>
    <w:rsid w:val="00FA00BC"/>
    <w:rsid w:val="00FA02D9"/>
    <w:rsid w:val="00FA0F6D"/>
    <w:rsid w:val="00FA14FB"/>
    <w:rsid w:val="00FA1545"/>
    <w:rsid w:val="00FA1E2D"/>
    <w:rsid w:val="00FA1EBE"/>
    <w:rsid w:val="00FA2FFA"/>
    <w:rsid w:val="00FA3165"/>
    <w:rsid w:val="00FA3F17"/>
    <w:rsid w:val="00FA42BA"/>
    <w:rsid w:val="00FA471E"/>
    <w:rsid w:val="00FA4752"/>
    <w:rsid w:val="00FA4CE1"/>
    <w:rsid w:val="00FA5715"/>
    <w:rsid w:val="00FA57D9"/>
    <w:rsid w:val="00FA588B"/>
    <w:rsid w:val="00FA59CE"/>
    <w:rsid w:val="00FA5BC3"/>
    <w:rsid w:val="00FA5C9E"/>
    <w:rsid w:val="00FA5DC3"/>
    <w:rsid w:val="00FA6092"/>
    <w:rsid w:val="00FA692C"/>
    <w:rsid w:val="00FA6C1B"/>
    <w:rsid w:val="00FA6C74"/>
    <w:rsid w:val="00FA7279"/>
    <w:rsid w:val="00FA7C14"/>
    <w:rsid w:val="00FA7FAF"/>
    <w:rsid w:val="00FB0AA1"/>
    <w:rsid w:val="00FB139E"/>
    <w:rsid w:val="00FB145F"/>
    <w:rsid w:val="00FB14B5"/>
    <w:rsid w:val="00FB1C41"/>
    <w:rsid w:val="00FB1EEF"/>
    <w:rsid w:val="00FB23FB"/>
    <w:rsid w:val="00FB2E09"/>
    <w:rsid w:val="00FB3644"/>
    <w:rsid w:val="00FB3D2D"/>
    <w:rsid w:val="00FB409C"/>
    <w:rsid w:val="00FB4585"/>
    <w:rsid w:val="00FB4DC5"/>
    <w:rsid w:val="00FB52C6"/>
    <w:rsid w:val="00FB5B07"/>
    <w:rsid w:val="00FB5BEC"/>
    <w:rsid w:val="00FB6020"/>
    <w:rsid w:val="00FB6818"/>
    <w:rsid w:val="00FB7412"/>
    <w:rsid w:val="00FC0316"/>
    <w:rsid w:val="00FC0D71"/>
    <w:rsid w:val="00FC143B"/>
    <w:rsid w:val="00FC169D"/>
    <w:rsid w:val="00FC19B7"/>
    <w:rsid w:val="00FC23D4"/>
    <w:rsid w:val="00FC24D3"/>
    <w:rsid w:val="00FC2C82"/>
    <w:rsid w:val="00FC35A3"/>
    <w:rsid w:val="00FC375F"/>
    <w:rsid w:val="00FC3948"/>
    <w:rsid w:val="00FC3E68"/>
    <w:rsid w:val="00FC40A0"/>
    <w:rsid w:val="00FC45A4"/>
    <w:rsid w:val="00FC46D0"/>
    <w:rsid w:val="00FC4D1D"/>
    <w:rsid w:val="00FC4FB6"/>
    <w:rsid w:val="00FC516F"/>
    <w:rsid w:val="00FC6045"/>
    <w:rsid w:val="00FC613D"/>
    <w:rsid w:val="00FC6275"/>
    <w:rsid w:val="00FC6318"/>
    <w:rsid w:val="00FC6B5F"/>
    <w:rsid w:val="00FC72D1"/>
    <w:rsid w:val="00FC76DA"/>
    <w:rsid w:val="00FC7B32"/>
    <w:rsid w:val="00FC7F0B"/>
    <w:rsid w:val="00FD0603"/>
    <w:rsid w:val="00FD0A18"/>
    <w:rsid w:val="00FD0E41"/>
    <w:rsid w:val="00FD15C1"/>
    <w:rsid w:val="00FD1B96"/>
    <w:rsid w:val="00FD33D6"/>
    <w:rsid w:val="00FD36D5"/>
    <w:rsid w:val="00FD37EA"/>
    <w:rsid w:val="00FD3A3F"/>
    <w:rsid w:val="00FD3DCB"/>
    <w:rsid w:val="00FD4404"/>
    <w:rsid w:val="00FD4BD4"/>
    <w:rsid w:val="00FD5BB9"/>
    <w:rsid w:val="00FD5BF6"/>
    <w:rsid w:val="00FD5CED"/>
    <w:rsid w:val="00FD5F2D"/>
    <w:rsid w:val="00FD6713"/>
    <w:rsid w:val="00FD69FD"/>
    <w:rsid w:val="00FD709A"/>
    <w:rsid w:val="00FD7476"/>
    <w:rsid w:val="00FD7855"/>
    <w:rsid w:val="00FD792B"/>
    <w:rsid w:val="00FD79EA"/>
    <w:rsid w:val="00FD7C7C"/>
    <w:rsid w:val="00FD7E86"/>
    <w:rsid w:val="00FE09C9"/>
    <w:rsid w:val="00FE0BF5"/>
    <w:rsid w:val="00FE0F30"/>
    <w:rsid w:val="00FE0FC9"/>
    <w:rsid w:val="00FE17FC"/>
    <w:rsid w:val="00FE1B40"/>
    <w:rsid w:val="00FE296C"/>
    <w:rsid w:val="00FE41D6"/>
    <w:rsid w:val="00FE4365"/>
    <w:rsid w:val="00FE43D5"/>
    <w:rsid w:val="00FE4A1B"/>
    <w:rsid w:val="00FE5188"/>
    <w:rsid w:val="00FE552C"/>
    <w:rsid w:val="00FE5E93"/>
    <w:rsid w:val="00FE6001"/>
    <w:rsid w:val="00FE62A4"/>
    <w:rsid w:val="00FE6424"/>
    <w:rsid w:val="00FE6969"/>
    <w:rsid w:val="00FE6C33"/>
    <w:rsid w:val="00FE6C73"/>
    <w:rsid w:val="00FE7473"/>
    <w:rsid w:val="00FE7882"/>
    <w:rsid w:val="00FE7CFA"/>
    <w:rsid w:val="00FF02BF"/>
    <w:rsid w:val="00FF067D"/>
    <w:rsid w:val="00FF086E"/>
    <w:rsid w:val="00FF0C5A"/>
    <w:rsid w:val="00FF14C9"/>
    <w:rsid w:val="00FF16F1"/>
    <w:rsid w:val="00FF28A7"/>
    <w:rsid w:val="00FF2C09"/>
    <w:rsid w:val="00FF2CAF"/>
    <w:rsid w:val="00FF2CC9"/>
    <w:rsid w:val="00FF2D9D"/>
    <w:rsid w:val="00FF2DAB"/>
    <w:rsid w:val="00FF46D7"/>
    <w:rsid w:val="00FF5089"/>
    <w:rsid w:val="00FF5A61"/>
    <w:rsid w:val="00FF5D45"/>
    <w:rsid w:val="00FF60CE"/>
    <w:rsid w:val="00FF6ED8"/>
    <w:rsid w:val="00FF6F4E"/>
    <w:rsid w:val="00FF72D0"/>
    <w:rsid w:val="00FF76FD"/>
    <w:rsid w:val="00FF7AB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A1E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nb-NO" w:eastAsia="nb-NO"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806"/>
    <w:rPr>
      <w:rFonts w:ascii="Times New Roman" w:hAnsi="Times New Roman"/>
      <w:sz w:val="24"/>
      <w:szCs w:val="24"/>
      <w:lang w:val="en-GB"/>
    </w:rPr>
  </w:style>
  <w:style w:type="paragraph" w:styleId="Heading1">
    <w:name w:val="heading 1"/>
    <w:basedOn w:val="Normal"/>
    <w:next w:val="Normal"/>
    <w:link w:val="Heading1Char"/>
    <w:uiPriority w:val="99"/>
    <w:qFormat/>
    <w:rsid w:val="00C61003"/>
    <w:pPr>
      <w:keepNext/>
      <w:spacing w:before="240" w:after="60"/>
      <w:outlineLvl w:val="0"/>
    </w:pPr>
    <w:rPr>
      <w:rFonts w:ascii="Calibri" w:eastAsia="MS Gothic" w:hAnsi="Calibri" w:cs="Calibri"/>
      <w:b/>
      <w:bCs/>
      <w:kern w:val="32"/>
      <w:sz w:val="32"/>
      <w:szCs w:val="32"/>
    </w:rPr>
  </w:style>
  <w:style w:type="paragraph" w:styleId="Heading2">
    <w:name w:val="heading 2"/>
    <w:basedOn w:val="Normal"/>
    <w:next w:val="Normal"/>
    <w:link w:val="Heading2Char"/>
    <w:uiPriority w:val="9"/>
    <w:unhideWhenUsed/>
    <w:qFormat/>
    <w:rsid w:val="003230E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0378F8"/>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6B023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61003"/>
    <w:rPr>
      <w:rFonts w:ascii="Calibri" w:eastAsia="MS Gothic" w:hAnsi="Calibri" w:cs="Calibri"/>
      <w:b/>
      <w:bCs/>
      <w:kern w:val="32"/>
      <w:sz w:val="32"/>
      <w:szCs w:val="32"/>
      <w:lang w:eastAsia="nb-NO"/>
    </w:rPr>
  </w:style>
  <w:style w:type="character" w:customStyle="1" w:styleId="Heading3Char">
    <w:name w:val="Heading 3 Char"/>
    <w:basedOn w:val="DefaultParagraphFont"/>
    <w:link w:val="Heading3"/>
    <w:uiPriority w:val="99"/>
    <w:rsid w:val="000378F8"/>
    <w:rPr>
      <w:rFonts w:ascii="Arial" w:eastAsia="MS Minngs" w:hAnsi="Arial" w:cs="Arial"/>
      <w:b/>
      <w:bCs/>
      <w:sz w:val="26"/>
      <w:szCs w:val="26"/>
      <w:lang w:eastAsia="nb-NO"/>
    </w:rPr>
  </w:style>
  <w:style w:type="character" w:customStyle="1" w:styleId="jrnl">
    <w:name w:val="jrnl"/>
    <w:uiPriority w:val="99"/>
    <w:rsid w:val="000378F8"/>
  </w:style>
  <w:style w:type="character" w:styleId="Hyperlink">
    <w:name w:val="Hyperlink"/>
    <w:basedOn w:val="DefaultParagraphFont"/>
    <w:uiPriority w:val="99"/>
    <w:rsid w:val="000378F8"/>
    <w:rPr>
      <w:color w:val="0000FF"/>
      <w:u w:val="single"/>
    </w:rPr>
  </w:style>
  <w:style w:type="character" w:customStyle="1" w:styleId="fixed">
    <w:name w:val="fixed"/>
    <w:uiPriority w:val="99"/>
    <w:rsid w:val="000378F8"/>
    <w:rPr>
      <w:rFonts w:ascii="Times New Roman" w:hAnsi="Times New Roman" w:cs="Times New Roman"/>
    </w:rPr>
  </w:style>
  <w:style w:type="table" w:styleId="TableGrid">
    <w:name w:val="Table Grid"/>
    <w:basedOn w:val="TableNormal"/>
    <w:uiPriority w:val="39"/>
    <w:rsid w:val="001C507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576A71"/>
    <w:pPr>
      <w:spacing w:before="100" w:beforeAutospacing="1" w:after="100" w:afterAutospacing="1"/>
    </w:pPr>
  </w:style>
  <w:style w:type="paragraph" w:styleId="Header">
    <w:name w:val="header"/>
    <w:basedOn w:val="Normal"/>
    <w:link w:val="HeaderChar"/>
    <w:uiPriority w:val="99"/>
    <w:rsid w:val="00E917DC"/>
    <w:pPr>
      <w:tabs>
        <w:tab w:val="center" w:pos="4536"/>
        <w:tab w:val="right" w:pos="9072"/>
      </w:tabs>
    </w:pPr>
  </w:style>
  <w:style w:type="character" w:customStyle="1" w:styleId="HeaderChar">
    <w:name w:val="Header Char"/>
    <w:basedOn w:val="DefaultParagraphFont"/>
    <w:link w:val="Header"/>
    <w:uiPriority w:val="99"/>
    <w:rsid w:val="00E917DC"/>
    <w:rPr>
      <w:rFonts w:ascii="Times New Roman" w:eastAsia="MS Minngs" w:hAnsi="Times New Roman" w:cs="Times New Roman"/>
      <w:sz w:val="24"/>
      <w:szCs w:val="24"/>
    </w:rPr>
  </w:style>
  <w:style w:type="paragraph" w:styleId="Footer">
    <w:name w:val="footer"/>
    <w:basedOn w:val="Normal"/>
    <w:link w:val="FooterChar"/>
    <w:uiPriority w:val="99"/>
    <w:rsid w:val="00E917DC"/>
    <w:pPr>
      <w:tabs>
        <w:tab w:val="center" w:pos="4536"/>
        <w:tab w:val="right" w:pos="9072"/>
      </w:tabs>
    </w:pPr>
  </w:style>
  <w:style w:type="character" w:customStyle="1" w:styleId="FooterChar">
    <w:name w:val="Footer Char"/>
    <w:basedOn w:val="DefaultParagraphFont"/>
    <w:link w:val="Footer"/>
    <w:uiPriority w:val="99"/>
    <w:rsid w:val="00E917DC"/>
    <w:rPr>
      <w:rFonts w:ascii="Times New Roman" w:eastAsia="MS Minngs" w:hAnsi="Times New Roman" w:cs="Times New Roman"/>
      <w:sz w:val="24"/>
      <w:szCs w:val="24"/>
    </w:rPr>
  </w:style>
  <w:style w:type="paragraph" w:styleId="BalloonText">
    <w:name w:val="Balloon Text"/>
    <w:basedOn w:val="Normal"/>
    <w:link w:val="BalloonTextChar"/>
    <w:uiPriority w:val="99"/>
    <w:semiHidden/>
    <w:rsid w:val="001448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48FE"/>
    <w:rPr>
      <w:rFonts w:ascii="Lucida Grande" w:eastAsia="MS Minngs" w:hAnsi="Lucida Grande" w:cs="Lucida Grande"/>
      <w:sz w:val="18"/>
      <w:szCs w:val="18"/>
      <w:lang w:eastAsia="nb-NO"/>
    </w:rPr>
  </w:style>
  <w:style w:type="character" w:styleId="CommentReference">
    <w:name w:val="annotation reference"/>
    <w:basedOn w:val="DefaultParagraphFont"/>
    <w:uiPriority w:val="99"/>
    <w:semiHidden/>
    <w:rsid w:val="00552C01"/>
    <w:rPr>
      <w:sz w:val="18"/>
      <w:szCs w:val="18"/>
    </w:rPr>
  </w:style>
  <w:style w:type="paragraph" w:styleId="CommentText">
    <w:name w:val="annotation text"/>
    <w:basedOn w:val="Normal"/>
    <w:link w:val="CommentTextChar"/>
    <w:uiPriority w:val="99"/>
    <w:semiHidden/>
    <w:rsid w:val="00552C01"/>
  </w:style>
  <w:style w:type="character" w:customStyle="1" w:styleId="CommentTextChar">
    <w:name w:val="Comment Text Char"/>
    <w:basedOn w:val="DefaultParagraphFont"/>
    <w:link w:val="CommentText"/>
    <w:uiPriority w:val="99"/>
    <w:semiHidden/>
    <w:rsid w:val="00552C01"/>
    <w:rPr>
      <w:rFonts w:ascii="Times New Roman" w:eastAsia="MS Minngs" w:hAnsi="Times New Roman" w:cs="Times New Roman"/>
      <w:sz w:val="24"/>
      <w:szCs w:val="24"/>
      <w:lang w:eastAsia="nb-NO"/>
    </w:rPr>
  </w:style>
  <w:style w:type="paragraph" w:styleId="CommentSubject">
    <w:name w:val="annotation subject"/>
    <w:basedOn w:val="CommentText"/>
    <w:next w:val="CommentText"/>
    <w:link w:val="CommentSubjectChar"/>
    <w:uiPriority w:val="99"/>
    <w:semiHidden/>
    <w:rsid w:val="00552C01"/>
    <w:rPr>
      <w:b/>
      <w:bCs/>
    </w:rPr>
  </w:style>
  <w:style w:type="character" w:customStyle="1" w:styleId="CommentSubjectChar">
    <w:name w:val="Comment Subject Char"/>
    <w:basedOn w:val="CommentTextChar"/>
    <w:link w:val="CommentSubject"/>
    <w:uiPriority w:val="99"/>
    <w:semiHidden/>
    <w:rsid w:val="00552C01"/>
    <w:rPr>
      <w:rFonts w:ascii="Times New Roman" w:eastAsia="MS Minngs" w:hAnsi="Times New Roman" w:cs="Times New Roman"/>
      <w:b/>
      <w:bCs/>
      <w:sz w:val="24"/>
      <w:szCs w:val="24"/>
      <w:lang w:eastAsia="nb-NO"/>
    </w:rPr>
  </w:style>
  <w:style w:type="table" w:customStyle="1" w:styleId="Lysskyggelegging1">
    <w:name w:val="Lys skyggelegging1"/>
    <w:uiPriority w:val="99"/>
    <w:rsid w:val="00626B61"/>
    <w:rPr>
      <w:rFonts w:cs="Calibri"/>
      <w:color w:val="000000"/>
      <w:sz w:val="20"/>
      <w:szCs w:val="2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Fargerikskyggelegging-uthevingsfarge11">
    <w:name w:val="Fargerik skyggelegging - uthevingsfarge 11"/>
    <w:hidden/>
    <w:uiPriority w:val="99"/>
    <w:rsid w:val="00B813A3"/>
    <w:rPr>
      <w:rFonts w:ascii="Times New Roman" w:eastAsia="MS Minngs" w:hAnsi="Times New Roman"/>
      <w:sz w:val="24"/>
      <w:szCs w:val="24"/>
    </w:rPr>
  </w:style>
  <w:style w:type="paragraph" w:customStyle="1" w:styleId="desc">
    <w:name w:val="desc"/>
    <w:basedOn w:val="Normal"/>
    <w:uiPriority w:val="99"/>
    <w:rsid w:val="00CE5C66"/>
    <w:pPr>
      <w:spacing w:before="100" w:beforeAutospacing="1" w:after="100" w:afterAutospacing="1"/>
    </w:pPr>
    <w:rPr>
      <w:rFonts w:ascii="Times" w:hAnsi="Times" w:cs="Times"/>
      <w:sz w:val="20"/>
      <w:szCs w:val="20"/>
      <w:lang w:eastAsia="en-US"/>
    </w:rPr>
  </w:style>
  <w:style w:type="paragraph" w:customStyle="1" w:styleId="details">
    <w:name w:val="details"/>
    <w:basedOn w:val="Normal"/>
    <w:uiPriority w:val="99"/>
    <w:rsid w:val="00CE5C66"/>
    <w:pPr>
      <w:spacing w:before="100" w:beforeAutospacing="1" w:after="100" w:afterAutospacing="1"/>
    </w:pPr>
    <w:rPr>
      <w:rFonts w:ascii="Times" w:hAnsi="Times" w:cs="Times"/>
      <w:sz w:val="20"/>
      <w:szCs w:val="20"/>
      <w:lang w:eastAsia="en-US"/>
    </w:rPr>
  </w:style>
  <w:style w:type="paragraph" w:styleId="Title">
    <w:name w:val="Title"/>
    <w:aliases w:val="title"/>
    <w:basedOn w:val="Normal"/>
    <w:link w:val="TitleChar"/>
    <w:uiPriority w:val="99"/>
    <w:qFormat/>
    <w:rsid w:val="00CE5C66"/>
    <w:pPr>
      <w:spacing w:before="100" w:beforeAutospacing="1" w:after="100" w:afterAutospacing="1"/>
    </w:pPr>
    <w:rPr>
      <w:rFonts w:ascii="Times" w:hAnsi="Times" w:cs="Times"/>
      <w:sz w:val="20"/>
      <w:szCs w:val="20"/>
    </w:rPr>
  </w:style>
  <w:style w:type="character" w:customStyle="1" w:styleId="TitleChar">
    <w:name w:val="Title Char"/>
    <w:aliases w:val="title Char"/>
    <w:basedOn w:val="DefaultParagraphFont"/>
    <w:link w:val="Title"/>
    <w:uiPriority w:val="99"/>
    <w:rsid w:val="00CE5C66"/>
    <w:rPr>
      <w:rFonts w:ascii="Times" w:hAnsi="Times" w:cs="Times"/>
    </w:rPr>
  </w:style>
  <w:style w:type="character" w:customStyle="1" w:styleId="highlight">
    <w:name w:val="highlight"/>
    <w:uiPriority w:val="99"/>
    <w:rsid w:val="00C61003"/>
  </w:style>
  <w:style w:type="paragraph" w:styleId="Revision">
    <w:name w:val="Revision"/>
    <w:hidden/>
    <w:uiPriority w:val="99"/>
    <w:semiHidden/>
    <w:rsid w:val="00334B0D"/>
    <w:rPr>
      <w:rFonts w:ascii="Times New Roman" w:eastAsia="MS Minngs" w:hAnsi="Times New Roman"/>
      <w:sz w:val="24"/>
      <w:szCs w:val="24"/>
    </w:rPr>
  </w:style>
  <w:style w:type="paragraph" w:styleId="NoSpacing">
    <w:name w:val="No Spacing"/>
    <w:link w:val="NoSpacingChar"/>
    <w:uiPriority w:val="99"/>
    <w:qFormat/>
    <w:rsid w:val="00C304B9"/>
    <w:rPr>
      <w:rFonts w:cs="Calibri"/>
      <w:lang w:eastAsia="en-US"/>
    </w:rPr>
  </w:style>
  <w:style w:type="paragraph" w:styleId="ListParagraph">
    <w:name w:val="List Paragraph"/>
    <w:basedOn w:val="Normal"/>
    <w:uiPriority w:val="34"/>
    <w:qFormat/>
    <w:rsid w:val="00E217C2"/>
    <w:pPr>
      <w:ind w:left="720"/>
    </w:pPr>
  </w:style>
  <w:style w:type="paragraph" w:customStyle="1" w:styleId="EndNoteBibliographyTitle">
    <w:name w:val="EndNote Bibliography Title"/>
    <w:basedOn w:val="Normal"/>
    <w:link w:val="EndNoteBibliographyTitleTegn"/>
    <w:rsid w:val="00A769E4"/>
    <w:pPr>
      <w:jc w:val="center"/>
    </w:pPr>
    <w:rPr>
      <w:noProof/>
    </w:rPr>
  </w:style>
  <w:style w:type="character" w:customStyle="1" w:styleId="NoSpacingChar">
    <w:name w:val="No Spacing Char"/>
    <w:basedOn w:val="DefaultParagraphFont"/>
    <w:link w:val="NoSpacing"/>
    <w:uiPriority w:val="99"/>
    <w:rsid w:val="00A769E4"/>
    <w:rPr>
      <w:rFonts w:cs="Calibri"/>
      <w:lang w:eastAsia="en-US"/>
    </w:rPr>
  </w:style>
  <w:style w:type="character" w:customStyle="1" w:styleId="EndNoteBibliographyTitleTegn">
    <w:name w:val="EndNote Bibliography Title Tegn"/>
    <w:basedOn w:val="NoSpacingChar"/>
    <w:link w:val="EndNoteBibliographyTitle"/>
    <w:rsid w:val="00A769E4"/>
    <w:rPr>
      <w:rFonts w:ascii="Times New Roman" w:hAnsi="Times New Roman" w:cs="Calibri"/>
      <w:noProof/>
      <w:sz w:val="24"/>
      <w:szCs w:val="24"/>
      <w:lang w:val="en-GB" w:eastAsia="en-US"/>
    </w:rPr>
  </w:style>
  <w:style w:type="paragraph" w:customStyle="1" w:styleId="EndNoteBibliography">
    <w:name w:val="EndNote Bibliography"/>
    <w:basedOn w:val="Normal"/>
    <w:link w:val="EndNoteBibliographyTegn"/>
    <w:uiPriority w:val="99"/>
    <w:rsid w:val="00A769E4"/>
    <w:rPr>
      <w:noProof/>
    </w:rPr>
  </w:style>
  <w:style w:type="character" w:customStyle="1" w:styleId="EndNoteBibliographyTegn">
    <w:name w:val="EndNote Bibliography Tegn"/>
    <w:basedOn w:val="NoSpacingChar"/>
    <w:link w:val="EndNoteBibliography"/>
    <w:uiPriority w:val="99"/>
    <w:rsid w:val="00A769E4"/>
    <w:rPr>
      <w:rFonts w:ascii="Times New Roman" w:hAnsi="Times New Roman" w:cs="Calibri"/>
      <w:noProof/>
      <w:sz w:val="24"/>
      <w:szCs w:val="24"/>
      <w:lang w:val="en-GB" w:eastAsia="en-US"/>
    </w:rPr>
  </w:style>
  <w:style w:type="character" w:customStyle="1" w:styleId="hps">
    <w:name w:val="hps"/>
    <w:basedOn w:val="DefaultParagraphFont"/>
    <w:rsid w:val="007B4597"/>
  </w:style>
  <w:style w:type="character" w:customStyle="1" w:styleId="shorttext">
    <w:name w:val="short_text"/>
    <w:basedOn w:val="DefaultParagraphFont"/>
    <w:rsid w:val="007B4597"/>
  </w:style>
  <w:style w:type="character" w:customStyle="1" w:styleId="alt-edited1">
    <w:name w:val="alt-edited1"/>
    <w:basedOn w:val="DefaultParagraphFont"/>
    <w:rsid w:val="00655EA2"/>
    <w:rPr>
      <w:color w:val="4D90F0"/>
    </w:rPr>
  </w:style>
  <w:style w:type="character" w:styleId="Strong">
    <w:name w:val="Strong"/>
    <w:basedOn w:val="DefaultParagraphFont"/>
    <w:uiPriority w:val="22"/>
    <w:qFormat/>
    <w:rsid w:val="005D3B3F"/>
    <w:rPr>
      <w:b/>
      <w:bCs/>
    </w:rPr>
  </w:style>
  <w:style w:type="character" w:customStyle="1" w:styleId="Heading2Char">
    <w:name w:val="Heading 2 Char"/>
    <w:basedOn w:val="DefaultParagraphFont"/>
    <w:link w:val="Heading2"/>
    <w:uiPriority w:val="9"/>
    <w:rsid w:val="003230ED"/>
    <w:rPr>
      <w:rFonts w:asciiTheme="majorHAnsi" w:eastAsiaTheme="majorEastAsia" w:hAnsiTheme="majorHAnsi" w:cstheme="majorBidi"/>
      <w:color w:val="365F91" w:themeColor="accent1" w:themeShade="BF"/>
      <w:sz w:val="26"/>
      <w:szCs w:val="26"/>
    </w:rPr>
  </w:style>
  <w:style w:type="character" w:customStyle="1" w:styleId="jrnl-name">
    <w:name w:val="jrnl-name"/>
    <w:basedOn w:val="DefaultParagraphFont"/>
    <w:rsid w:val="003230ED"/>
    <w:rPr>
      <w:i/>
      <w:iCs/>
    </w:rPr>
  </w:style>
  <w:style w:type="character" w:customStyle="1" w:styleId="Heading4Char">
    <w:name w:val="Heading 4 Char"/>
    <w:basedOn w:val="DefaultParagraphFont"/>
    <w:link w:val="Heading4"/>
    <w:uiPriority w:val="9"/>
    <w:rsid w:val="006B023B"/>
    <w:rPr>
      <w:rFonts w:asciiTheme="majorHAnsi" w:eastAsiaTheme="majorEastAsia" w:hAnsiTheme="majorHAnsi" w:cstheme="majorBidi"/>
      <w:i/>
      <w:iCs/>
      <w:color w:val="365F91" w:themeColor="accent1" w:themeShade="BF"/>
      <w:sz w:val="24"/>
      <w:szCs w:val="24"/>
    </w:rPr>
  </w:style>
  <w:style w:type="paragraph" w:styleId="List">
    <w:name w:val="List"/>
    <w:basedOn w:val="Normal"/>
    <w:uiPriority w:val="99"/>
    <w:unhideWhenUsed/>
    <w:rsid w:val="004D5D19"/>
    <w:pPr>
      <w:ind w:left="283" w:hanging="283"/>
      <w:contextualSpacing/>
    </w:pPr>
  </w:style>
  <w:style w:type="paragraph" w:styleId="Salutation">
    <w:name w:val="Salutation"/>
    <w:basedOn w:val="Normal"/>
    <w:next w:val="Normal"/>
    <w:link w:val="SalutationChar"/>
    <w:uiPriority w:val="99"/>
    <w:unhideWhenUsed/>
    <w:rsid w:val="004D5D19"/>
  </w:style>
  <w:style w:type="character" w:customStyle="1" w:styleId="SalutationChar">
    <w:name w:val="Salutation Char"/>
    <w:basedOn w:val="DefaultParagraphFont"/>
    <w:link w:val="Salutation"/>
    <w:uiPriority w:val="99"/>
    <w:rsid w:val="004D5D19"/>
    <w:rPr>
      <w:rFonts w:ascii="Times New Roman" w:hAnsi="Times New Roman"/>
      <w:sz w:val="24"/>
      <w:szCs w:val="24"/>
    </w:rPr>
  </w:style>
  <w:style w:type="paragraph" w:styleId="BodyText">
    <w:name w:val="Body Text"/>
    <w:basedOn w:val="Normal"/>
    <w:link w:val="BodyTextChar"/>
    <w:uiPriority w:val="99"/>
    <w:unhideWhenUsed/>
    <w:rsid w:val="004D5D19"/>
    <w:pPr>
      <w:spacing w:after="120"/>
    </w:pPr>
  </w:style>
  <w:style w:type="character" w:customStyle="1" w:styleId="BodyTextChar">
    <w:name w:val="Body Text Char"/>
    <w:basedOn w:val="DefaultParagraphFont"/>
    <w:link w:val="BodyText"/>
    <w:uiPriority w:val="99"/>
    <w:rsid w:val="004D5D19"/>
    <w:rPr>
      <w:rFonts w:ascii="Times New Roman" w:hAnsi="Times New Roman"/>
      <w:sz w:val="24"/>
      <w:szCs w:val="24"/>
    </w:rPr>
  </w:style>
  <w:style w:type="paragraph" w:styleId="BodyTextIndent">
    <w:name w:val="Body Text Indent"/>
    <w:basedOn w:val="Normal"/>
    <w:link w:val="BodyTextIndentChar"/>
    <w:uiPriority w:val="99"/>
    <w:semiHidden/>
    <w:unhideWhenUsed/>
    <w:rsid w:val="004D5D19"/>
    <w:pPr>
      <w:spacing w:after="120"/>
      <w:ind w:left="283"/>
    </w:pPr>
  </w:style>
  <w:style w:type="character" w:customStyle="1" w:styleId="BodyTextIndentChar">
    <w:name w:val="Body Text Indent Char"/>
    <w:basedOn w:val="DefaultParagraphFont"/>
    <w:link w:val="BodyTextIndent"/>
    <w:uiPriority w:val="99"/>
    <w:semiHidden/>
    <w:rsid w:val="004D5D19"/>
    <w:rPr>
      <w:rFonts w:ascii="Times New Roman" w:hAnsi="Times New Roman"/>
      <w:sz w:val="24"/>
      <w:szCs w:val="24"/>
    </w:rPr>
  </w:style>
  <w:style w:type="paragraph" w:styleId="BodyTextFirstIndent2">
    <w:name w:val="Body Text First Indent 2"/>
    <w:basedOn w:val="BodyTextIndent"/>
    <w:link w:val="BodyTextFirstIndent2Char"/>
    <w:uiPriority w:val="99"/>
    <w:unhideWhenUsed/>
    <w:rsid w:val="004D5D19"/>
    <w:pPr>
      <w:spacing w:after="0"/>
      <w:ind w:left="360" w:firstLine="360"/>
    </w:pPr>
  </w:style>
  <w:style w:type="character" w:customStyle="1" w:styleId="BodyTextFirstIndent2Char">
    <w:name w:val="Body Text First Indent 2 Char"/>
    <w:basedOn w:val="BodyTextIndentChar"/>
    <w:link w:val="BodyTextFirstIndent2"/>
    <w:uiPriority w:val="99"/>
    <w:rsid w:val="004D5D19"/>
    <w:rPr>
      <w:rFonts w:ascii="Times New Roman" w:hAnsi="Times New Roman"/>
      <w:sz w:val="24"/>
      <w:szCs w:val="24"/>
    </w:rPr>
  </w:style>
  <w:style w:type="character" w:customStyle="1" w:styleId="Omtale1">
    <w:name w:val="Omtale1"/>
    <w:basedOn w:val="DefaultParagraphFont"/>
    <w:uiPriority w:val="99"/>
    <w:semiHidden/>
    <w:unhideWhenUsed/>
    <w:rsid w:val="00D31D2C"/>
    <w:rPr>
      <w:color w:val="2B579A"/>
      <w:shd w:val="clear" w:color="auto" w:fill="E6E6E6"/>
    </w:rPr>
  </w:style>
  <w:style w:type="character" w:customStyle="1" w:styleId="Ulstomtale1">
    <w:name w:val="Uløst omtale1"/>
    <w:basedOn w:val="DefaultParagraphFont"/>
    <w:uiPriority w:val="99"/>
    <w:semiHidden/>
    <w:unhideWhenUsed/>
    <w:rsid w:val="000E5CA5"/>
    <w:rPr>
      <w:color w:val="808080"/>
      <w:shd w:val="clear" w:color="auto" w:fill="E6E6E6"/>
    </w:rPr>
  </w:style>
  <w:style w:type="character" w:customStyle="1" w:styleId="Ulstomtale2">
    <w:name w:val="Uløst omtale2"/>
    <w:basedOn w:val="DefaultParagraphFont"/>
    <w:uiPriority w:val="99"/>
    <w:semiHidden/>
    <w:unhideWhenUsed/>
    <w:rsid w:val="000068E4"/>
    <w:rPr>
      <w:color w:val="808080"/>
      <w:shd w:val="clear" w:color="auto" w:fill="E6E6E6"/>
    </w:rPr>
  </w:style>
  <w:style w:type="character" w:customStyle="1" w:styleId="Ulstomtale3">
    <w:name w:val="Uløst omtale3"/>
    <w:basedOn w:val="DefaultParagraphFont"/>
    <w:uiPriority w:val="99"/>
    <w:rsid w:val="00135FCC"/>
    <w:rPr>
      <w:color w:val="808080"/>
      <w:shd w:val="clear" w:color="auto" w:fill="E6E6E6"/>
    </w:rPr>
  </w:style>
  <w:style w:type="character" w:customStyle="1" w:styleId="Ulstomtale4">
    <w:name w:val="Uløst omtale4"/>
    <w:basedOn w:val="DefaultParagraphFont"/>
    <w:uiPriority w:val="99"/>
    <w:rsid w:val="00B36EBF"/>
    <w:rPr>
      <w:color w:val="808080"/>
      <w:shd w:val="clear" w:color="auto" w:fill="E6E6E6"/>
    </w:rPr>
  </w:style>
  <w:style w:type="paragraph" w:customStyle="1" w:styleId="Default">
    <w:name w:val="Default"/>
    <w:rsid w:val="005E0D2C"/>
    <w:pPr>
      <w:widowControl w:val="0"/>
      <w:autoSpaceDE w:val="0"/>
      <w:autoSpaceDN w:val="0"/>
      <w:adjustRightInd w:val="0"/>
    </w:pPr>
    <w:rPr>
      <w:rFonts w:ascii="Wingdings" w:hAnsi="Wingdings" w:cs="Wingdings"/>
      <w:color w:val="000000"/>
      <w:sz w:val="24"/>
      <w:szCs w:val="24"/>
      <w:lang w:val="en-US" w:eastAsia="en-US"/>
    </w:rPr>
  </w:style>
  <w:style w:type="character" w:customStyle="1" w:styleId="Ulstomtale5">
    <w:name w:val="Uløst omtale5"/>
    <w:basedOn w:val="DefaultParagraphFont"/>
    <w:uiPriority w:val="99"/>
    <w:semiHidden/>
    <w:unhideWhenUsed/>
    <w:rsid w:val="002217DE"/>
    <w:rPr>
      <w:color w:val="808080"/>
      <w:shd w:val="clear" w:color="auto" w:fill="E6E6E6"/>
    </w:rPr>
  </w:style>
  <w:style w:type="character" w:styleId="PageNumber">
    <w:name w:val="page number"/>
    <w:basedOn w:val="DefaultParagraphFont"/>
    <w:uiPriority w:val="99"/>
    <w:semiHidden/>
    <w:unhideWhenUsed/>
    <w:rsid w:val="00C06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3490">
      <w:bodyDiv w:val="1"/>
      <w:marLeft w:val="0"/>
      <w:marRight w:val="0"/>
      <w:marTop w:val="0"/>
      <w:marBottom w:val="0"/>
      <w:divBdr>
        <w:top w:val="none" w:sz="0" w:space="0" w:color="auto"/>
        <w:left w:val="none" w:sz="0" w:space="0" w:color="auto"/>
        <w:bottom w:val="none" w:sz="0" w:space="0" w:color="auto"/>
        <w:right w:val="none" w:sz="0" w:space="0" w:color="auto"/>
      </w:divBdr>
      <w:divsChild>
        <w:div w:id="475147661">
          <w:marLeft w:val="0"/>
          <w:marRight w:val="0"/>
          <w:marTop w:val="0"/>
          <w:marBottom w:val="0"/>
          <w:divBdr>
            <w:top w:val="none" w:sz="0" w:space="0" w:color="auto"/>
            <w:left w:val="none" w:sz="0" w:space="0" w:color="auto"/>
            <w:bottom w:val="none" w:sz="0" w:space="0" w:color="auto"/>
            <w:right w:val="none" w:sz="0" w:space="0" w:color="auto"/>
          </w:divBdr>
          <w:divsChild>
            <w:div w:id="1770849014">
              <w:marLeft w:val="0"/>
              <w:marRight w:val="0"/>
              <w:marTop w:val="0"/>
              <w:marBottom w:val="0"/>
              <w:divBdr>
                <w:top w:val="none" w:sz="0" w:space="0" w:color="auto"/>
                <w:left w:val="none" w:sz="0" w:space="0" w:color="auto"/>
                <w:bottom w:val="none" w:sz="0" w:space="0" w:color="auto"/>
                <w:right w:val="none" w:sz="0" w:space="0" w:color="auto"/>
              </w:divBdr>
              <w:divsChild>
                <w:div w:id="589966879">
                  <w:marLeft w:val="0"/>
                  <w:marRight w:val="0"/>
                  <w:marTop w:val="0"/>
                  <w:marBottom w:val="0"/>
                  <w:divBdr>
                    <w:top w:val="none" w:sz="0" w:space="0" w:color="auto"/>
                    <w:left w:val="none" w:sz="0" w:space="0" w:color="auto"/>
                    <w:bottom w:val="none" w:sz="0" w:space="0" w:color="auto"/>
                    <w:right w:val="none" w:sz="0" w:space="0" w:color="auto"/>
                  </w:divBdr>
                  <w:divsChild>
                    <w:div w:id="1751265871">
                      <w:marLeft w:val="0"/>
                      <w:marRight w:val="0"/>
                      <w:marTop w:val="0"/>
                      <w:marBottom w:val="0"/>
                      <w:divBdr>
                        <w:top w:val="none" w:sz="0" w:space="0" w:color="auto"/>
                        <w:left w:val="none" w:sz="0" w:space="0" w:color="auto"/>
                        <w:bottom w:val="none" w:sz="0" w:space="0" w:color="auto"/>
                        <w:right w:val="none" w:sz="0" w:space="0" w:color="auto"/>
                      </w:divBdr>
                      <w:divsChild>
                        <w:div w:id="2107966790">
                          <w:marLeft w:val="0"/>
                          <w:marRight w:val="0"/>
                          <w:marTop w:val="0"/>
                          <w:marBottom w:val="0"/>
                          <w:divBdr>
                            <w:top w:val="none" w:sz="0" w:space="0" w:color="auto"/>
                            <w:left w:val="none" w:sz="0" w:space="0" w:color="auto"/>
                            <w:bottom w:val="none" w:sz="0" w:space="0" w:color="auto"/>
                            <w:right w:val="none" w:sz="0" w:space="0" w:color="auto"/>
                          </w:divBdr>
                          <w:divsChild>
                            <w:div w:id="1969312410">
                              <w:marLeft w:val="0"/>
                              <w:marRight w:val="0"/>
                              <w:marTop w:val="0"/>
                              <w:marBottom w:val="0"/>
                              <w:divBdr>
                                <w:top w:val="none" w:sz="0" w:space="0" w:color="auto"/>
                                <w:left w:val="none" w:sz="0" w:space="0" w:color="auto"/>
                                <w:bottom w:val="none" w:sz="0" w:space="0" w:color="auto"/>
                                <w:right w:val="none" w:sz="0" w:space="0" w:color="auto"/>
                              </w:divBdr>
                              <w:divsChild>
                                <w:div w:id="1944878012">
                                  <w:marLeft w:val="0"/>
                                  <w:marRight w:val="0"/>
                                  <w:marTop w:val="0"/>
                                  <w:marBottom w:val="0"/>
                                  <w:divBdr>
                                    <w:top w:val="none" w:sz="0" w:space="0" w:color="auto"/>
                                    <w:left w:val="none" w:sz="0" w:space="0" w:color="auto"/>
                                    <w:bottom w:val="none" w:sz="0" w:space="0" w:color="auto"/>
                                    <w:right w:val="none" w:sz="0" w:space="0" w:color="auto"/>
                                  </w:divBdr>
                                  <w:divsChild>
                                    <w:div w:id="1560020779">
                                      <w:marLeft w:val="0"/>
                                      <w:marRight w:val="0"/>
                                      <w:marTop w:val="0"/>
                                      <w:marBottom w:val="0"/>
                                      <w:divBdr>
                                        <w:top w:val="none" w:sz="0" w:space="0" w:color="auto"/>
                                        <w:left w:val="none" w:sz="0" w:space="0" w:color="auto"/>
                                        <w:bottom w:val="none" w:sz="0" w:space="0" w:color="auto"/>
                                        <w:right w:val="none" w:sz="0" w:space="0" w:color="auto"/>
                                      </w:divBdr>
                                      <w:divsChild>
                                        <w:div w:id="377559641">
                                          <w:marLeft w:val="0"/>
                                          <w:marRight w:val="0"/>
                                          <w:marTop w:val="0"/>
                                          <w:marBottom w:val="0"/>
                                          <w:divBdr>
                                            <w:top w:val="none" w:sz="0" w:space="0" w:color="auto"/>
                                            <w:left w:val="none" w:sz="0" w:space="0" w:color="auto"/>
                                            <w:bottom w:val="none" w:sz="0" w:space="0" w:color="auto"/>
                                            <w:right w:val="none" w:sz="0" w:space="0" w:color="auto"/>
                                          </w:divBdr>
                                          <w:divsChild>
                                            <w:div w:id="1312052340">
                                              <w:marLeft w:val="0"/>
                                              <w:marRight w:val="0"/>
                                              <w:marTop w:val="0"/>
                                              <w:marBottom w:val="0"/>
                                              <w:divBdr>
                                                <w:top w:val="none" w:sz="0" w:space="0" w:color="auto"/>
                                                <w:left w:val="none" w:sz="0" w:space="0" w:color="auto"/>
                                                <w:bottom w:val="none" w:sz="0" w:space="0" w:color="auto"/>
                                                <w:right w:val="none" w:sz="0" w:space="0" w:color="auto"/>
                                              </w:divBdr>
                                              <w:divsChild>
                                                <w:div w:id="1044865116">
                                                  <w:marLeft w:val="0"/>
                                                  <w:marRight w:val="0"/>
                                                  <w:marTop w:val="0"/>
                                                  <w:marBottom w:val="0"/>
                                                  <w:divBdr>
                                                    <w:top w:val="single" w:sz="12" w:space="2" w:color="FFFFCC"/>
                                                    <w:left w:val="single" w:sz="12" w:space="2" w:color="FFFFCC"/>
                                                    <w:bottom w:val="single" w:sz="12" w:space="2" w:color="FFFFCC"/>
                                                    <w:right w:val="single" w:sz="12" w:space="0" w:color="FFFFCC"/>
                                                  </w:divBdr>
                                                  <w:divsChild>
                                                    <w:div w:id="350644910">
                                                      <w:marLeft w:val="0"/>
                                                      <w:marRight w:val="0"/>
                                                      <w:marTop w:val="0"/>
                                                      <w:marBottom w:val="0"/>
                                                      <w:divBdr>
                                                        <w:top w:val="none" w:sz="0" w:space="0" w:color="auto"/>
                                                        <w:left w:val="none" w:sz="0" w:space="0" w:color="auto"/>
                                                        <w:bottom w:val="none" w:sz="0" w:space="0" w:color="auto"/>
                                                        <w:right w:val="none" w:sz="0" w:space="0" w:color="auto"/>
                                                      </w:divBdr>
                                                      <w:divsChild>
                                                        <w:div w:id="1801799582">
                                                          <w:marLeft w:val="0"/>
                                                          <w:marRight w:val="0"/>
                                                          <w:marTop w:val="0"/>
                                                          <w:marBottom w:val="0"/>
                                                          <w:divBdr>
                                                            <w:top w:val="none" w:sz="0" w:space="0" w:color="auto"/>
                                                            <w:left w:val="none" w:sz="0" w:space="0" w:color="auto"/>
                                                            <w:bottom w:val="none" w:sz="0" w:space="0" w:color="auto"/>
                                                            <w:right w:val="none" w:sz="0" w:space="0" w:color="auto"/>
                                                          </w:divBdr>
                                                          <w:divsChild>
                                                            <w:div w:id="653342116">
                                                              <w:marLeft w:val="0"/>
                                                              <w:marRight w:val="0"/>
                                                              <w:marTop w:val="0"/>
                                                              <w:marBottom w:val="0"/>
                                                              <w:divBdr>
                                                                <w:top w:val="none" w:sz="0" w:space="0" w:color="auto"/>
                                                                <w:left w:val="none" w:sz="0" w:space="0" w:color="auto"/>
                                                                <w:bottom w:val="none" w:sz="0" w:space="0" w:color="auto"/>
                                                                <w:right w:val="none" w:sz="0" w:space="0" w:color="auto"/>
                                                              </w:divBdr>
                                                              <w:divsChild>
                                                                <w:div w:id="801190860">
                                                                  <w:marLeft w:val="0"/>
                                                                  <w:marRight w:val="0"/>
                                                                  <w:marTop w:val="0"/>
                                                                  <w:marBottom w:val="0"/>
                                                                  <w:divBdr>
                                                                    <w:top w:val="none" w:sz="0" w:space="0" w:color="auto"/>
                                                                    <w:left w:val="none" w:sz="0" w:space="0" w:color="auto"/>
                                                                    <w:bottom w:val="none" w:sz="0" w:space="0" w:color="auto"/>
                                                                    <w:right w:val="none" w:sz="0" w:space="0" w:color="auto"/>
                                                                  </w:divBdr>
                                                                  <w:divsChild>
                                                                    <w:div w:id="818771380">
                                                                      <w:marLeft w:val="0"/>
                                                                      <w:marRight w:val="0"/>
                                                                      <w:marTop w:val="0"/>
                                                                      <w:marBottom w:val="0"/>
                                                                      <w:divBdr>
                                                                        <w:top w:val="none" w:sz="0" w:space="0" w:color="auto"/>
                                                                        <w:left w:val="none" w:sz="0" w:space="0" w:color="auto"/>
                                                                        <w:bottom w:val="none" w:sz="0" w:space="0" w:color="auto"/>
                                                                        <w:right w:val="none" w:sz="0" w:space="0" w:color="auto"/>
                                                                      </w:divBdr>
                                                                      <w:divsChild>
                                                                        <w:div w:id="1405834184">
                                                                          <w:marLeft w:val="0"/>
                                                                          <w:marRight w:val="0"/>
                                                                          <w:marTop w:val="0"/>
                                                                          <w:marBottom w:val="0"/>
                                                                          <w:divBdr>
                                                                            <w:top w:val="none" w:sz="0" w:space="0" w:color="auto"/>
                                                                            <w:left w:val="none" w:sz="0" w:space="0" w:color="auto"/>
                                                                            <w:bottom w:val="none" w:sz="0" w:space="0" w:color="auto"/>
                                                                            <w:right w:val="none" w:sz="0" w:space="0" w:color="auto"/>
                                                                          </w:divBdr>
                                                                          <w:divsChild>
                                                                            <w:div w:id="771585922">
                                                                              <w:marLeft w:val="0"/>
                                                                              <w:marRight w:val="0"/>
                                                                              <w:marTop w:val="0"/>
                                                                              <w:marBottom w:val="0"/>
                                                                              <w:divBdr>
                                                                                <w:top w:val="none" w:sz="0" w:space="0" w:color="auto"/>
                                                                                <w:left w:val="none" w:sz="0" w:space="0" w:color="auto"/>
                                                                                <w:bottom w:val="none" w:sz="0" w:space="0" w:color="auto"/>
                                                                                <w:right w:val="none" w:sz="0" w:space="0" w:color="auto"/>
                                                                              </w:divBdr>
                                                                              <w:divsChild>
                                                                                <w:div w:id="1449661272">
                                                                                  <w:marLeft w:val="0"/>
                                                                                  <w:marRight w:val="0"/>
                                                                                  <w:marTop w:val="0"/>
                                                                                  <w:marBottom w:val="0"/>
                                                                                  <w:divBdr>
                                                                                    <w:top w:val="none" w:sz="0" w:space="0" w:color="auto"/>
                                                                                    <w:left w:val="none" w:sz="0" w:space="0" w:color="auto"/>
                                                                                    <w:bottom w:val="none" w:sz="0" w:space="0" w:color="auto"/>
                                                                                    <w:right w:val="none" w:sz="0" w:space="0" w:color="auto"/>
                                                                                  </w:divBdr>
                                                                                  <w:divsChild>
                                                                                    <w:div w:id="299120369">
                                                                                      <w:marLeft w:val="0"/>
                                                                                      <w:marRight w:val="0"/>
                                                                                      <w:marTop w:val="0"/>
                                                                                      <w:marBottom w:val="0"/>
                                                                                      <w:divBdr>
                                                                                        <w:top w:val="none" w:sz="0" w:space="0" w:color="auto"/>
                                                                                        <w:left w:val="none" w:sz="0" w:space="0" w:color="auto"/>
                                                                                        <w:bottom w:val="none" w:sz="0" w:space="0" w:color="auto"/>
                                                                                        <w:right w:val="none" w:sz="0" w:space="0" w:color="auto"/>
                                                                                      </w:divBdr>
                                                                                      <w:divsChild>
                                                                                        <w:div w:id="689796291">
                                                                                          <w:marLeft w:val="0"/>
                                                                                          <w:marRight w:val="0"/>
                                                                                          <w:marTop w:val="0"/>
                                                                                          <w:marBottom w:val="0"/>
                                                                                          <w:divBdr>
                                                                                            <w:top w:val="none" w:sz="0" w:space="0" w:color="auto"/>
                                                                                            <w:left w:val="none" w:sz="0" w:space="0" w:color="auto"/>
                                                                                            <w:bottom w:val="none" w:sz="0" w:space="0" w:color="auto"/>
                                                                                            <w:right w:val="none" w:sz="0" w:space="0" w:color="auto"/>
                                                                                          </w:divBdr>
                                                                                          <w:divsChild>
                                                                                            <w:div w:id="31732103">
                                                                                              <w:marLeft w:val="0"/>
                                                                                              <w:marRight w:val="120"/>
                                                                                              <w:marTop w:val="0"/>
                                                                                              <w:marBottom w:val="150"/>
                                                                                              <w:divBdr>
                                                                                                <w:top w:val="single" w:sz="2" w:space="0" w:color="EFEFEF"/>
                                                                                                <w:left w:val="single" w:sz="6" w:space="0" w:color="EFEFEF"/>
                                                                                                <w:bottom w:val="single" w:sz="6" w:space="0" w:color="E2E2E2"/>
                                                                                                <w:right w:val="single" w:sz="6" w:space="0" w:color="EFEFEF"/>
                                                                                              </w:divBdr>
                                                                                              <w:divsChild>
                                                                                                <w:div w:id="1811287181">
                                                                                                  <w:marLeft w:val="0"/>
                                                                                                  <w:marRight w:val="0"/>
                                                                                                  <w:marTop w:val="0"/>
                                                                                                  <w:marBottom w:val="0"/>
                                                                                                  <w:divBdr>
                                                                                                    <w:top w:val="none" w:sz="0" w:space="0" w:color="auto"/>
                                                                                                    <w:left w:val="none" w:sz="0" w:space="0" w:color="auto"/>
                                                                                                    <w:bottom w:val="none" w:sz="0" w:space="0" w:color="auto"/>
                                                                                                    <w:right w:val="none" w:sz="0" w:space="0" w:color="auto"/>
                                                                                                  </w:divBdr>
                                                                                                  <w:divsChild>
                                                                                                    <w:div w:id="439372945">
                                                                                                      <w:marLeft w:val="0"/>
                                                                                                      <w:marRight w:val="0"/>
                                                                                                      <w:marTop w:val="0"/>
                                                                                                      <w:marBottom w:val="0"/>
                                                                                                      <w:divBdr>
                                                                                                        <w:top w:val="none" w:sz="0" w:space="0" w:color="auto"/>
                                                                                                        <w:left w:val="none" w:sz="0" w:space="0" w:color="auto"/>
                                                                                                        <w:bottom w:val="none" w:sz="0" w:space="0" w:color="auto"/>
                                                                                                        <w:right w:val="none" w:sz="0" w:space="0" w:color="auto"/>
                                                                                                      </w:divBdr>
                                                                                                      <w:divsChild>
                                                                                                        <w:div w:id="768310985">
                                                                                                          <w:marLeft w:val="0"/>
                                                                                                          <w:marRight w:val="0"/>
                                                                                                          <w:marTop w:val="0"/>
                                                                                                          <w:marBottom w:val="0"/>
                                                                                                          <w:divBdr>
                                                                                                            <w:top w:val="none" w:sz="0" w:space="0" w:color="auto"/>
                                                                                                            <w:left w:val="none" w:sz="0" w:space="0" w:color="auto"/>
                                                                                                            <w:bottom w:val="none" w:sz="0" w:space="0" w:color="auto"/>
                                                                                                            <w:right w:val="none" w:sz="0" w:space="0" w:color="auto"/>
                                                                                                          </w:divBdr>
                                                                                                          <w:divsChild>
                                                                                                            <w:div w:id="1973713189">
                                                                                                              <w:marLeft w:val="0"/>
                                                                                                              <w:marRight w:val="0"/>
                                                                                                              <w:marTop w:val="0"/>
                                                                                                              <w:marBottom w:val="0"/>
                                                                                                              <w:divBdr>
                                                                                                                <w:top w:val="none" w:sz="0" w:space="0" w:color="auto"/>
                                                                                                                <w:left w:val="none" w:sz="0" w:space="0" w:color="auto"/>
                                                                                                                <w:bottom w:val="none" w:sz="0" w:space="0" w:color="auto"/>
                                                                                                                <w:right w:val="none" w:sz="0" w:space="0" w:color="auto"/>
                                                                                                              </w:divBdr>
                                                                                                              <w:divsChild>
                                                                                                                <w:div w:id="1492983293">
                                                                                                                  <w:marLeft w:val="0"/>
                                                                                                                  <w:marRight w:val="0"/>
                                                                                                                  <w:marTop w:val="0"/>
                                                                                                                  <w:marBottom w:val="0"/>
                                                                                                                  <w:divBdr>
                                                                                                                    <w:top w:val="none" w:sz="0" w:space="0" w:color="auto"/>
                                                                                                                    <w:left w:val="none" w:sz="0" w:space="0" w:color="auto"/>
                                                                                                                    <w:bottom w:val="none" w:sz="0" w:space="0" w:color="auto"/>
                                                                                                                    <w:right w:val="none" w:sz="0" w:space="0" w:color="auto"/>
                                                                                                                  </w:divBdr>
                                                                                                                  <w:divsChild>
                                                                                                                    <w:div w:id="765619910">
                                                                                                                      <w:marLeft w:val="0"/>
                                                                                                                      <w:marRight w:val="0"/>
                                                                                                                      <w:marTop w:val="0"/>
                                                                                                                      <w:marBottom w:val="0"/>
                                                                                                                      <w:divBdr>
                                                                                                                        <w:top w:val="single" w:sz="2" w:space="4" w:color="D8D8D8"/>
                                                                                                                        <w:left w:val="single" w:sz="2" w:space="0" w:color="D8D8D8"/>
                                                                                                                        <w:bottom w:val="single" w:sz="2" w:space="4" w:color="D8D8D8"/>
                                                                                                                        <w:right w:val="single" w:sz="2" w:space="0" w:color="D8D8D8"/>
                                                                                                                      </w:divBdr>
                                                                                                                      <w:divsChild>
                                                                                                                        <w:div w:id="1187673521">
                                                                                                                          <w:marLeft w:val="225"/>
                                                                                                                          <w:marRight w:val="225"/>
                                                                                                                          <w:marTop w:val="75"/>
                                                                                                                          <w:marBottom w:val="75"/>
                                                                                                                          <w:divBdr>
                                                                                                                            <w:top w:val="none" w:sz="0" w:space="0" w:color="auto"/>
                                                                                                                            <w:left w:val="none" w:sz="0" w:space="0" w:color="auto"/>
                                                                                                                            <w:bottom w:val="none" w:sz="0" w:space="0" w:color="auto"/>
                                                                                                                            <w:right w:val="none" w:sz="0" w:space="0" w:color="auto"/>
                                                                                                                          </w:divBdr>
                                                                                                                          <w:divsChild>
                                                                                                                            <w:div w:id="1531184337">
                                                                                                                              <w:marLeft w:val="0"/>
                                                                                                                              <w:marRight w:val="0"/>
                                                                                                                              <w:marTop w:val="0"/>
                                                                                                                              <w:marBottom w:val="0"/>
                                                                                                                              <w:divBdr>
                                                                                                                                <w:top w:val="single" w:sz="6" w:space="0" w:color="auto"/>
                                                                                                                                <w:left w:val="single" w:sz="6" w:space="0" w:color="auto"/>
                                                                                                                                <w:bottom w:val="single" w:sz="6" w:space="0" w:color="auto"/>
                                                                                                                                <w:right w:val="single" w:sz="6" w:space="0" w:color="auto"/>
                                                                                                                              </w:divBdr>
                                                                                                                              <w:divsChild>
                                                                                                                                <w:div w:id="17701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831504">
      <w:bodyDiv w:val="1"/>
      <w:marLeft w:val="0"/>
      <w:marRight w:val="0"/>
      <w:marTop w:val="0"/>
      <w:marBottom w:val="0"/>
      <w:divBdr>
        <w:top w:val="none" w:sz="0" w:space="0" w:color="auto"/>
        <w:left w:val="none" w:sz="0" w:space="0" w:color="auto"/>
        <w:bottom w:val="none" w:sz="0" w:space="0" w:color="auto"/>
        <w:right w:val="none" w:sz="0" w:space="0" w:color="auto"/>
      </w:divBdr>
      <w:divsChild>
        <w:div w:id="1183980716">
          <w:marLeft w:val="0"/>
          <w:marRight w:val="0"/>
          <w:marTop w:val="0"/>
          <w:marBottom w:val="0"/>
          <w:divBdr>
            <w:top w:val="none" w:sz="0" w:space="0" w:color="auto"/>
            <w:left w:val="none" w:sz="0" w:space="0" w:color="auto"/>
            <w:bottom w:val="none" w:sz="0" w:space="0" w:color="auto"/>
            <w:right w:val="none" w:sz="0" w:space="0" w:color="auto"/>
          </w:divBdr>
          <w:divsChild>
            <w:div w:id="595525757">
              <w:marLeft w:val="0"/>
              <w:marRight w:val="0"/>
              <w:marTop w:val="0"/>
              <w:marBottom w:val="0"/>
              <w:divBdr>
                <w:top w:val="none" w:sz="0" w:space="0" w:color="auto"/>
                <w:left w:val="none" w:sz="0" w:space="0" w:color="auto"/>
                <w:bottom w:val="none" w:sz="0" w:space="0" w:color="auto"/>
                <w:right w:val="none" w:sz="0" w:space="0" w:color="auto"/>
              </w:divBdr>
              <w:divsChild>
                <w:div w:id="1734615730">
                  <w:marLeft w:val="0"/>
                  <w:marRight w:val="0"/>
                  <w:marTop w:val="0"/>
                  <w:marBottom w:val="0"/>
                  <w:divBdr>
                    <w:top w:val="none" w:sz="0" w:space="0" w:color="auto"/>
                    <w:left w:val="none" w:sz="0" w:space="0" w:color="auto"/>
                    <w:bottom w:val="none" w:sz="0" w:space="0" w:color="auto"/>
                    <w:right w:val="none" w:sz="0" w:space="0" w:color="auto"/>
                  </w:divBdr>
                  <w:divsChild>
                    <w:div w:id="1019746271">
                      <w:marLeft w:val="0"/>
                      <w:marRight w:val="0"/>
                      <w:marTop w:val="0"/>
                      <w:marBottom w:val="0"/>
                      <w:divBdr>
                        <w:top w:val="none" w:sz="0" w:space="0" w:color="auto"/>
                        <w:left w:val="none" w:sz="0" w:space="0" w:color="auto"/>
                        <w:bottom w:val="none" w:sz="0" w:space="0" w:color="auto"/>
                        <w:right w:val="none" w:sz="0" w:space="0" w:color="auto"/>
                      </w:divBdr>
                      <w:divsChild>
                        <w:div w:id="2080202213">
                          <w:marLeft w:val="0"/>
                          <w:marRight w:val="0"/>
                          <w:marTop w:val="0"/>
                          <w:marBottom w:val="0"/>
                          <w:divBdr>
                            <w:top w:val="none" w:sz="0" w:space="0" w:color="auto"/>
                            <w:left w:val="none" w:sz="0" w:space="0" w:color="auto"/>
                            <w:bottom w:val="none" w:sz="0" w:space="0" w:color="auto"/>
                            <w:right w:val="none" w:sz="0" w:space="0" w:color="auto"/>
                          </w:divBdr>
                          <w:divsChild>
                            <w:div w:id="939529764">
                              <w:marLeft w:val="0"/>
                              <w:marRight w:val="0"/>
                              <w:marTop w:val="0"/>
                              <w:marBottom w:val="0"/>
                              <w:divBdr>
                                <w:top w:val="none" w:sz="0" w:space="0" w:color="auto"/>
                                <w:left w:val="none" w:sz="0" w:space="0" w:color="auto"/>
                                <w:bottom w:val="none" w:sz="0" w:space="0" w:color="auto"/>
                                <w:right w:val="none" w:sz="0" w:space="0" w:color="auto"/>
                              </w:divBdr>
                              <w:divsChild>
                                <w:div w:id="1004623316">
                                  <w:marLeft w:val="0"/>
                                  <w:marRight w:val="0"/>
                                  <w:marTop w:val="0"/>
                                  <w:marBottom w:val="0"/>
                                  <w:divBdr>
                                    <w:top w:val="none" w:sz="0" w:space="0" w:color="auto"/>
                                    <w:left w:val="none" w:sz="0" w:space="0" w:color="auto"/>
                                    <w:bottom w:val="none" w:sz="0" w:space="0" w:color="auto"/>
                                    <w:right w:val="none" w:sz="0" w:space="0" w:color="auto"/>
                                  </w:divBdr>
                                  <w:divsChild>
                                    <w:div w:id="303314766">
                                      <w:marLeft w:val="0"/>
                                      <w:marRight w:val="0"/>
                                      <w:marTop w:val="0"/>
                                      <w:marBottom w:val="0"/>
                                      <w:divBdr>
                                        <w:top w:val="none" w:sz="0" w:space="0" w:color="auto"/>
                                        <w:left w:val="none" w:sz="0" w:space="0" w:color="auto"/>
                                        <w:bottom w:val="none" w:sz="0" w:space="0" w:color="auto"/>
                                        <w:right w:val="none" w:sz="0" w:space="0" w:color="auto"/>
                                      </w:divBdr>
                                      <w:divsChild>
                                        <w:div w:id="377777450">
                                          <w:marLeft w:val="0"/>
                                          <w:marRight w:val="0"/>
                                          <w:marTop w:val="0"/>
                                          <w:marBottom w:val="0"/>
                                          <w:divBdr>
                                            <w:top w:val="none" w:sz="0" w:space="0" w:color="auto"/>
                                            <w:left w:val="none" w:sz="0" w:space="0" w:color="auto"/>
                                            <w:bottom w:val="none" w:sz="0" w:space="0" w:color="auto"/>
                                            <w:right w:val="none" w:sz="0" w:space="0" w:color="auto"/>
                                          </w:divBdr>
                                          <w:divsChild>
                                            <w:div w:id="1505123739">
                                              <w:marLeft w:val="0"/>
                                              <w:marRight w:val="0"/>
                                              <w:marTop w:val="0"/>
                                              <w:marBottom w:val="0"/>
                                              <w:divBdr>
                                                <w:top w:val="none" w:sz="0" w:space="0" w:color="auto"/>
                                                <w:left w:val="none" w:sz="0" w:space="0" w:color="auto"/>
                                                <w:bottom w:val="none" w:sz="0" w:space="0" w:color="auto"/>
                                                <w:right w:val="none" w:sz="0" w:space="0" w:color="auto"/>
                                              </w:divBdr>
                                              <w:divsChild>
                                                <w:div w:id="1672291863">
                                                  <w:marLeft w:val="0"/>
                                                  <w:marRight w:val="0"/>
                                                  <w:marTop w:val="0"/>
                                                  <w:marBottom w:val="0"/>
                                                  <w:divBdr>
                                                    <w:top w:val="single" w:sz="12" w:space="2" w:color="FFFFCC"/>
                                                    <w:left w:val="single" w:sz="12" w:space="2" w:color="FFFFCC"/>
                                                    <w:bottom w:val="single" w:sz="12" w:space="2" w:color="FFFFCC"/>
                                                    <w:right w:val="single" w:sz="12" w:space="0" w:color="FFFFCC"/>
                                                  </w:divBdr>
                                                  <w:divsChild>
                                                    <w:div w:id="977225202">
                                                      <w:marLeft w:val="0"/>
                                                      <w:marRight w:val="0"/>
                                                      <w:marTop w:val="0"/>
                                                      <w:marBottom w:val="0"/>
                                                      <w:divBdr>
                                                        <w:top w:val="none" w:sz="0" w:space="0" w:color="auto"/>
                                                        <w:left w:val="none" w:sz="0" w:space="0" w:color="auto"/>
                                                        <w:bottom w:val="none" w:sz="0" w:space="0" w:color="auto"/>
                                                        <w:right w:val="none" w:sz="0" w:space="0" w:color="auto"/>
                                                      </w:divBdr>
                                                      <w:divsChild>
                                                        <w:div w:id="331496694">
                                                          <w:marLeft w:val="0"/>
                                                          <w:marRight w:val="0"/>
                                                          <w:marTop w:val="0"/>
                                                          <w:marBottom w:val="0"/>
                                                          <w:divBdr>
                                                            <w:top w:val="none" w:sz="0" w:space="0" w:color="auto"/>
                                                            <w:left w:val="none" w:sz="0" w:space="0" w:color="auto"/>
                                                            <w:bottom w:val="none" w:sz="0" w:space="0" w:color="auto"/>
                                                            <w:right w:val="none" w:sz="0" w:space="0" w:color="auto"/>
                                                          </w:divBdr>
                                                          <w:divsChild>
                                                            <w:div w:id="898831368">
                                                              <w:marLeft w:val="0"/>
                                                              <w:marRight w:val="0"/>
                                                              <w:marTop w:val="0"/>
                                                              <w:marBottom w:val="0"/>
                                                              <w:divBdr>
                                                                <w:top w:val="none" w:sz="0" w:space="0" w:color="auto"/>
                                                                <w:left w:val="none" w:sz="0" w:space="0" w:color="auto"/>
                                                                <w:bottom w:val="none" w:sz="0" w:space="0" w:color="auto"/>
                                                                <w:right w:val="none" w:sz="0" w:space="0" w:color="auto"/>
                                                              </w:divBdr>
                                                              <w:divsChild>
                                                                <w:div w:id="785319577">
                                                                  <w:marLeft w:val="0"/>
                                                                  <w:marRight w:val="0"/>
                                                                  <w:marTop w:val="0"/>
                                                                  <w:marBottom w:val="0"/>
                                                                  <w:divBdr>
                                                                    <w:top w:val="none" w:sz="0" w:space="0" w:color="auto"/>
                                                                    <w:left w:val="none" w:sz="0" w:space="0" w:color="auto"/>
                                                                    <w:bottom w:val="none" w:sz="0" w:space="0" w:color="auto"/>
                                                                    <w:right w:val="none" w:sz="0" w:space="0" w:color="auto"/>
                                                                  </w:divBdr>
                                                                  <w:divsChild>
                                                                    <w:div w:id="1132670984">
                                                                      <w:marLeft w:val="0"/>
                                                                      <w:marRight w:val="0"/>
                                                                      <w:marTop w:val="0"/>
                                                                      <w:marBottom w:val="0"/>
                                                                      <w:divBdr>
                                                                        <w:top w:val="none" w:sz="0" w:space="0" w:color="auto"/>
                                                                        <w:left w:val="none" w:sz="0" w:space="0" w:color="auto"/>
                                                                        <w:bottom w:val="none" w:sz="0" w:space="0" w:color="auto"/>
                                                                        <w:right w:val="none" w:sz="0" w:space="0" w:color="auto"/>
                                                                      </w:divBdr>
                                                                      <w:divsChild>
                                                                        <w:div w:id="334847819">
                                                                          <w:marLeft w:val="0"/>
                                                                          <w:marRight w:val="0"/>
                                                                          <w:marTop w:val="0"/>
                                                                          <w:marBottom w:val="0"/>
                                                                          <w:divBdr>
                                                                            <w:top w:val="none" w:sz="0" w:space="0" w:color="auto"/>
                                                                            <w:left w:val="none" w:sz="0" w:space="0" w:color="auto"/>
                                                                            <w:bottom w:val="none" w:sz="0" w:space="0" w:color="auto"/>
                                                                            <w:right w:val="none" w:sz="0" w:space="0" w:color="auto"/>
                                                                          </w:divBdr>
                                                                          <w:divsChild>
                                                                            <w:div w:id="457377739">
                                                                              <w:marLeft w:val="0"/>
                                                                              <w:marRight w:val="0"/>
                                                                              <w:marTop w:val="0"/>
                                                                              <w:marBottom w:val="0"/>
                                                                              <w:divBdr>
                                                                                <w:top w:val="none" w:sz="0" w:space="0" w:color="auto"/>
                                                                                <w:left w:val="none" w:sz="0" w:space="0" w:color="auto"/>
                                                                                <w:bottom w:val="none" w:sz="0" w:space="0" w:color="auto"/>
                                                                                <w:right w:val="none" w:sz="0" w:space="0" w:color="auto"/>
                                                                              </w:divBdr>
                                                                              <w:divsChild>
                                                                                <w:div w:id="2104913254">
                                                                                  <w:marLeft w:val="0"/>
                                                                                  <w:marRight w:val="0"/>
                                                                                  <w:marTop w:val="0"/>
                                                                                  <w:marBottom w:val="0"/>
                                                                                  <w:divBdr>
                                                                                    <w:top w:val="none" w:sz="0" w:space="0" w:color="auto"/>
                                                                                    <w:left w:val="none" w:sz="0" w:space="0" w:color="auto"/>
                                                                                    <w:bottom w:val="none" w:sz="0" w:space="0" w:color="auto"/>
                                                                                    <w:right w:val="none" w:sz="0" w:space="0" w:color="auto"/>
                                                                                  </w:divBdr>
                                                                                  <w:divsChild>
                                                                                    <w:div w:id="219563043">
                                                                                      <w:marLeft w:val="0"/>
                                                                                      <w:marRight w:val="0"/>
                                                                                      <w:marTop w:val="0"/>
                                                                                      <w:marBottom w:val="0"/>
                                                                                      <w:divBdr>
                                                                                        <w:top w:val="none" w:sz="0" w:space="0" w:color="auto"/>
                                                                                        <w:left w:val="none" w:sz="0" w:space="0" w:color="auto"/>
                                                                                        <w:bottom w:val="none" w:sz="0" w:space="0" w:color="auto"/>
                                                                                        <w:right w:val="none" w:sz="0" w:space="0" w:color="auto"/>
                                                                                      </w:divBdr>
                                                                                      <w:divsChild>
                                                                                        <w:div w:id="483594785">
                                                                                          <w:marLeft w:val="0"/>
                                                                                          <w:marRight w:val="0"/>
                                                                                          <w:marTop w:val="0"/>
                                                                                          <w:marBottom w:val="0"/>
                                                                                          <w:divBdr>
                                                                                            <w:top w:val="none" w:sz="0" w:space="0" w:color="auto"/>
                                                                                            <w:left w:val="none" w:sz="0" w:space="0" w:color="auto"/>
                                                                                            <w:bottom w:val="none" w:sz="0" w:space="0" w:color="auto"/>
                                                                                            <w:right w:val="none" w:sz="0" w:space="0" w:color="auto"/>
                                                                                          </w:divBdr>
                                                                                          <w:divsChild>
                                                                                            <w:div w:id="18816730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96584293">
                                                                                                  <w:marLeft w:val="0"/>
                                                                                                  <w:marRight w:val="0"/>
                                                                                                  <w:marTop w:val="0"/>
                                                                                                  <w:marBottom w:val="0"/>
                                                                                                  <w:divBdr>
                                                                                                    <w:top w:val="none" w:sz="0" w:space="0" w:color="auto"/>
                                                                                                    <w:left w:val="none" w:sz="0" w:space="0" w:color="auto"/>
                                                                                                    <w:bottom w:val="none" w:sz="0" w:space="0" w:color="auto"/>
                                                                                                    <w:right w:val="none" w:sz="0" w:space="0" w:color="auto"/>
                                                                                                  </w:divBdr>
                                                                                                  <w:divsChild>
                                                                                                    <w:div w:id="1246647832">
                                                                                                      <w:marLeft w:val="0"/>
                                                                                                      <w:marRight w:val="0"/>
                                                                                                      <w:marTop w:val="0"/>
                                                                                                      <w:marBottom w:val="0"/>
                                                                                                      <w:divBdr>
                                                                                                        <w:top w:val="none" w:sz="0" w:space="0" w:color="auto"/>
                                                                                                        <w:left w:val="none" w:sz="0" w:space="0" w:color="auto"/>
                                                                                                        <w:bottom w:val="none" w:sz="0" w:space="0" w:color="auto"/>
                                                                                                        <w:right w:val="none" w:sz="0" w:space="0" w:color="auto"/>
                                                                                                      </w:divBdr>
                                                                                                      <w:divsChild>
                                                                                                        <w:div w:id="1934165331">
                                                                                                          <w:marLeft w:val="0"/>
                                                                                                          <w:marRight w:val="0"/>
                                                                                                          <w:marTop w:val="0"/>
                                                                                                          <w:marBottom w:val="0"/>
                                                                                                          <w:divBdr>
                                                                                                            <w:top w:val="none" w:sz="0" w:space="0" w:color="auto"/>
                                                                                                            <w:left w:val="none" w:sz="0" w:space="0" w:color="auto"/>
                                                                                                            <w:bottom w:val="none" w:sz="0" w:space="0" w:color="auto"/>
                                                                                                            <w:right w:val="none" w:sz="0" w:space="0" w:color="auto"/>
                                                                                                          </w:divBdr>
                                                                                                          <w:divsChild>
                                                                                                            <w:div w:id="978614033">
                                                                                                              <w:marLeft w:val="0"/>
                                                                                                              <w:marRight w:val="0"/>
                                                                                                              <w:marTop w:val="0"/>
                                                                                                              <w:marBottom w:val="0"/>
                                                                                                              <w:divBdr>
                                                                                                                <w:top w:val="none" w:sz="0" w:space="0" w:color="auto"/>
                                                                                                                <w:left w:val="none" w:sz="0" w:space="0" w:color="auto"/>
                                                                                                                <w:bottom w:val="none" w:sz="0" w:space="0" w:color="auto"/>
                                                                                                                <w:right w:val="none" w:sz="0" w:space="0" w:color="auto"/>
                                                                                                              </w:divBdr>
                                                                                                              <w:divsChild>
                                                                                                                <w:div w:id="132916311">
                                                                                                                  <w:marLeft w:val="0"/>
                                                                                                                  <w:marRight w:val="0"/>
                                                                                                                  <w:marTop w:val="0"/>
                                                                                                                  <w:marBottom w:val="0"/>
                                                                                                                  <w:divBdr>
                                                                                                                    <w:top w:val="none" w:sz="0" w:space="0" w:color="auto"/>
                                                                                                                    <w:left w:val="none" w:sz="0" w:space="0" w:color="auto"/>
                                                                                                                    <w:bottom w:val="none" w:sz="0" w:space="0" w:color="auto"/>
                                                                                                                    <w:right w:val="none" w:sz="0" w:space="0" w:color="auto"/>
                                                                                                                  </w:divBdr>
                                                                                                                  <w:divsChild>
                                                                                                                    <w:div w:id="1071544082">
                                                                                                                      <w:marLeft w:val="0"/>
                                                                                                                      <w:marRight w:val="0"/>
                                                                                                                      <w:marTop w:val="0"/>
                                                                                                                      <w:marBottom w:val="0"/>
                                                                                                                      <w:divBdr>
                                                                                                                        <w:top w:val="single" w:sz="2" w:space="4" w:color="D8D8D8"/>
                                                                                                                        <w:left w:val="single" w:sz="2" w:space="0" w:color="D8D8D8"/>
                                                                                                                        <w:bottom w:val="single" w:sz="2" w:space="4" w:color="D8D8D8"/>
                                                                                                                        <w:right w:val="single" w:sz="2" w:space="0" w:color="D8D8D8"/>
                                                                                                                      </w:divBdr>
                                                                                                                      <w:divsChild>
                                                                                                                        <w:div w:id="2069107228">
                                                                                                                          <w:marLeft w:val="225"/>
                                                                                                                          <w:marRight w:val="225"/>
                                                                                                                          <w:marTop w:val="75"/>
                                                                                                                          <w:marBottom w:val="75"/>
                                                                                                                          <w:divBdr>
                                                                                                                            <w:top w:val="none" w:sz="0" w:space="0" w:color="auto"/>
                                                                                                                            <w:left w:val="none" w:sz="0" w:space="0" w:color="auto"/>
                                                                                                                            <w:bottom w:val="none" w:sz="0" w:space="0" w:color="auto"/>
                                                                                                                            <w:right w:val="none" w:sz="0" w:space="0" w:color="auto"/>
                                                                                                                          </w:divBdr>
                                                                                                                          <w:divsChild>
                                                                                                                            <w:div w:id="146241107">
                                                                                                                              <w:marLeft w:val="0"/>
                                                                                                                              <w:marRight w:val="0"/>
                                                                                                                              <w:marTop w:val="0"/>
                                                                                                                              <w:marBottom w:val="0"/>
                                                                                                                              <w:divBdr>
                                                                                                                                <w:top w:val="single" w:sz="6" w:space="0" w:color="auto"/>
                                                                                                                                <w:left w:val="single" w:sz="6" w:space="0" w:color="auto"/>
                                                                                                                                <w:bottom w:val="single" w:sz="6" w:space="0" w:color="auto"/>
                                                                                                                                <w:right w:val="single" w:sz="6" w:space="0" w:color="auto"/>
                                                                                                                              </w:divBdr>
                                                                                                                              <w:divsChild>
                                                                                                                                <w:div w:id="77485779">
                                                                                                                                  <w:marLeft w:val="0"/>
                                                                                                                                  <w:marRight w:val="0"/>
                                                                                                                                  <w:marTop w:val="0"/>
                                                                                                                                  <w:marBottom w:val="0"/>
                                                                                                                                  <w:divBdr>
                                                                                                                                    <w:top w:val="none" w:sz="0" w:space="0" w:color="auto"/>
                                                                                                                                    <w:left w:val="none" w:sz="0" w:space="0" w:color="auto"/>
                                                                                                                                    <w:bottom w:val="none" w:sz="0" w:space="0" w:color="auto"/>
                                                                                                                                    <w:right w:val="none" w:sz="0" w:space="0" w:color="auto"/>
                                                                                                                                  </w:divBdr>
                                                                                                                                  <w:divsChild>
                                                                                                                                    <w:div w:id="16399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343199">
      <w:bodyDiv w:val="1"/>
      <w:marLeft w:val="0"/>
      <w:marRight w:val="0"/>
      <w:marTop w:val="0"/>
      <w:marBottom w:val="0"/>
      <w:divBdr>
        <w:top w:val="none" w:sz="0" w:space="0" w:color="auto"/>
        <w:left w:val="none" w:sz="0" w:space="0" w:color="auto"/>
        <w:bottom w:val="none" w:sz="0" w:space="0" w:color="auto"/>
        <w:right w:val="none" w:sz="0" w:space="0" w:color="auto"/>
      </w:divBdr>
    </w:div>
    <w:div w:id="531310384">
      <w:bodyDiv w:val="1"/>
      <w:marLeft w:val="0"/>
      <w:marRight w:val="0"/>
      <w:marTop w:val="0"/>
      <w:marBottom w:val="0"/>
      <w:divBdr>
        <w:top w:val="none" w:sz="0" w:space="0" w:color="auto"/>
        <w:left w:val="none" w:sz="0" w:space="0" w:color="auto"/>
        <w:bottom w:val="none" w:sz="0" w:space="0" w:color="auto"/>
        <w:right w:val="none" w:sz="0" w:space="0" w:color="auto"/>
      </w:divBdr>
      <w:divsChild>
        <w:div w:id="100808929">
          <w:marLeft w:val="0"/>
          <w:marRight w:val="0"/>
          <w:marTop w:val="100"/>
          <w:marBottom w:val="100"/>
          <w:divBdr>
            <w:top w:val="none" w:sz="0" w:space="0" w:color="auto"/>
            <w:left w:val="none" w:sz="0" w:space="0" w:color="auto"/>
            <w:bottom w:val="none" w:sz="0" w:space="0" w:color="auto"/>
            <w:right w:val="none" w:sz="0" w:space="0" w:color="auto"/>
          </w:divBdr>
          <w:divsChild>
            <w:div w:id="1035354614">
              <w:marLeft w:val="0"/>
              <w:marRight w:val="0"/>
              <w:marTop w:val="0"/>
              <w:marBottom w:val="0"/>
              <w:divBdr>
                <w:top w:val="none" w:sz="0" w:space="0" w:color="auto"/>
                <w:left w:val="none" w:sz="0" w:space="0" w:color="auto"/>
                <w:bottom w:val="none" w:sz="0" w:space="0" w:color="auto"/>
                <w:right w:val="none" w:sz="0" w:space="0" w:color="auto"/>
              </w:divBdr>
              <w:divsChild>
                <w:div w:id="1646743346">
                  <w:marLeft w:val="105"/>
                  <w:marRight w:val="105"/>
                  <w:marTop w:val="150"/>
                  <w:marBottom w:val="150"/>
                  <w:divBdr>
                    <w:top w:val="none" w:sz="0" w:space="0" w:color="auto"/>
                    <w:left w:val="none" w:sz="0" w:space="0" w:color="auto"/>
                    <w:bottom w:val="none" w:sz="0" w:space="0" w:color="auto"/>
                    <w:right w:val="none" w:sz="0" w:space="0" w:color="auto"/>
                  </w:divBdr>
                  <w:divsChild>
                    <w:div w:id="1191186746">
                      <w:marLeft w:val="0"/>
                      <w:marRight w:val="0"/>
                      <w:marTop w:val="0"/>
                      <w:marBottom w:val="0"/>
                      <w:divBdr>
                        <w:top w:val="none" w:sz="0" w:space="0" w:color="auto"/>
                        <w:left w:val="none" w:sz="0" w:space="0" w:color="auto"/>
                        <w:bottom w:val="none" w:sz="0" w:space="0" w:color="auto"/>
                        <w:right w:val="none" w:sz="0" w:space="0" w:color="auto"/>
                      </w:divBdr>
                      <w:divsChild>
                        <w:div w:id="1383365989">
                          <w:marLeft w:val="0"/>
                          <w:marRight w:val="0"/>
                          <w:marTop w:val="0"/>
                          <w:marBottom w:val="0"/>
                          <w:divBdr>
                            <w:top w:val="none" w:sz="0" w:space="0" w:color="auto"/>
                            <w:left w:val="none" w:sz="0" w:space="0" w:color="auto"/>
                            <w:bottom w:val="none" w:sz="0" w:space="0" w:color="auto"/>
                            <w:right w:val="none" w:sz="0" w:space="0" w:color="auto"/>
                          </w:divBdr>
                          <w:divsChild>
                            <w:div w:id="1327056663">
                              <w:marLeft w:val="0"/>
                              <w:marRight w:val="0"/>
                              <w:marTop w:val="0"/>
                              <w:marBottom w:val="0"/>
                              <w:divBdr>
                                <w:top w:val="none" w:sz="0" w:space="0" w:color="auto"/>
                                <w:left w:val="none" w:sz="0" w:space="0" w:color="auto"/>
                                <w:bottom w:val="none" w:sz="0" w:space="0" w:color="auto"/>
                                <w:right w:val="none" w:sz="0" w:space="0" w:color="auto"/>
                              </w:divBdr>
                              <w:divsChild>
                                <w:div w:id="1811627711">
                                  <w:marLeft w:val="105"/>
                                  <w:marRight w:val="105"/>
                                  <w:marTop w:val="150"/>
                                  <w:marBottom w:val="150"/>
                                  <w:divBdr>
                                    <w:top w:val="none" w:sz="0" w:space="0" w:color="auto"/>
                                    <w:left w:val="none" w:sz="0" w:space="0" w:color="auto"/>
                                    <w:bottom w:val="none" w:sz="0" w:space="0" w:color="auto"/>
                                    <w:right w:val="none" w:sz="0" w:space="0" w:color="auto"/>
                                  </w:divBdr>
                                  <w:divsChild>
                                    <w:div w:id="1496217721">
                                      <w:marLeft w:val="0"/>
                                      <w:marRight w:val="0"/>
                                      <w:marTop w:val="0"/>
                                      <w:marBottom w:val="0"/>
                                      <w:divBdr>
                                        <w:top w:val="none" w:sz="0" w:space="0" w:color="auto"/>
                                        <w:left w:val="none" w:sz="0" w:space="0" w:color="auto"/>
                                        <w:bottom w:val="none" w:sz="0" w:space="0" w:color="auto"/>
                                        <w:right w:val="none" w:sz="0" w:space="0" w:color="auto"/>
                                      </w:divBdr>
                                      <w:divsChild>
                                        <w:div w:id="1306013595">
                                          <w:marLeft w:val="0"/>
                                          <w:marRight w:val="0"/>
                                          <w:marTop w:val="0"/>
                                          <w:marBottom w:val="0"/>
                                          <w:divBdr>
                                            <w:top w:val="none" w:sz="0" w:space="0" w:color="auto"/>
                                            <w:left w:val="none" w:sz="0" w:space="0" w:color="auto"/>
                                            <w:bottom w:val="none" w:sz="0" w:space="0" w:color="auto"/>
                                            <w:right w:val="none" w:sz="0" w:space="0" w:color="auto"/>
                                          </w:divBdr>
                                          <w:divsChild>
                                            <w:div w:id="1125267729">
                                              <w:marLeft w:val="0"/>
                                              <w:marRight w:val="0"/>
                                              <w:marTop w:val="0"/>
                                              <w:marBottom w:val="0"/>
                                              <w:divBdr>
                                                <w:top w:val="none" w:sz="0" w:space="0" w:color="auto"/>
                                                <w:left w:val="none" w:sz="0" w:space="0" w:color="auto"/>
                                                <w:bottom w:val="none" w:sz="0" w:space="0" w:color="auto"/>
                                                <w:right w:val="none" w:sz="0" w:space="0" w:color="auto"/>
                                              </w:divBdr>
                                              <w:divsChild>
                                                <w:div w:id="598833849">
                                                  <w:marLeft w:val="0"/>
                                                  <w:marRight w:val="0"/>
                                                  <w:marTop w:val="0"/>
                                                  <w:marBottom w:val="0"/>
                                                  <w:divBdr>
                                                    <w:top w:val="none" w:sz="0" w:space="0" w:color="auto"/>
                                                    <w:left w:val="none" w:sz="0" w:space="0" w:color="auto"/>
                                                    <w:bottom w:val="none" w:sz="0" w:space="0" w:color="auto"/>
                                                    <w:right w:val="none" w:sz="0" w:space="0" w:color="auto"/>
                                                  </w:divBdr>
                                                  <w:divsChild>
                                                    <w:div w:id="419833529">
                                                      <w:marLeft w:val="105"/>
                                                      <w:marRight w:val="105"/>
                                                      <w:marTop w:val="150"/>
                                                      <w:marBottom w:val="150"/>
                                                      <w:divBdr>
                                                        <w:top w:val="none" w:sz="0" w:space="0" w:color="auto"/>
                                                        <w:left w:val="none" w:sz="0" w:space="0" w:color="auto"/>
                                                        <w:bottom w:val="none" w:sz="0" w:space="0" w:color="auto"/>
                                                        <w:right w:val="none" w:sz="0" w:space="0" w:color="auto"/>
                                                      </w:divBdr>
                                                      <w:divsChild>
                                                        <w:div w:id="749304431">
                                                          <w:marLeft w:val="0"/>
                                                          <w:marRight w:val="0"/>
                                                          <w:marTop w:val="0"/>
                                                          <w:marBottom w:val="0"/>
                                                          <w:divBdr>
                                                            <w:top w:val="none" w:sz="0" w:space="0" w:color="auto"/>
                                                            <w:left w:val="none" w:sz="0" w:space="0" w:color="auto"/>
                                                            <w:bottom w:val="none" w:sz="0" w:space="0" w:color="auto"/>
                                                            <w:right w:val="none" w:sz="0" w:space="0" w:color="auto"/>
                                                          </w:divBdr>
                                                          <w:divsChild>
                                                            <w:div w:id="1657685618">
                                                              <w:marLeft w:val="0"/>
                                                              <w:marRight w:val="0"/>
                                                              <w:marTop w:val="0"/>
                                                              <w:marBottom w:val="0"/>
                                                              <w:divBdr>
                                                                <w:top w:val="none" w:sz="0" w:space="0" w:color="auto"/>
                                                                <w:left w:val="none" w:sz="0" w:space="0" w:color="auto"/>
                                                                <w:bottom w:val="none" w:sz="0" w:space="0" w:color="auto"/>
                                                                <w:right w:val="none" w:sz="0" w:space="0" w:color="auto"/>
                                                              </w:divBdr>
                                                              <w:divsChild>
                                                                <w:div w:id="880434532">
                                                                  <w:marLeft w:val="0"/>
                                                                  <w:marRight w:val="0"/>
                                                                  <w:marTop w:val="0"/>
                                                                  <w:marBottom w:val="0"/>
                                                                  <w:divBdr>
                                                                    <w:top w:val="none" w:sz="0" w:space="0" w:color="auto"/>
                                                                    <w:left w:val="none" w:sz="0" w:space="0" w:color="auto"/>
                                                                    <w:bottom w:val="none" w:sz="0" w:space="0" w:color="auto"/>
                                                                    <w:right w:val="none" w:sz="0" w:space="0" w:color="auto"/>
                                                                  </w:divBdr>
                                                                  <w:divsChild>
                                                                    <w:div w:id="1074812915">
                                                                      <w:marLeft w:val="0"/>
                                                                      <w:marRight w:val="0"/>
                                                                      <w:marTop w:val="0"/>
                                                                      <w:marBottom w:val="0"/>
                                                                      <w:divBdr>
                                                                        <w:top w:val="none" w:sz="0" w:space="0" w:color="auto"/>
                                                                        <w:left w:val="none" w:sz="0" w:space="0" w:color="auto"/>
                                                                        <w:bottom w:val="none" w:sz="0" w:space="0" w:color="auto"/>
                                                                        <w:right w:val="none" w:sz="0" w:space="0" w:color="auto"/>
                                                                      </w:divBdr>
                                                                      <w:divsChild>
                                                                        <w:div w:id="1441074419">
                                                                          <w:marLeft w:val="105"/>
                                                                          <w:marRight w:val="105"/>
                                                                          <w:marTop w:val="150"/>
                                                                          <w:marBottom w:val="150"/>
                                                                          <w:divBdr>
                                                                            <w:top w:val="none" w:sz="0" w:space="0" w:color="auto"/>
                                                                            <w:left w:val="none" w:sz="0" w:space="0" w:color="auto"/>
                                                                            <w:bottom w:val="none" w:sz="0" w:space="0" w:color="auto"/>
                                                                            <w:right w:val="none" w:sz="0" w:space="0" w:color="auto"/>
                                                                          </w:divBdr>
                                                                          <w:divsChild>
                                                                            <w:div w:id="387192629">
                                                                              <w:marLeft w:val="0"/>
                                                                              <w:marRight w:val="0"/>
                                                                              <w:marTop w:val="0"/>
                                                                              <w:marBottom w:val="0"/>
                                                                              <w:divBdr>
                                                                                <w:top w:val="none" w:sz="0" w:space="0" w:color="auto"/>
                                                                                <w:left w:val="none" w:sz="0" w:space="0" w:color="auto"/>
                                                                                <w:bottom w:val="none" w:sz="0" w:space="0" w:color="auto"/>
                                                                                <w:right w:val="none" w:sz="0" w:space="0" w:color="auto"/>
                                                                              </w:divBdr>
                                                                              <w:divsChild>
                                                                                <w:div w:id="114982775">
                                                                                  <w:marLeft w:val="0"/>
                                                                                  <w:marRight w:val="0"/>
                                                                                  <w:marTop w:val="0"/>
                                                                                  <w:marBottom w:val="0"/>
                                                                                  <w:divBdr>
                                                                                    <w:top w:val="none" w:sz="0" w:space="0" w:color="auto"/>
                                                                                    <w:left w:val="none" w:sz="0" w:space="0" w:color="auto"/>
                                                                                    <w:bottom w:val="none" w:sz="0" w:space="0" w:color="auto"/>
                                                                                    <w:right w:val="none" w:sz="0" w:space="0" w:color="auto"/>
                                                                                  </w:divBdr>
                                                                                  <w:divsChild>
                                                                                    <w:div w:id="436876695">
                                                                                      <w:marLeft w:val="0"/>
                                                                                      <w:marRight w:val="0"/>
                                                                                      <w:marTop w:val="0"/>
                                                                                      <w:marBottom w:val="0"/>
                                                                                      <w:divBdr>
                                                                                        <w:top w:val="none" w:sz="0" w:space="0" w:color="auto"/>
                                                                                        <w:left w:val="none" w:sz="0" w:space="0" w:color="auto"/>
                                                                                        <w:bottom w:val="none" w:sz="0" w:space="0" w:color="auto"/>
                                                                                        <w:right w:val="none" w:sz="0" w:space="0" w:color="auto"/>
                                                                                      </w:divBdr>
                                                                                      <w:divsChild>
                                                                                        <w:div w:id="1131746876">
                                                                                          <w:marLeft w:val="105"/>
                                                                                          <w:marRight w:val="105"/>
                                                                                          <w:marTop w:val="150"/>
                                                                                          <w:marBottom w:val="150"/>
                                                                                          <w:divBdr>
                                                                                            <w:top w:val="none" w:sz="0" w:space="0" w:color="auto"/>
                                                                                            <w:left w:val="none" w:sz="0" w:space="0" w:color="auto"/>
                                                                                            <w:bottom w:val="none" w:sz="0" w:space="0" w:color="auto"/>
                                                                                            <w:right w:val="none" w:sz="0" w:space="0" w:color="auto"/>
                                                                                          </w:divBdr>
                                                                                          <w:divsChild>
                                                                                            <w:div w:id="1342780631">
                                                                                              <w:marLeft w:val="0"/>
                                                                                              <w:marRight w:val="0"/>
                                                                                              <w:marTop w:val="0"/>
                                                                                              <w:marBottom w:val="0"/>
                                                                                              <w:divBdr>
                                                                                                <w:top w:val="none" w:sz="0" w:space="0" w:color="auto"/>
                                                                                                <w:left w:val="none" w:sz="0" w:space="0" w:color="auto"/>
                                                                                                <w:bottom w:val="none" w:sz="0" w:space="0" w:color="auto"/>
                                                                                                <w:right w:val="none" w:sz="0" w:space="0" w:color="auto"/>
                                                                                              </w:divBdr>
                                                                                              <w:divsChild>
                                                                                                <w:div w:id="446506612">
                                                                                                  <w:marLeft w:val="0"/>
                                                                                                  <w:marRight w:val="0"/>
                                                                                                  <w:marTop w:val="0"/>
                                                                                                  <w:marBottom w:val="0"/>
                                                                                                  <w:divBdr>
                                                                                                    <w:top w:val="none" w:sz="0" w:space="0" w:color="auto"/>
                                                                                                    <w:left w:val="none" w:sz="0" w:space="0" w:color="auto"/>
                                                                                                    <w:bottom w:val="none" w:sz="0" w:space="0" w:color="auto"/>
                                                                                                    <w:right w:val="none" w:sz="0" w:space="0" w:color="auto"/>
                                                                                                  </w:divBdr>
                                                                                                  <w:divsChild>
                                                                                                    <w:div w:id="1234044155">
                                                                                                      <w:marLeft w:val="0"/>
                                                                                                      <w:marRight w:val="0"/>
                                                                                                      <w:marTop w:val="0"/>
                                                                                                      <w:marBottom w:val="0"/>
                                                                                                      <w:divBdr>
                                                                                                        <w:top w:val="none" w:sz="0" w:space="0" w:color="auto"/>
                                                                                                        <w:left w:val="none" w:sz="0" w:space="0" w:color="auto"/>
                                                                                                        <w:bottom w:val="none" w:sz="0" w:space="0" w:color="auto"/>
                                                                                                        <w:right w:val="none" w:sz="0" w:space="0" w:color="auto"/>
                                                                                                      </w:divBdr>
                                                                                                      <w:divsChild>
                                                                                                        <w:div w:id="216087498">
                                                                                                          <w:marLeft w:val="0"/>
                                                                                                          <w:marRight w:val="0"/>
                                                                                                          <w:marTop w:val="0"/>
                                                                                                          <w:marBottom w:val="0"/>
                                                                                                          <w:divBdr>
                                                                                                            <w:top w:val="none" w:sz="0" w:space="0" w:color="auto"/>
                                                                                                            <w:left w:val="none" w:sz="0" w:space="0" w:color="auto"/>
                                                                                                            <w:bottom w:val="none" w:sz="0" w:space="0" w:color="auto"/>
                                                                                                            <w:right w:val="none" w:sz="0" w:space="0" w:color="auto"/>
                                                                                                          </w:divBdr>
                                                                                                          <w:divsChild>
                                                                                                            <w:div w:id="457728601">
                                                                                                              <w:marLeft w:val="0"/>
                                                                                                              <w:marRight w:val="0"/>
                                                                                                              <w:marTop w:val="0"/>
                                                                                                              <w:marBottom w:val="0"/>
                                                                                                              <w:divBdr>
                                                                                                                <w:top w:val="none" w:sz="0" w:space="0" w:color="auto"/>
                                                                                                                <w:left w:val="none" w:sz="0" w:space="0" w:color="auto"/>
                                                                                                                <w:bottom w:val="none" w:sz="0" w:space="0" w:color="auto"/>
                                                                                                                <w:right w:val="none" w:sz="0" w:space="0" w:color="auto"/>
                                                                                                              </w:divBdr>
                                                                                                              <w:divsChild>
                                                                                                                <w:div w:id="1416511233">
                                                                                                                  <w:marLeft w:val="105"/>
                                                                                                                  <w:marRight w:val="105"/>
                                                                                                                  <w:marTop w:val="150"/>
                                                                                                                  <w:marBottom w:val="150"/>
                                                                                                                  <w:divBdr>
                                                                                                                    <w:top w:val="none" w:sz="0" w:space="0" w:color="auto"/>
                                                                                                                    <w:left w:val="none" w:sz="0" w:space="0" w:color="auto"/>
                                                                                                                    <w:bottom w:val="none" w:sz="0" w:space="0" w:color="auto"/>
                                                                                                                    <w:right w:val="none" w:sz="0" w:space="0" w:color="auto"/>
                                                                                                                  </w:divBdr>
                                                                                                                  <w:divsChild>
                                                                                                                    <w:div w:id="1697267061">
                                                                                                                      <w:marLeft w:val="0"/>
                                                                                                                      <w:marRight w:val="0"/>
                                                                                                                      <w:marTop w:val="0"/>
                                                                                                                      <w:marBottom w:val="0"/>
                                                                                                                      <w:divBdr>
                                                                                                                        <w:top w:val="none" w:sz="0" w:space="0" w:color="auto"/>
                                                                                                                        <w:left w:val="none" w:sz="0" w:space="0" w:color="auto"/>
                                                                                                                        <w:bottom w:val="none" w:sz="0" w:space="0" w:color="auto"/>
                                                                                                                        <w:right w:val="none" w:sz="0" w:space="0" w:color="auto"/>
                                                                                                                      </w:divBdr>
                                                                                                                      <w:divsChild>
                                                                                                                        <w:div w:id="1123383974">
                                                                                                                          <w:marLeft w:val="0"/>
                                                                                                                          <w:marRight w:val="0"/>
                                                                                                                          <w:marTop w:val="0"/>
                                                                                                                          <w:marBottom w:val="0"/>
                                                                                                                          <w:divBdr>
                                                                                                                            <w:top w:val="none" w:sz="0" w:space="0" w:color="auto"/>
                                                                                                                            <w:left w:val="none" w:sz="0" w:space="0" w:color="auto"/>
                                                                                                                            <w:bottom w:val="none" w:sz="0" w:space="0" w:color="auto"/>
                                                                                                                            <w:right w:val="none" w:sz="0" w:space="0" w:color="auto"/>
                                                                                                                          </w:divBdr>
                                                                                                                          <w:divsChild>
                                                                                                                            <w:div w:id="2014532665">
                                                                                                                              <w:marLeft w:val="0"/>
                                                                                                                              <w:marRight w:val="0"/>
                                                                                                                              <w:marTop w:val="0"/>
                                                                                                                              <w:marBottom w:val="0"/>
                                                                                                                              <w:divBdr>
                                                                                                                                <w:top w:val="none" w:sz="0" w:space="0" w:color="auto"/>
                                                                                                                                <w:left w:val="none" w:sz="0" w:space="0" w:color="auto"/>
                                                                                                                                <w:bottom w:val="none" w:sz="0" w:space="0" w:color="auto"/>
                                                                                                                                <w:right w:val="none" w:sz="0" w:space="0" w:color="auto"/>
                                                                                                                              </w:divBdr>
                                                                                                                              <w:divsChild>
                                                                                                                                <w:div w:id="18060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512890">
      <w:bodyDiv w:val="1"/>
      <w:marLeft w:val="0"/>
      <w:marRight w:val="0"/>
      <w:marTop w:val="0"/>
      <w:marBottom w:val="0"/>
      <w:divBdr>
        <w:top w:val="none" w:sz="0" w:space="0" w:color="auto"/>
        <w:left w:val="none" w:sz="0" w:space="0" w:color="auto"/>
        <w:bottom w:val="none" w:sz="0" w:space="0" w:color="auto"/>
        <w:right w:val="none" w:sz="0" w:space="0" w:color="auto"/>
      </w:divBdr>
      <w:divsChild>
        <w:div w:id="415596020">
          <w:marLeft w:val="0"/>
          <w:marRight w:val="0"/>
          <w:marTop w:val="0"/>
          <w:marBottom w:val="0"/>
          <w:divBdr>
            <w:top w:val="none" w:sz="0" w:space="0" w:color="auto"/>
            <w:left w:val="none" w:sz="0" w:space="0" w:color="auto"/>
            <w:bottom w:val="none" w:sz="0" w:space="0" w:color="auto"/>
            <w:right w:val="none" w:sz="0" w:space="0" w:color="auto"/>
          </w:divBdr>
          <w:divsChild>
            <w:div w:id="1638757161">
              <w:marLeft w:val="0"/>
              <w:marRight w:val="0"/>
              <w:marTop w:val="0"/>
              <w:marBottom w:val="0"/>
              <w:divBdr>
                <w:top w:val="none" w:sz="0" w:space="0" w:color="auto"/>
                <w:left w:val="none" w:sz="0" w:space="0" w:color="auto"/>
                <w:bottom w:val="none" w:sz="0" w:space="0" w:color="auto"/>
                <w:right w:val="none" w:sz="0" w:space="0" w:color="auto"/>
              </w:divBdr>
              <w:divsChild>
                <w:div w:id="666329140">
                  <w:marLeft w:val="0"/>
                  <w:marRight w:val="0"/>
                  <w:marTop w:val="0"/>
                  <w:marBottom w:val="0"/>
                  <w:divBdr>
                    <w:top w:val="none" w:sz="0" w:space="0" w:color="auto"/>
                    <w:left w:val="none" w:sz="0" w:space="0" w:color="auto"/>
                    <w:bottom w:val="none" w:sz="0" w:space="0" w:color="auto"/>
                    <w:right w:val="none" w:sz="0" w:space="0" w:color="auto"/>
                  </w:divBdr>
                  <w:divsChild>
                    <w:div w:id="555745294">
                      <w:marLeft w:val="0"/>
                      <w:marRight w:val="0"/>
                      <w:marTop w:val="0"/>
                      <w:marBottom w:val="0"/>
                      <w:divBdr>
                        <w:top w:val="none" w:sz="0" w:space="0" w:color="auto"/>
                        <w:left w:val="none" w:sz="0" w:space="0" w:color="auto"/>
                        <w:bottom w:val="none" w:sz="0" w:space="0" w:color="auto"/>
                        <w:right w:val="none" w:sz="0" w:space="0" w:color="auto"/>
                      </w:divBdr>
                      <w:divsChild>
                        <w:div w:id="1949968137">
                          <w:marLeft w:val="0"/>
                          <w:marRight w:val="0"/>
                          <w:marTop w:val="0"/>
                          <w:marBottom w:val="0"/>
                          <w:divBdr>
                            <w:top w:val="none" w:sz="0" w:space="0" w:color="auto"/>
                            <w:left w:val="none" w:sz="0" w:space="0" w:color="auto"/>
                            <w:bottom w:val="none" w:sz="0" w:space="0" w:color="auto"/>
                            <w:right w:val="none" w:sz="0" w:space="0" w:color="auto"/>
                          </w:divBdr>
                          <w:divsChild>
                            <w:div w:id="991759571">
                              <w:marLeft w:val="0"/>
                              <w:marRight w:val="0"/>
                              <w:marTop w:val="0"/>
                              <w:marBottom w:val="0"/>
                              <w:divBdr>
                                <w:top w:val="none" w:sz="0" w:space="0" w:color="auto"/>
                                <w:left w:val="none" w:sz="0" w:space="0" w:color="auto"/>
                                <w:bottom w:val="none" w:sz="0" w:space="0" w:color="auto"/>
                                <w:right w:val="none" w:sz="0" w:space="0" w:color="auto"/>
                              </w:divBdr>
                              <w:divsChild>
                                <w:div w:id="1130972123">
                                  <w:marLeft w:val="0"/>
                                  <w:marRight w:val="0"/>
                                  <w:marTop w:val="0"/>
                                  <w:marBottom w:val="0"/>
                                  <w:divBdr>
                                    <w:top w:val="none" w:sz="0" w:space="0" w:color="auto"/>
                                    <w:left w:val="none" w:sz="0" w:space="0" w:color="auto"/>
                                    <w:bottom w:val="none" w:sz="0" w:space="0" w:color="auto"/>
                                    <w:right w:val="none" w:sz="0" w:space="0" w:color="auto"/>
                                  </w:divBdr>
                                  <w:divsChild>
                                    <w:div w:id="1308901699">
                                      <w:marLeft w:val="0"/>
                                      <w:marRight w:val="0"/>
                                      <w:marTop w:val="0"/>
                                      <w:marBottom w:val="0"/>
                                      <w:divBdr>
                                        <w:top w:val="none" w:sz="0" w:space="0" w:color="auto"/>
                                        <w:left w:val="none" w:sz="0" w:space="0" w:color="auto"/>
                                        <w:bottom w:val="none" w:sz="0" w:space="0" w:color="auto"/>
                                        <w:right w:val="none" w:sz="0" w:space="0" w:color="auto"/>
                                      </w:divBdr>
                                      <w:divsChild>
                                        <w:div w:id="1699117907">
                                          <w:marLeft w:val="0"/>
                                          <w:marRight w:val="0"/>
                                          <w:marTop w:val="0"/>
                                          <w:marBottom w:val="0"/>
                                          <w:divBdr>
                                            <w:top w:val="none" w:sz="0" w:space="0" w:color="auto"/>
                                            <w:left w:val="none" w:sz="0" w:space="0" w:color="auto"/>
                                            <w:bottom w:val="none" w:sz="0" w:space="0" w:color="auto"/>
                                            <w:right w:val="none" w:sz="0" w:space="0" w:color="auto"/>
                                          </w:divBdr>
                                          <w:divsChild>
                                            <w:div w:id="3213282">
                                              <w:marLeft w:val="0"/>
                                              <w:marRight w:val="0"/>
                                              <w:marTop w:val="0"/>
                                              <w:marBottom w:val="0"/>
                                              <w:divBdr>
                                                <w:top w:val="none" w:sz="0" w:space="0" w:color="auto"/>
                                                <w:left w:val="none" w:sz="0" w:space="0" w:color="auto"/>
                                                <w:bottom w:val="none" w:sz="0" w:space="0" w:color="auto"/>
                                                <w:right w:val="none" w:sz="0" w:space="0" w:color="auto"/>
                                              </w:divBdr>
                                              <w:divsChild>
                                                <w:div w:id="446627907">
                                                  <w:marLeft w:val="0"/>
                                                  <w:marRight w:val="0"/>
                                                  <w:marTop w:val="0"/>
                                                  <w:marBottom w:val="0"/>
                                                  <w:divBdr>
                                                    <w:top w:val="single" w:sz="12" w:space="2" w:color="FFFFCC"/>
                                                    <w:left w:val="single" w:sz="12" w:space="2" w:color="FFFFCC"/>
                                                    <w:bottom w:val="single" w:sz="12" w:space="2" w:color="FFFFCC"/>
                                                    <w:right w:val="single" w:sz="12" w:space="0" w:color="FFFFCC"/>
                                                  </w:divBdr>
                                                  <w:divsChild>
                                                    <w:div w:id="1401060038">
                                                      <w:marLeft w:val="0"/>
                                                      <w:marRight w:val="0"/>
                                                      <w:marTop w:val="0"/>
                                                      <w:marBottom w:val="0"/>
                                                      <w:divBdr>
                                                        <w:top w:val="none" w:sz="0" w:space="0" w:color="auto"/>
                                                        <w:left w:val="none" w:sz="0" w:space="0" w:color="auto"/>
                                                        <w:bottom w:val="none" w:sz="0" w:space="0" w:color="auto"/>
                                                        <w:right w:val="none" w:sz="0" w:space="0" w:color="auto"/>
                                                      </w:divBdr>
                                                      <w:divsChild>
                                                        <w:div w:id="2046174459">
                                                          <w:marLeft w:val="0"/>
                                                          <w:marRight w:val="0"/>
                                                          <w:marTop w:val="0"/>
                                                          <w:marBottom w:val="0"/>
                                                          <w:divBdr>
                                                            <w:top w:val="none" w:sz="0" w:space="0" w:color="auto"/>
                                                            <w:left w:val="none" w:sz="0" w:space="0" w:color="auto"/>
                                                            <w:bottom w:val="none" w:sz="0" w:space="0" w:color="auto"/>
                                                            <w:right w:val="none" w:sz="0" w:space="0" w:color="auto"/>
                                                          </w:divBdr>
                                                          <w:divsChild>
                                                            <w:div w:id="275909933">
                                                              <w:marLeft w:val="0"/>
                                                              <w:marRight w:val="0"/>
                                                              <w:marTop w:val="0"/>
                                                              <w:marBottom w:val="0"/>
                                                              <w:divBdr>
                                                                <w:top w:val="none" w:sz="0" w:space="0" w:color="auto"/>
                                                                <w:left w:val="none" w:sz="0" w:space="0" w:color="auto"/>
                                                                <w:bottom w:val="none" w:sz="0" w:space="0" w:color="auto"/>
                                                                <w:right w:val="none" w:sz="0" w:space="0" w:color="auto"/>
                                                              </w:divBdr>
                                                              <w:divsChild>
                                                                <w:div w:id="1290815957">
                                                                  <w:marLeft w:val="0"/>
                                                                  <w:marRight w:val="0"/>
                                                                  <w:marTop w:val="0"/>
                                                                  <w:marBottom w:val="0"/>
                                                                  <w:divBdr>
                                                                    <w:top w:val="none" w:sz="0" w:space="0" w:color="auto"/>
                                                                    <w:left w:val="none" w:sz="0" w:space="0" w:color="auto"/>
                                                                    <w:bottom w:val="none" w:sz="0" w:space="0" w:color="auto"/>
                                                                    <w:right w:val="none" w:sz="0" w:space="0" w:color="auto"/>
                                                                  </w:divBdr>
                                                                  <w:divsChild>
                                                                    <w:div w:id="943072671">
                                                                      <w:marLeft w:val="0"/>
                                                                      <w:marRight w:val="0"/>
                                                                      <w:marTop w:val="0"/>
                                                                      <w:marBottom w:val="0"/>
                                                                      <w:divBdr>
                                                                        <w:top w:val="none" w:sz="0" w:space="0" w:color="auto"/>
                                                                        <w:left w:val="none" w:sz="0" w:space="0" w:color="auto"/>
                                                                        <w:bottom w:val="none" w:sz="0" w:space="0" w:color="auto"/>
                                                                        <w:right w:val="none" w:sz="0" w:space="0" w:color="auto"/>
                                                                      </w:divBdr>
                                                                      <w:divsChild>
                                                                        <w:div w:id="1409114181">
                                                                          <w:marLeft w:val="0"/>
                                                                          <w:marRight w:val="0"/>
                                                                          <w:marTop w:val="0"/>
                                                                          <w:marBottom w:val="0"/>
                                                                          <w:divBdr>
                                                                            <w:top w:val="none" w:sz="0" w:space="0" w:color="auto"/>
                                                                            <w:left w:val="none" w:sz="0" w:space="0" w:color="auto"/>
                                                                            <w:bottom w:val="none" w:sz="0" w:space="0" w:color="auto"/>
                                                                            <w:right w:val="none" w:sz="0" w:space="0" w:color="auto"/>
                                                                          </w:divBdr>
                                                                          <w:divsChild>
                                                                            <w:div w:id="300155239">
                                                                              <w:marLeft w:val="0"/>
                                                                              <w:marRight w:val="0"/>
                                                                              <w:marTop w:val="0"/>
                                                                              <w:marBottom w:val="0"/>
                                                                              <w:divBdr>
                                                                                <w:top w:val="none" w:sz="0" w:space="0" w:color="auto"/>
                                                                                <w:left w:val="none" w:sz="0" w:space="0" w:color="auto"/>
                                                                                <w:bottom w:val="none" w:sz="0" w:space="0" w:color="auto"/>
                                                                                <w:right w:val="none" w:sz="0" w:space="0" w:color="auto"/>
                                                                              </w:divBdr>
                                                                              <w:divsChild>
                                                                                <w:div w:id="1738824320">
                                                                                  <w:marLeft w:val="0"/>
                                                                                  <w:marRight w:val="0"/>
                                                                                  <w:marTop w:val="0"/>
                                                                                  <w:marBottom w:val="0"/>
                                                                                  <w:divBdr>
                                                                                    <w:top w:val="none" w:sz="0" w:space="0" w:color="auto"/>
                                                                                    <w:left w:val="none" w:sz="0" w:space="0" w:color="auto"/>
                                                                                    <w:bottom w:val="none" w:sz="0" w:space="0" w:color="auto"/>
                                                                                    <w:right w:val="none" w:sz="0" w:space="0" w:color="auto"/>
                                                                                  </w:divBdr>
                                                                                  <w:divsChild>
                                                                                    <w:div w:id="978388985">
                                                                                      <w:marLeft w:val="0"/>
                                                                                      <w:marRight w:val="0"/>
                                                                                      <w:marTop w:val="0"/>
                                                                                      <w:marBottom w:val="0"/>
                                                                                      <w:divBdr>
                                                                                        <w:top w:val="none" w:sz="0" w:space="0" w:color="auto"/>
                                                                                        <w:left w:val="none" w:sz="0" w:space="0" w:color="auto"/>
                                                                                        <w:bottom w:val="none" w:sz="0" w:space="0" w:color="auto"/>
                                                                                        <w:right w:val="none" w:sz="0" w:space="0" w:color="auto"/>
                                                                                      </w:divBdr>
                                                                                      <w:divsChild>
                                                                                        <w:div w:id="1923564150">
                                                                                          <w:marLeft w:val="0"/>
                                                                                          <w:marRight w:val="0"/>
                                                                                          <w:marTop w:val="0"/>
                                                                                          <w:marBottom w:val="0"/>
                                                                                          <w:divBdr>
                                                                                            <w:top w:val="none" w:sz="0" w:space="0" w:color="auto"/>
                                                                                            <w:left w:val="none" w:sz="0" w:space="0" w:color="auto"/>
                                                                                            <w:bottom w:val="none" w:sz="0" w:space="0" w:color="auto"/>
                                                                                            <w:right w:val="none" w:sz="0" w:space="0" w:color="auto"/>
                                                                                          </w:divBdr>
                                                                                          <w:divsChild>
                                                                                            <w:div w:id="1637642938">
                                                                                              <w:marLeft w:val="0"/>
                                                                                              <w:marRight w:val="120"/>
                                                                                              <w:marTop w:val="0"/>
                                                                                              <w:marBottom w:val="150"/>
                                                                                              <w:divBdr>
                                                                                                <w:top w:val="single" w:sz="2" w:space="0" w:color="EFEFEF"/>
                                                                                                <w:left w:val="single" w:sz="6" w:space="0" w:color="EFEFEF"/>
                                                                                                <w:bottom w:val="single" w:sz="6" w:space="0" w:color="E2E2E2"/>
                                                                                                <w:right w:val="single" w:sz="6" w:space="0" w:color="EFEFEF"/>
                                                                                              </w:divBdr>
                                                                                              <w:divsChild>
                                                                                                <w:div w:id="383262391">
                                                                                                  <w:marLeft w:val="0"/>
                                                                                                  <w:marRight w:val="0"/>
                                                                                                  <w:marTop w:val="0"/>
                                                                                                  <w:marBottom w:val="0"/>
                                                                                                  <w:divBdr>
                                                                                                    <w:top w:val="none" w:sz="0" w:space="0" w:color="auto"/>
                                                                                                    <w:left w:val="none" w:sz="0" w:space="0" w:color="auto"/>
                                                                                                    <w:bottom w:val="none" w:sz="0" w:space="0" w:color="auto"/>
                                                                                                    <w:right w:val="none" w:sz="0" w:space="0" w:color="auto"/>
                                                                                                  </w:divBdr>
                                                                                                  <w:divsChild>
                                                                                                    <w:div w:id="1276712362">
                                                                                                      <w:marLeft w:val="0"/>
                                                                                                      <w:marRight w:val="0"/>
                                                                                                      <w:marTop w:val="0"/>
                                                                                                      <w:marBottom w:val="0"/>
                                                                                                      <w:divBdr>
                                                                                                        <w:top w:val="none" w:sz="0" w:space="0" w:color="auto"/>
                                                                                                        <w:left w:val="none" w:sz="0" w:space="0" w:color="auto"/>
                                                                                                        <w:bottom w:val="none" w:sz="0" w:space="0" w:color="auto"/>
                                                                                                        <w:right w:val="none" w:sz="0" w:space="0" w:color="auto"/>
                                                                                                      </w:divBdr>
                                                                                                      <w:divsChild>
                                                                                                        <w:div w:id="468934514">
                                                                                                          <w:marLeft w:val="0"/>
                                                                                                          <w:marRight w:val="0"/>
                                                                                                          <w:marTop w:val="0"/>
                                                                                                          <w:marBottom w:val="0"/>
                                                                                                          <w:divBdr>
                                                                                                            <w:top w:val="none" w:sz="0" w:space="0" w:color="auto"/>
                                                                                                            <w:left w:val="none" w:sz="0" w:space="0" w:color="auto"/>
                                                                                                            <w:bottom w:val="none" w:sz="0" w:space="0" w:color="auto"/>
                                                                                                            <w:right w:val="none" w:sz="0" w:space="0" w:color="auto"/>
                                                                                                          </w:divBdr>
                                                                                                          <w:divsChild>
                                                                                                            <w:div w:id="1736077017">
                                                                                                              <w:marLeft w:val="0"/>
                                                                                                              <w:marRight w:val="0"/>
                                                                                                              <w:marTop w:val="0"/>
                                                                                                              <w:marBottom w:val="0"/>
                                                                                                              <w:divBdr>
                                                                                                                <w:top w:val="none" w:sz="0" w:space="0" w:color="auto"/>
                                                                                                                <w:left w:val="none" w:sz="0" w:space="0" w:color="auto"/>
                                                                                                                <w:bottom w:val="none" w:sz="0" w:space="0" w:color="auto"/>
                                                                                                                <w:right w:val="none" w:sz="0" w:space="0" w:color="auto"/>
                                                                                                              </w:divBdr>
                                                                                                              <w:divsChild>
                                                                                                                <w:div w:id="1034574126">
                                                                                                                  <w:marLeft w:val="0"/>
                                                                                                                  <w:marRight w:val="0"/>
                                                                                                                  <w:marTop w:val="0"/>
                                                                                                                  <w:marBottom w:val="0"/>
                                                                                                                  <w:divBdr>
                                                                                                                    <w:top w:val="none" w:sz="0" w:space="0" w:color="auto"/>
                                                                                                                    <w:left w:val="none" w:sz="0" w:space="0" w:color="auto"/>
                                                                                                                    <w:bottom w:val="none" w:sz="0" w:space="0" w:color="auto"/>
                                                                                                                    <w:right w:val="none" w:sz="0" w:space="0" w:color="auto"/>
                                                                                                                  </w:divBdr>
                                                                                                                  <w:divsChild>
                                                                                                                    <w:div w:id="1849826754">
                                                                                                                      <w:marLeft w:val="0"/>
                                                                                                                      <w:marRight w:val="0"/>
                                                                                                                      <w:marTop w:val="0"/>
                                                                                                                      <w:marBottom w:val="0"/>
                                                                                                                      <w:divBdr>
                                                                                                                        <w:top w:val="single" w:sz="2" w:space="4" w:color="D8D8D8"/>
                                                                                                                        <w:left w:val="single" w:sz="2" w:space="0" w:color="D8D8D8"/>
                                                                                                                        <w:bottom w:val="single" w:sz="2" w:space="4" w:color="D8D8D8"/>
                                                                                                                        <w:right w:val="single" w:sz="2" w:space="0" w:color="D8D8D8"/>
                                                                                                                      </w:divBdr>
                                                                                                                      <w:divsChild>
                                                                                                                        <w:div w:id="201208601">
                                                                                                                          <w:marLeft w:val="225"/>
                                                                                                                          <w:marRight w:val="225"/>
                                                                                                                          <w:marTop w:val="75"/>
                                                                                                                          <w:marBottom w:val="75"/>
                                                                                                                          <w:divBdr>
                                                                                                                            <w:top w:val="none" w:sz="0" w:space="0" w:color="auto"/>
                                                                                                                            <w:left w:val="none" w:sz="0" w:space="0" w:color="auto"/>
                                                                                                                            <w:bottom w:val="none" w:sz="0" w:space="0" w:color="auto"/>
                                                                                                                            <w:right w:val="none" w:sz="0" w:space="0" w:color="auto"/>
                                                                                                                          </w:divBdr>
                                                                                                                          <w:divsChild>
                                                                                                                            <w:div w:id="865410644">
                                                                                                                              <w:marLeft w:val="0"/>
                                                                                                                              <w:marRight w:val="0"/>
                                                                                                                              <w:marTop w:val="0"/>
                                                                                                                              <w:marBottom w:val="0"/>
                                                                                                                              <w:divBdr>
                                                                                                                                <w:top w:val="single" w:sz="6" w:space="0" w:color="auto"/>
                                                                                                                                <w:left w:val="single" w:sz="6" w:space="0" w:color="auto"/>
                                                                                                                                <w:bottom w:val="single" w:sz="6" w:space="0" w:color="auto"/>
                                                                                                                                <w:right w:val="single" w:sz="6" w:space="0" w:color="auto"/>
                                                                                                                              </w:divBdr>
                                                                                                                              <w:divsChild>
                                                                                                                                <w:div w:id="2044598955">
                                                                                                                                  <w:marLeft w:val="0"/>
                                                                                                                                  <w:marRight w:val="0"/>
                                                                                                                                  <w:marTop w:val="0"/>
                                                                                                                                  <w:marBottom w:val="0"/>
                                                                                                                                  <w:divBdr>
                                                                                                                                    <w:top w:val="none" w:sz="0" w:space="0" w:color="auto"/>
                                                                                                                                    <w:left w:val="none" w:sz="0" w:space="0" w:color="auto"/>
                                                                                                                                    <w:bottom w:val="none" w:sz="0" w:space="0" w:color="auto"/>
                                                                                                                                    <w:right w:val="none" w:sz="0" w:space="0" w:color="auto"/>
                                                                                                                                  </w:divBdr>
                                                                                                                                  <w:divsChild>
                                                                                                                                    <w:div w:id="13602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1142676">
      <w:bodyDiv w:val="1"/>
      <w:marLeft w:val="0"/>
      <w:marRight w:val="0"/>
      <w:marTop w:val="0"/>
      <w:marBottom w:val="0"/>
      <w:divBdr>
        <w:top w:val="none" w:sz="0" w:space="0" w:color="auto"/>
        <w:left w:val="none" w:sz="0" w:space="0" w:color="auto"/>
        <w:bottom w:val="none" w:sz="0" w:space="0" w:color="auto"/>
        <w:right w:val="none" w:sz="0" w:space="0" w:color="auto"/>
      </w:divBdr>
      <w:divsChild>
        <w:div w:id="463738542">
          <w:marLeft w:val="0"/>
          <w:marRight w:val="0"/>
          <w:marTop w:val="0"/>
          <w:marBottom w:val="0"/>
          <w:divBdr>
            <w:top w:val="none" w:sz="0" w:space="0" w:color="auto"/>
            <w:left w:val="none" w:sz="0" w:space="0" w:color="auto"/>
            <w:bottom w:val="none" w:sz="0" w:space="0" w:color="auto"/>
            <w:right w:val="none" w:sz="0" w:space="0" w:color="auto"/>
          </w:divBdr>
          <w:divsChild>
            <w:div w:id="476075071">
              <w:marLeft w:val="0"/>
              <w:marRight w:val="0"/>
              <w:marTop w:val="0"/>
              <w:marBottom w:val="0"/>
              <w:divBdr>
                <w:top w:val="none" w:sz="0" w:space="0" w:color="auto"/>
                <w:left w:val="none" w:sz="0" w:space="0" w:color="auto"/>
                <w:bottom w:val="none" w:sz="0" w:space="0" w:color="auto"/>
                <w:right w:val="none" w:sz="0" w:space="0" w:color="auto"/>
              </w:divBdr>
              <w:divsChild>
                <w:div w:id="2122874556">
                  <w:marLeft w:val="0"/>
                  <w:marRight w:val="0"/>
                  <w:marTop w:val="0"/>
                  <w:marBottom w:val="0"/>
                  <w:divBdr>
                    <w:top w:val="none" w:sz="0" w:space="0" w:color="auto"/>
                    <w:left w:val="none" w:sz="0" w:space="0" w:color="auto"/>
                    <w:bottom w:val="none" w:sz="0" w:space="0" w:color="auto"/>
                    <w:right w:val="none" w:sz="0" w:space="0" w:color="auto"/>
                  </w:divBdr>
                  <w:divsChild>
                    <w:div w:id="408041446">
                      <w:marLeft w:val="0"/>
                      <w:marRight w:val="0"/>
                      <w:marTop w:val="0"/>
                      <w:marBottom w:val="0"/>
                      <w:divBdr>
                        <w:top w:val="none" w:sz="0" w:space="0" w:color="auto"/>
                        <w:left w:val="none" w:sz="0" w:space="0" w:color="auto"/>
                        <w:bottom w:val="none" w:sz="0" w:space="0" w:color="auto"/>
                        <w:right w:val="none" w:sz="0" w:space="0" w:color="auto"/>
                      </w:divBdr>
                      <w:divsChild>
                        <w:div w:id="840464733">
                          <w:marLeft w:val="0"/>
                          <w:marRight w:val="0"/>
                          <w:marTop w:val="0"/>
                          <w:marBottom w:val="0"/>
                          <w:divBdr>
                            <w:top w:val="none" w:sz="0" w:space="0" w:color="auto"/>
                            <w:left w:val="none" w:sz="0" w:space="0" w:color="auto"/>
                            <w:bottom w:val="none" w:sz="0" w:space="0" w:color="auto"/>
                            <w:right w:val="none" w:sz="0" w:space="0" w:color="auto"/>
                          </w:divBdr>
                          <w:divsChild>
                            <w:div w:id="2000956157">
                              <w:marLeft w:val="0"/>
                              <w:marRight w:val="0"/>
                              <w:marTop w:val="0"/>
                              <w:marBottom w:val="0"/>
                              <w:divBdr>
                                <w:top w:val="none" w:sz="0" w:space="0" w:color="auto"/>
                                <w:left w:val="none" w:sz="0" w:space="0" w:color="auto"/>
                                <w:bottom w:val="none" w:sz="0" w:space="0" w:color="auto"/>
                                <w:right w:val="none" w:sz="0" w:space="0" w:color="auto"/>
                              </w:divBdr>
                              <w:divsChild>
                                <w:div w:id="1433163662">
                                  <w:marLeft w:val="0"/>
                                  <w:marRight w:val="0"/>
                                  <w:marTop w:val="0"/>
                                  <w:marBottom w:val="0"/>
                                  <w:divBdr>
                                    <w:top w:val="none" w:sz="0" w:space="0" w:color="auto"/>
                                    <w:left w:val="none" w:sz="0" w:space="0" w:color="auto"/>
                                    <w:bottom w:val="none" w:sz="0" w:space="0" w:color="auto"/>
                                    <w:right w:val="none" w:sz="0" w:space="0" w:color="auto"/>
                                  </w:divBdr>
                                  <w:divsChild>
                                    <w:div w:id="223682611">
                                      <w:marLeft w:val="0"/>
                                      <w:marRight w:val="0"/>
                                      <w:marTop w:val="0"/>
                                      <w:marBottom w:val="0"/>
                                      <w:divBdr>
                                        <w:top w:val="none" w:sz="0" w:space="0" w:color="auto"/>
                                        <w:left w:val="none" w:sz="0" w:space="0" w:color="auto"/>
                                        <w:bottom w:val="none" w:sz="0" w:space="0" w:color="auto"/>
                                        <w:right w:val="none" w:sz="0" w:space="0" w:color="auto"/>
                                      </w:divBdr>
                                      <w:divsChild>
                                        <w:div w:id="1356619272">
                                          <w:marLeft w:val="0"/>
                                          <w:marRight w:val="0"/>
                                          <w:marTop w:val="0"/>
                                          <w:marBottom w:val="0"/>
                                          <w:divBdr>
                                            <w:top w:val="none" w:sz="0" w:space="0" w:color="auto"/>
                                            <w:left w:val="none" w:sz="0" w:space="0" w:color="auto"/>
                                            <w:bottom w:val="none" w:sz="0" w:space="0" w:color="auto"/>
                                            <w:right w:val="none" w:sz="0" w:space="0" w:color="auto"/>
                                          </w:divBdr>
                                          <w:divsChild>
                                            <w:div w:id="1630012688">
                                              <w:marLeft w:val="0"/>
                                              <w:marRight w:val="0"/>
                                              <w:marTop w:val="0"/>
                                              <w:marBottom w:val="0"/>
                                              <w:divBdr>
                                                <w:top w:val="none" w:sz="0" w:space="0" w:color="auto"/>
                                                <w:left w:val="none" w:sz="0" w:space="0" w:color="auto"/>
                                                <w:bottom w:val="none" w:sz="0" w:space="0" w:color="auto"/>
                                                <w:right w:val="none" w:sz="0" w:space="0" w:color="auto"/>
                                              </w:divBdr>
                                              <w:divsChild>
                                                <w:div w:id="1550454340">
                                                  <w:marLeft w:val="0"/>
                                                  <w:marRight w:val="0"/>
                                                  <w:marTop w:val="0"/>
                                                  <w:marBottom w:val="0"/>
                                                  <w:divBdr>
                                                    <w:top w:val="single" w:sz="12" w:space="2" w:color="FFFFCC"/>
                                                    <w:left w:val="single" w:sz="12" w:space="2" w:color="FFFFCC"/>
                                                    <w:bottom w:val="single" w:sz="12" w:space="2" w:color="FFFFCC"/>
                                                    <w:right w:val="single" w:sz="12" w:space="0" w:color="FFFFCC"/>
                                                  </w:divBdr>
                                                  <w:divsChild>
                                                    <w:div w:id="934098563">
                                                      <w:marLeft w:val="0"/>
                                                      <w:marRight w:val="0"/>
                                                      <w:marTop w:val="0"/>
                                                      <w:marBottom w:val="0"/>
                                                      <w:divBdr>
                                                        <w:top w:val="none" w:sz="0" w:space="0" w:color="auto"/>
                                                        <w:left w:val="none" w:sz="0" w:space="0" w:color="auto"/>
                                                        <w:bottom w:val="none" w:sz="0" w:space="0" w:color="auto"/>
                                                        <w:right w:val="none" w:sz="0" w:space="0" w:color="auto"/>
                                                      </w:divBdr>
                                                      <w:divsChild>
                                                        <w:div w:id="1806728722">
                                                          <w:marLeft w:val="0"/>
                                                          <w:marRight w:val="0"/>
                                                          <w:marTop w:val="0"/>
                                                          <w:marBottom w:val="0"/>
                                                          <w:divBdr>
                                                            <w:top w:val="none" w:sz="0" w:space="0" w:color="auto"/>
                                                            <w:left w:val="none" w:sz="0" w:space="0" w:color="auto"/>
                                                            <w:bottom w:val="none" w:sz="0" w:space="0" w:color="auto"/>
                                                            <w:right w:val="none" w:sz="0" w:space="0" w:color="auto"/>
                                                          </w:divBdr>
                                                          <w:divsChild>
                                                            <w:div w:id="1344211628">
                                                              <w:marLeft w:val="0"/>
                                                              <w:marRight w:val="0"/>
                                                              <w:marTop w:val="0"/>
                                                              <w:marBottom w:val="0"/>
                                                              <w:divBdr>
                                                                <w:top w:val="none" w:sz="0" w:space="0" w:color="auto"/>
                                                                <w:left w:val="none" w:sz="0" w:space="0" w:color="auto"/>
                                                                <w:bottom w:val="none" w:sz="0" w:space="0" w:color="auto"/>
                                                                <w:right w:val="none" w:sz="0" w:space="0" w:color="auto"/>
                                                              </w:divBdr>
                                                              <w:divsChild>
                                                                <w:div w:id="1491754156">
                                                                  <w:marLeft w:val="0"/>
                                                                  <w:marRight w:val="0"/>
                                                                  <w:marTop w:val="0"/>
                                                                  <w:marBottom w:val="0"/>
                                                                  <w:divBdr>
                                                                    <w:top w:val="none" w:sz="0" w:space="0" w:color="auto"/>
                                                                    <w:left w:val="none" w:sz="0" w:space="0" w:color="auto"/>
                                                                    <w:bottom w:val="none" w:sz="0" w:space="0" w:color="auto"/>
                                                                    <w:right w:val="none" w:sz="0" w:space="0" w:color="auto"/>
                                                                  </w:divBdr>
                                                                  <w:divsChild>
                                                                    <w:div w:id="454910254">
                                                                      <w:marLeft w:val="0"/>
                                                                      <w:marRight w:val="0"/>
                                                                      <w:marTop w:val="0"/>
                                                                      <w:marBottom w:val="0"/>
                                                                      <w:divBdr>
                                                                        <w:top w:val="none" w:sz="0" w:space="0" w:color="auto"/>
                                                                        <w:left w:val="none" w:sz="0" w:space="0" w:color="auto"/>
                                                                        <w:bottom w:val="none" w:sz="0" w:space="0" w:color="auto"/>
                                                                        <w:right w:val="none" w:sz="0" w:space="0" w:color="auto"/>
                                                                      </w:divBdr>
                                                                      <w:divsChild>
                                                                        <w:div w:id="2045935606">
                                                                          <w:marLeft w:val="0"/>
                                                                          <w:marRight w:val="0"/>
                                                                          <w:marTop w:val="0"/>
                                                                          <w:marBottom w:val="0"/>
                                                                          <w:divBdr>
                                                                            <w:top w:val="none" w:sz="0" w:space="0" w:color="auto"/>
                                                                            <w:left w:val="none" w:sz="0" w:space="0" w:color="auto"/>
                                                                            <w:bottom w:val="none" w:sz="0" w:space="0" w:color="auto"/>
                                                                            <w:right w:val="none" w:sz="0" w:space="0" w:color="auto"/>
                                                                          </w:divBdr>
                                                                          <w:divsChild>
                                                                            <w:div w:id="1831945814">
                                                                              <w:marLeft w:val="0"/>
                                                                              <w:marRight w:val="0"/>
                                                                              <w:marTop w:val="0"/>
                                                                              <w:marBottom w:val="0"/>
                                                                              <w:divBdr>
                                                                                <w:top w:val="none" w:sz="0" w:space="0" w:color="auto"/>
                                                                                <w:left w:val="none" w:sz="0" w:space="0" w:color="auto"/>
                                                                                <w:bottom w:val="none" w:sz="0" w:space="0" w:color="auto"/>
                                                                                <w:right w:val="none" w:sz="0" w:space="0" w:color="auto"/>
                                                                              </w:divBdr>
                                                                              <w:divsChild>
                                                                                <w:div w:id="1033769237">
                                                                                  <w:marLeft w:val="0"/>
                                                                                  <w:marRight w:val="0"/>
                                                                                  <w:marTop w:val="0"/>
                                                                                  <w:marBottom w:val="0"/>
                                                                                  <w:divBdr>
                                                                                    <w:top w:val="none" w:sz="0" w:space="0" w:color="auto"/>
                                                                                    <w:left w:val="none" w:sz="0" w:space="0" w:color="auto"/>
                                                                                    <w:bottom w:val="none" w:sz="0" w:space="0" w:color="auto"/>
                                                                                    <w:right w:val="none" w:sz="0" w:space="0" w:color="auto"/>
                                                                                  </w:divBdr>
                                                                                  <w:divsChild>
                                                                                    <w:div w:id="1610119411">
                                                                                      <w:marLeft w:val="0"/>
                                                                                      <w:marRight w:val="0"/>
                                                                                      <w:marTop w:val="0"/>
                                                                                      <w:marBottom w:val="0"/>
                                                                                      <w:divBdr>
                                                                                        <w:top w:val="none" w:sz="0" w:space="0" w:color="auto"/>
                                                                                        <w:left w:val="none" w:sz="0" w:space="0" w:color="auto"/>
                                                                                        <w:bottom w:val="none" w:sz="0" w:space="0" w:color="auto"/>
                                                                                        <w:right w:val="none" w:sz="0" w:space="0" w:color="auto"/>
                                                                                      </w:divBdr>
                                                                                      <w:divsChild>
                                                                                        <w:div w:id="822968181">
                                                                                          <w:marLeft w:val="0"/>
                                                                                          <w:marRight w:val="0"/>
                                                                                          <w:marTop w:val="0"/>
                                                                                          <w:marBottom w:val="0"/>
                                                                                          <w:divBdr>
                                                                                            <w:top w:val="none" w:sz="0" w:space="0" w:color="auto"/>
                                                                                            <w:left w:val="none" w:sz="0" w:space="0" w:color="auto"/>
                                                                                            <w:bottom w:val="none" w:sz="0" w:space="0" w:color="auto"/>
                                                                                            <w:right w:val="none" w:sz="0" w:space="0" w:color="auto"/>
                                                                                          </w:divBdr>
                                                                                          <w:divsChild>
                                                                                            <w:div w:id="1869567370">
                                                                                              <w:marLeft w:val="0"/>
                                                                                              <w:marRight w:val="120"/>
                                                                                              <w:marTop w:val="0"/>
                                                                                              <w:marBottom w:val="150"/>
                                                                                              <w:divBdr>
                                                                                                <w:top w:val="single" w:sz="2" w:space="0" w:color="EFEFEF"/>
                                                                                                <w:left w:val="single" w:sz="6" w:space="0" w:color="EFEFEF"/>
                                                                                                <w:bottom w:val="single" w:sz="6" w:space="0" w:color="E2E2E2"/>
                                                                                                <w:right w:val="single" w:sz="6" w:space="0" w:color="EFEFEF"/>
                                                                                              </w:divBdr>
                                                                                              <w:divsChild>
                                                                                                <w:div w:id="854656604">
                                                                                                  <w:marLeft w:val="0"/>
                                                                                                  <w:marRight w:val="0"/>
                                                                                                  <w:marTop w:val="0"/>
                                                                                                  <w:marBottom w:val="0"/>
                                                                                                  <w:divBdr>
                                                                                                    <w:top w:val="none" w:sz="0" w:space="0" w:color="auto"/>
                                                                                                    <w:left w:val="none" w:sz="0" w:space="0" w:color="auto"/>
                                                                                                    <w:bottom w:val="none" w:sz="0" w:space="0" w:color="auto"/>
                                                                                                    <w:right w:val="none" w:sz="0" w:space="0" w:color="auto"/>
                                                                                                  </w:divBdr>
                                                                                                  <w:divsChild>
                                                                                                    <w:div w:id="1168598998">
                                                                                                      <w:marLeft w:val="0"/>
                                                                                                      <w:marRight w:val="0"/>
                                                                                                      <w:marTop w:val="0"/>
                                                                                                      <w:marBottom w:val="0"/>
                                                                                                      <w:divBdr>
                                                                                                        <w:top w:val="none" w:sz="0" w:space="0" w:color="auto"/>
                                                                                                        <w:left w:val="none" w:sz="0" w:space="0" w:color="auto"/>
                                                                                                        <w:bottom w:val="none" w:sz="0" w:space="0" w:color="auto"/>
                                                                                                        <w:right w:val="none" w:sz="0" w:space="0" w:color="auto"/>
                                                                                                      </w:divBdr>
                                                                                                      <w:divsChild>
                                                                                                        <w:div w:id="1942564529">
                                                                                                          <w:marLeft w:val="0"/>
                                                                                                          <w:marRight w:val="0"/>
                                                                                                          <w:marTop w:val="0"/>
                                                                                                          <w:marBottom w:val="0"/>
                                                                                                          <w:divBdr>
                                                                                                            <w:top w:val="none" w:sz="0" w:space="0" w:color="auto"/>
                                                                                                            <w:left w:val="none" w:sz="0" w:space="0" w:color="auto"/>
                                                                                                            <w:bottom w:val="none" w:sz="0" w:space="0" w:color="auto"/>
                                                                                                            <w:right w:val="none" w:sz="0" w:space="0" w:color="auto"/>
                                                                                                          </w:divBdr>
                                                                                                          <w:divsChild>
                                                                                                            <w:div w:id="1071393184">
                                                                                                              <w:marLeft w:val="0"/>
                                                                                                              <w:marRight w:val="0"/>
                                                                                                              <w:marTop w:val="0"/>
                                                                                                              <w:marBottom w:val="0"/>
                                                                                                              <w:divBdr>
                                                                                                                <w:top w:val="none" w:sz="0" w:space="0" w:color="auto"/>
                                                                                                                <w:left w:val="none" w:sz="0" w:space="0" w:color="auto"/>
                                                                                                                <w:bottom w:val="none" w:sz="0" w:space="0" w:color="auto"/>
                                                                                                                <w:right w:val="none" w:sz="0" w:space="0" w:color="auto"/>
                                                                                                              </w:divBdr>
                                                                                                              <w:divsChild>
                                                                                                                <w:div w:id="1777675422">
                                                                                                                  <w:marLeft w:val="0"/>
                                                                                                                  <w:marRight w:val="0"/>
                                                                                                                  <w:marTop w:val="0"/>
                                                                                                                  <w:marBottom w:val="0"/>
                                                                                                                  <w:divBdr>
                                                                                                                    <w:top w:val="none" w:sz="0" w:space="0" w:color="auto"/>
                                                                                                                    <w:left w:val="none" w:sz="0" w:space="0" w:color="auto"/>
                                                                                                                    <w:bottom w:val="none" w:sz="0" w:space="0" w:color="auto"/>
                                                                                                                    <w:right w:val="none" w:sz="0" w:space="0" w:color="auto"/>
                                                                                                                  </w:divBdr>
                                                                                                                  <w:divsChild>
                                                                                                                    <w:div w:id="1380398550">
                                                                                                                      <w:marLeft w:val="0"/>
                                                                                                                      <w:marRight w:val="0"/>
                                                                                                                      <w:marTop w:val="0"/>
                                                                                                                      <w:marBottom w:val="0"/>
                                                                                                                      <w:divBdr>
                                                                                                                        <w:top w:val="single" w:sz="2" w:space="4" w:color="D8D8D8"/>
                                                                                                                        <w:left w:val="single" w:sz="2" w:space="0" w:color="D8D8D8"/>
                                                                                                                        <w:bottom w:val="single" w:sz="2" w:space="4" w:color="D8D8D8"/>
                                                                                                                        <w:right w:val="single" w:sz="2" w:space="0" w:color="D8D8D8"/>
                                                                                                                      </w:divBdr>
                                                                                                                      <w:divsChild>
                                                                                                                        <w:div w:id="1254633127">
                                                                                                                          <w:marLeft w:val="225"/>
                                                                                                                          <w:marRight w:val="225"/>
                                                                                                                          <w:marTop w:val="75"/>
                                                                                                                          <w:marBottom w:val="75"/>
                                                                                                                          <w:divBdr>
                                                                                                                            <w:top w:val="none" w:sz="0" w:space="0" w:color="auto"/>
                                                                                                                            <w:left w:val="none" w:sz="0" w:space="0" w:color="auto"/>
                                                                                                                            <w:bottom w:val="none" w:sz="0" w:space="0" w:color="auto"/>
                                                                                                                            <w:right w:val="none" w:sz="0" w:space="0" w:color="auto"/>
                                                                                                                          </w:divBdr>
                                                                                                                          <w:divsChild>
                                                                                                                            <w:div w:id="624772683">
                                                                                                                              <w:marLeft w:val="0"/>
                                                                                                                              <w:marRight w:val="0"/>
                                                                                                                              <w:marTop w:val="0"/>
                                                                                                                              <w:marBottom w:val="0"/>
                                                                                                                              <w:divBdr>
                                                                                                                                <w:top w:val="single" w:sz="6" w:space="0" w:color="auto"/>
                                                                                                                                <w:left w:val="single" w:sz="6" w:space="0" w:color="auto"/>
                                                                                                                                <w:bottom w:val="single" w:sz="6" w:space="0" w:color="auto"/>
                                                                                                                                <w:right w:val="single" w:sz="6" w:space="0" w:color="auto"/>
                                                                                                                              </w:divBdr>
                                                                                                                              <w:divsChild>
                                                                                                                                <w:div w:id="969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574409">
      <w:bodyDiv w:val="1"/>
      <w:marLeft w:val="0"/>
      <w:marRight w:val="0"/>
      <w:marTop w:val="0"/>
      <w:marBottom w:val="0"/>
      <w:divBdr>
        <w:top w:val="none" w:sz="0" w:space="0" w:color="auto"/>
        <w:left w:val="none" w:sz="0" w:space="0" w:color="auto"/>
        <w:bottom w:val="none" w:sz="0" w:space="0" w:color="auto"/>
        <w:right w:val="none" w:sz="0" w:space="0" w:color="auto"/>
      </w:divBdr>
    </w:div>
    <w:div w:id="814569136">
      <w:bodyDiv w:val="1"/>
      <w:marLeft w:val="0"/>
      <w:marRight w:val="0"/>
      <w:marTop w:val="0"/>
      <w:marBottom w:val="0"/>
      <w:divBdr>
        <w:top w:val="none" w:sz="0" w:space="0" w:color="auto"/>
        <w:left w:val="none" w:sz="0" w:space="0" w:color="auto"/>
        <w:bottom w:val="none" w:sz="0" w:space="0" w:color="auto"/>
        <w:right w:val="none" w:sz="0" w:space="0" w:color="auto"/>
      </w:divBdr>
    </w:div>
    <w:div w:id="1045060141">
      <w:bodyDiv w:val="1"/>
      <w:marLeft w:val="0"/>
      <w:marRight w:val="0"/>
      <w:marTop w:val="0"/>
      <w:marBottom w:val="0"/>
      <w:divBdr>
        <w:top w:val="none" w:sz="0" w:space="0" w:color="auto"/>
        <w:left w:val="none" w:sz="0" w:space="0" w:color="auto"/>
        <w:bottom w:val="none" w:sz="0" w:space="0" w:color="auto"/>
        <w:right w:val="none" w:sz="0" w:space="0" w:color="auto"/>
      </w:divBdr>
      <w:divsChild>
        <w:div w:id="531579400">
          <w:marLeft w:val="0"/>
          <w:marRight w:val="0"/>
          <w:marTop w:val="0"/>
          <w:marBottom w:val="0"/>
          <w:divBdr>
            <w:top w:val="none" w:sz="0" w:space="0" w:color="auto"/>
            <w:left w:val="none" w:sz="0" w:space="0" w:color="auto"/>
            <w:bottom w:val="none" w:sz="0" w:space="0" w:color="auto"/>
            <w:right w:val="none" w:sz="0" w:space="0" w:color="auto"/>
          </w:divBdr>
          <w:divsChild>
            <w:div w:id="945499190">
              <w:marLeft w:val="0"/>
              <w:marRight w:val="0"/>
              <w:marTop w:val="0"/>
              <w:marBottom w:val="0"/>
              <w:divBdr>
                <w:top w:val="none" w:sz="0" w:space="0" w:color="auto"/>
                <w:left w:val="none" w:sz="0" w:space="0" w:color="auto"/>
                <w:bottom w:val="none" w:sz="0" w:space="0" w:color="auto"/>
                <w:right w:val="none" w:sz="0" w:space="0" w:color="auto"/>
              </w:divBdr>
              <w:divsChild>
                <w:div w:id="460224215">
                  <w:marLeft w:val="0"/>
                  <w:marRight w:val="0"/>
                  <w:marTop w:val="0"/>
                  <w:marBottom w:val="0"/>
                  <w:divBdr>
                    <w:top w:val="none" w:sz="0" w:space="0" w:color="auto"/>
                    <w:left w:val="none" w:sz="0" w:space="0" w:color="auto"/>
                    <w:bottom w:val="none" w:sz="0" w:space="0" w:color="auto"/>
                    <w:right w:val="none" w:sz="0" w:space="0" w:color="auto"/>
                  </w:divBdr>
                  <w:divsChild>
                    <w:div w:id="1180196254">
                      <w:marLeft w:val="0"/>
                      <w:marRight w:val="0"/>
                      <w:marTop w:val="0"/>
                      <w:marBottom w:val="0"/>
                      <w:divBdr>
                        <w:top w:val="none" w:sz="0" w:space="0" w:color="auto"/>
                        <w:left w:val="none" w:sz="0" w:space="0" w:color="auto"/>
                        <w:bottom w:val="none" w:sz="0" w:space="0" w:color="auto"/>
                        <w:right w:val="none" w:sz="0" w:space="0" w:color="auto"/>
                      </w:divBdr>
                      <w:divsChild>
                        <w:div w:id="93062546">
                          <w:marLeft w:val="0"/>
                          <w:marRight w:val="0"/>
                          <w:marTop w:val="0"/>
                          <w:marBottom w:val="0"/>
                          <w:divBdr>
                            <w:top w:val="none" w:sz="0" w:space="0" w:color="auto"/>
                            <w:left w:val="none" w:sz="0" w:space="0" w:color="auto"/>
                            <w:bottom w:val="none" w:sz="0" w:space="0" w:color="auto"/>
                            <w:right w:val="none" w:sz="0" w:space="0" w:color="auto"/>
                          </w:divBdr>
                          <w:divsChild>
                            <w:div w:id="398133122">
                              <w:marLeft w:val="0"/>
                              <w:marRight w:val="0"/>
                              <w:marTop w:val="0"/>
                              <w:marBottom w:val="0"/>
                              <w:divBdr>
                                <w:top w:val="none" w:sz="0" w:space="0" w:color="auto"/>
                                <w:left w:val="none" w:sz="0" w:space="0" w:color="auto"/>
                                <w:bottom w:val="none" w:sz="0" w:space="0" w:color="auto"/>
                                <w:right w:val="none" w:sz="0" w:space="0" w:color="auto"/>
                              </w:divBdr>
                              <w:divsChild>
                                <w:div w:id="1878085491">
                                  <w:marLeft w:val="0"/>
                                  <w:marRight w:val="0"/>
                                  <w:marTop w:val="0"/>
                                  <w:marBottom w:val="0"/>
                                  <w:divBdr>
                                    <w:top w:val="none" w:sz="0" w:space="0" w:color="auto"/>
                                    <w:left w:val="none" w:sz="0" w:space="0" w:color="auto"/>
                                    <w:bottom w:val="none" w:sz="0" w:space="0" w:color="auto"/>
                                    <w:right w:val="none" w:sz="0" w:space="0" w:color="auto"/>
                                  </w:divBdr>
                                  <w:divsChild>
                                    <w:div w:id="1854224244">
                                      <w:marLeft w:val="0"/>
                                      <w:marRight w:val="0"/>
                                      <w:marTop w:val="0"/>
                                      <w:marBottom w:val="0"/>
                                      <w:divBdr>
                                        <w:top w:val="none" w:sz="0" w:space="0" w:color="auto"/>
                                        <w:left w:val="none" w:sz="0" w:space="0" w:color="auto"/>
                                        <w:bottom w:val="none" w:sz="0" w:space="0" w:color="auto"/>
                                        <w:right w:val="none" w:sz="0" w:space="0" w:color="auto"/>
                                      </w:divBdr>
                                      <w:divsChild>
                                        <w:div w:id="1207260956">
                                          <w:marLeft w:val="0"/>
                                          <w:marRight w:val="0"/>
                                          <w:marTop w:val="0"/>
                                          <w:marBottom w:val="0"/>
                                          <w:divBdr>
                                            <w:top w:val="none" w:sz="0" w:space="0" w:color="auto"/>
                                            <w:left w:val="none" w:sz="0" w:space="0" w:color="auto"/>
                                            <w:bottom w:val="none" w:sz="0" w:space="0" w:color="auto"/>
                                            <w:right w:val="none" w:sz="0" w:space="0" w:color="auto"/>
                                          </w:divBdr>
                                          <w:divsChild>
                                            <w:div w:id="1465462732">
                                              <w:marLeft w:val="0"/>
                                              <w:marRight w:val="0"/>
                                              <w:marTop w:val="0"/>
                                              <w:marBottom w:val="0"/>
                                              <w:divBdr>
                                                <w:top w:val="none" w:sz="0" w:space="0" w:color="auto"/>
                                                <w:left w:val="none" w:sz="0" w:space="0" w:color="auto"/>
                                                <w:bottom w:val="none" w:sz="0" w:space="0" w:color="auto"/>
                                                <w:right w:val="none" w:sz="0" w:space="0" w:color="auto"/>
                                              </w:divBdr>
                                              <w:divsChild>
                                                <w:div w:id="505750609">
                                                  <w:marLeft w:val="0"/>
                                                  <w:marRight w:val="0"/>
                                                  <w:marTop w:val="0"/>
                                                  <w:marBottom w:val="0"/>
                                                  <w:divBdr>
                                                    <w:top w:val="single" w:sz="12" w:space="2" w:color="FFFFCC"/>
                                                    <w:left w:val="single" w:sz="12" w:space="2" w:color="FFFFCC"/>
                                                    <w:bottom w:val="single" w:sz="12" w:space="2" w:color="FFFFCC"/>
                                                    <w:right w:val="single" w:sz="12" w:space="0" w:color="FFFFCC"/>
                                                  </w:divBdr>
                                                  <w:divsChild>
                                                    <w:div w:id="1499923714">
                                                      <w:marLeft w:val="0"/>
                                                      <w:marRight w:val="0"/>
                                                      <w:marTop w:val="0"/>
                                                      <w:marBottom w:val="0"/>
                                                      <w:divBdr>
                                                        <w:top w:val="none" w:sz="0" w:space="0" w:color="auto"/>
                                                        <w:left w:val="none" w:sz="0" w:space="0" w:color="auto"/>
                                                        <w:bottom w:val="none" w:sz="0" w:space="0" w:color="auto"/>
                                                        <w:right w:val="none" w:sz="0" w:space="0" w:color="auto"/>
                                                      </w:divBdr>
                                                      <w:divsChild>
                                                        <w:div w:id="1366562713">
                                                          <w:marLeft w:val="0"/>
                                                          <w:marRight w:val="0"/>
                                                          <w:marTop w:val="0"/>
                                                          <w:marBottom w:val="0"/>
                                                          <w:divBdr>
                                                            <w:top w:val="none" w:sz="0" w:space="0" w:color="auto"/>
                                                            <w:left w:val="none" w:sz="0" w:space="0" w:color="auto"/>
                                                            <w:bottom w:val="none" w:sz="0" w:space="0" w:color="auto"/>
                                                            <w:right w:val="none" w:sz="0" w:space="0" w:color="auto"/>
                                                          </w:divBdr>
                                                          <w:divsChild>
                                                            <w:div w:id="959530995">
                                                              <w:marLeft w:val="0"/>
                                                              <w:marRight w:val="0"/>
                                                              <w:marTop w:val="0"/>
                                                              <w:marBottom w:val="0"/>
                                                              <w:divBdr>
                                                                <w:top w:val="none" w:sz="0" w:space="0" w:color="auto"/>
                                                                <w:left w:val="none" w:sz="0" w:space="0" w:color="auto"/>
                                                                <w:bottom w:val="none" w:sz="0" w:space="0" w:color="auto"/>
                                                                <w:right w:val="none" w:sz="0" w:space="0" w:color="auto"/>
                                                              </w:divBdr>
                                                              <w:divsChild>
                                                                <w:div w:id="138152568">
                                                                  <w:marLeft w:val="0"/>
                                                                  <w:marRight w:val="0"/>
                                                                  <w:marTop w:val="0"/>
                                                                  <w:marBottom w:val="0"/>
                                                                  <w:divBdr>
                                                                    <w:top w:val="none" w:sz="0" w:space="0" w:color="auto"/>
                                                                    <w:left w:val="none" w:sz="0" w:space="0" w:color="auto"/>
                                                                    <w:bottom w:val="none" w:sz="0" w:space="0" w:color="auto"/>
                                                                    <w:right w:val="none" w:sz="0" w:space="0" w:color="auto"/>
                                                                  </w:divBdr>
                                                                  <w:divsChild>
                                                                    <w:div w:id="197016574">
                                                                      <w:marLeft w:val="0"/>
                                                                      <w:marRight w:val="0"/>
                                                                      <w:marTop w:val="0"/>
                                                                      <w:marBottom w:val="0"/>
                                                                      <w:divBdr>
                                                                        <w:top w:val="none" w:sz="0" w:space="0" w:color="auto"/>
                                                                        <w:left w:val="none" w:sz="0" w:space="0" w:color="auto"/>
                                                                        <w:bottom w:val="none" w:sz="0" w:space="0" w:color="auto"/>
                                                                        <w:right w:val="none" w:sz="0" w:space="0" w:color="auto"/>
                                                                      </w:divBdr>
                                                                      <w:divsChild>
                                                                        <w:div w:id="1247374679">
                                                                          <w:marLeft w:val="0"/>
                                                                          <w:marRight w:val="0"/>
                                                                          <w:marTop w:val="0"/>
                                                                          <w:marBottom w:val="0"/>
                                                                          <w:divBdr>
                                                                            <w:top w:val="none" w:sz="0" w:space="0" w:color="auto"/>
                                                                            <w:left w:val="none" w:sz="0" w:space="0" w:color="auto"/>
                                                                            <w:bottom w:val="none" w:sz="0" w:space="0" w:color="auto"/>
                                                                            <w:right w:val="none" w:sz="0" w:space="0" w:color="auto"/>
                                                                          </w:divBdr>
                                                                          <w:divsChild>
                                                                            <w:div w:id="542640487">
                                                                              <w:marLeft w:val="0"/>
                                                                              <w:marRight w:val="0"/>
                                                                              <w:marTop w:val="0"/>
                                                                              <w:marBottom w:val="0"/>
                                                                              <w:divBdr>
                                                                                <w:top w:val="none" w:sz="0" w:space="0" w:color="auto"/>
                                                                                <w:left w:val="none" w:sz="0" w:space="0" w:color="auto"/>
                                                                                <w:bottom w:val="none" w:sz="0" w:space="0" w:color="auto"/>
                                                                                <w:right w:val="none" w:sz="0" w:space="0" w:color="auto"/>
                                                                              </w:divBdr>
                                                                              <w:divsChild>
                                                                                <w:div w:id="1561549861">
                                                                                  <w:marLeft w:val="0"/>
                                                                                  <w:marRight w:val="0"/>
                                                                                  <w:marTop w:val="0"/>
                                                                                  <w:marBottom w:val="0"/>
                                                                                  <w:divBdr>
                                                                                    <w:top w:val="none" w:sz="0" w:space="0" w:color="auto"/>
                                                                                    <w:left w:val="none" w:sz="0" w:space="0" w:color="auto"/>
                                                                                    <w:bottom w:val="none" w:sz="0" w:space="0" w:color="auto"/>
                                                                                    <w:right w:val="none" w:sz="0" w:space="0" w:color="auto"/>
                                                                                  </w:divBdr>
                                                                                  <w:divsChild>
                                                                                    <w:div w:id="716051790">
                                                                                      <w:marLeft w:val="0"/>
                                                                                      <w:marRight w:val="0"/>
                                                                                      <w:marTop w:val="0"/>
                                                                                      <w:marBottom w:val="0"/>
                                                                                      <w:divBdr>
                                                                                        <w:top w:val="none" w:sz="0" w:space="0" w:color="auto"/>
                                                                                        <w:left w:val="none" w:sz="0" w:space="0" w:color="auto"/>
                                                                                        <w:bottom w:val="none" w:sz="0" w:space="0" w:color="auto"/>
                                                                                        <w:right w:val="none" w:sz="0" w:space="0" w:color="auto"/>
                                                                                      </w:divBdr>
                                                                                      <w:divsChild>
                                                                                        <w:div w:id="1890915434">
                                                                                          <w:marLeft w:val="0"/>
                                                                                          <w:marRight w:val="0"/>
                                                                                          <w:marTop w:val="0"/>
                                                                                          <w:marBottom w:val="0"/>
                                                                                          <w:divBdr>
                                                                                            <w:top w:val="none" w:sz="0" w:space="0" w:color="auto"/>
                                                                                            <w:left w:val="none" w:sz="0" w:space="0" w:color="auto"/>
                                                                                            <w:bottom w:val="none" w:sz="0" w:space="0" w:color="auto"/>
                                                                                            <w:right w:val="none" w:sz="0" w:space="0" w:color="auto"/>
                                                                                          </w:divBdr>
                                                                                          <w:divsChild>
                                                                                            <w:div w:id="1914773015">
                                                                                              <w:marLeft w:val="0"/>
                                                                                              <w:marRight w:val="120"/>
                                                                                              <w:marTop w:val="0"/>
                                                                                              <w:marBottom w:val="150"/>
                                                                                              <w:divBdr>
                                                                                                <w:top w:val="single" w:sz="2" w:space="0" w:color="EFEFEF"/>
                                                                                                <w:left w:val="single" w:sz="6" w:space="0" w:color="EFEFEF"/>
                                                                                                <w:bottom w:val="single" w:sz="6" w:space="0" w:color="E2E2E2"/>
                                                                                                <w:right w:val="single" w:sz="6" w:space="0" w:color="EFEFEF"/>
                                                                                              </w:divBdr>
                                                                                              <w:divsChild>
                                                                                                <w:div w:id="2049715276">
                                                                                                  <w:marLeft w:val="0"/>
                                                                                                  <w:marRight w:val="0"/>
                                                                                                  <w:marTop w:val="0"/>
                                                                                                  <w:marBottom w:val="0"/>
                                                                                                  <w:divBdr>
                                                                                                    <w:top w:val="none" w:sz="0" w:space="0" w:color="auto"/>
                                                                                                    <w:left w:val="none" w:sz="0" w:space="0" w:color="auto"/>
                                                                                                    <w:bottom w:val="none" w:sz="0" w:space="0" w:color="auto"/>
                                                                                                    <w:right w:val="none" w:sz="0" w:space="0" w:color="auto"/>
                                                                                                  </w:divBdr>
                                                                                                  <w:divsChild>
                                                                                                    <w:div w:id="775712749">
                                                                                                      <w:marLeft w:val="0"/>
                                                                                                      <w:marRight w:val="0"/>
                                                                                                      <w:marTop w:val="0"/>
                                                                                                      <w:marBottom w:val="0"/>
                                                                                                      <w:divBdr>
                                                                                                        <w:top w:val="none" w:sz="0" w:space="0" w:color="auto"/>
                                                                                                        <w:left w:val="none" w:sz="0" w:space="0" w:color="auto"/>
                                                                                                        <w:bottom w:val="none" w:sz="0" w:space="0" w:color="auto"/>
                                                                                                        <w:right w:val="none" w:sz="0" w:space="0" w:color="auto"/>
                                                                                                      </w:divBdr>
                                                                                                      <w:divsChild>
                                                                                                        <w:div w:id="361247238">
                                                                                                          <w:marLeft w:val="0"/>
                                                                                                          <w:marRight w:val="0"/>
                                                                                                          <w:marTop w:val="0"/>
                                                                                                          <w:marBottom w:val="0"/>
                                                                                                          <w:divBdr>
                                                                                                            <w:top w:val="none" w:sz="0" w:space="0" w:color="auto"/>
                                                                                                            <w:left w:val="none" w:sz="0" w:space="0" w:color="auto"/>
                                                                                                            <w:bottom w:val="none" w:sz="0" w:space="0" w:color="auto"/>
                                                                                                            <w:right w:val="none" w:sz="0" w:space="0" w:color="auto"/>
                                                                                                          </w:divBdr>
                                                                                                          <w:divsChild>
                                                                                                            <w:div w:id="1311986064">
                                                                                                              <w:marLeft w:val="0"/>
                                                                                                              <w:marRight w:val="0"/>
                                                                                                              <w:marTop w:val="0"/>
                                                                                                              <w:marBottom w:val="0"/>
                                                                                                              <w:divBdr>
                                                                                                                <w:top w:val="none" w:sz="0" w:space="0" w:color="auto"/>
                                                                                                                <w:left w:val="none" w:sz="0" w:space="0" w:color="auto"/>
                                                                                                                <w:bottom w:val="none" w:sz="0" w:space="0" w:color="auto"/>
                                                                                                                <w:right w:val="none" w:sz="0" w:space="0" w:color="auto"/>
                                                                                                              </w:divBdr>
                                                                                                              <w:divsChild>
                                                                                                                <w:div w:id="790899016">
                                                                                                                  <w:marLeft w:val="0"/>
                                                                                                                  <w:marRight w:val="0"/>
                                                                                                                  <w:marTop w:val="0"/>
                                                                                                                  <w:marBottom w:val="0"/>
                                                                                                                  <w:divBdr>
                                                                                                                    <w:top w:val="none" w:sz="0" w:space="0" w:color="auto"/>
                                                                                                                    <w:left w:val="none" w:sz="0" w:space="0" w:color="auto"/>
                                                                                                                    <w:bottom w:val="none" w:sz="0" w:space="0" w:color="auto"/>
                                                                                                                    <w:right w:val="none" w:sz="0" w:space="0" w:color="auto"/>
                                                                                                                  </w:divBdr>
                                                                                                                  <w:divsChild>
                                                                                                                    <w:div w:id="510024968">
                                                                                                                      <w:marLeft w:val="0"/>
                                                                                                                      <w:marRight w:val="0"/>
                                                                                                                      <w:marTop w:val="0"/>
                                                                                                                      <w:marBottom w:val="0"/>
                                                                                                                      <w:divBdr>
                                                                                                                        <w:top w:val="single" w:sz="2" w:space="4" w:color="D8D8D8"/>
                                                                                                                        <w:left w:val="single" w:sz="2" w:space="0" w:color="D8D8D8"/>
                                                                                                                        <w:bottom w:val="single" w:sz="2" w:space="4" w:color="D8D8D8"/>
                                                                                                                        <w:right w:val="single" w:sz="2" w:space="0" w:color="D8D8D8"/>
                                                                                                                      </w:divBdr>
                                                                                                                      <w:divsChild>
                                                                                                                        <w:div w:id="1753814992">
                                                                                                                          <w:marLeft w:val="225"/>
                                                                                                                          <w:marRight w:val="225"/>
                                                                                                                          <w:marTop w:val="75"/>
                                                                                                                          <w:marBottom w:val="75"/>
                                                                                                                          <w:divBdr>
                                                                                                                            <w:top w:val="none" w:sz="0" w:space="0" w:color="auto"/>
                                                                                                                            <w:left w:val="none" w:sz="0" w:space="0" w:color="auto"/>
                                                                                                                            <w:bottom w:val="none" w:sz="0" w:space="0" w:color="auto"/>
                                                                                                                            <w:right w:val="none" w:sz="0" w:space="0" w:color="auto"/>
                                                                                                                          </w:divBdr>
                                                                                                                          <w:divsChild>
                                                                                                                            <w:div w:id="1700660180">
                                                                                                                              <w:marLeft w:val="0"/>
                                                                                                                              <w:marRight w:val="0"/>
                                                                                                                              <w:marTop w:val="0"/>
                                                                                                                              <w:marBottom w:val="0"/>
                                                                                                                              <w:divBdr>
                                                                                                                                <w:top w:val="single" w:sz="6" w:space="0" w:color="auto"/>
                                                                                                                                <w:left w:val="single" w:sz="6" w:space="0" w:color="auto"/>
                                                                                                                                <w:bottom w:val="single" w:sz="6" w:space="0" w:color="auto"/>
                                                                                                                                <w:right w:val="single" w:sz="6" w:space="0" w:color="auto"/>
                                                                                                                              </w:divBdr>
                                                                                                                              <w:divsChild>
                                                                                                                                <w:div w:id="427503438">
                                                                                                                                  <w:marLeft w:val="0"/>
                                                                                                                                  <w:marRight w:val="0"/>
                                                                                                                                  <w:marTop w:val="0"/>
                                                                                                                                  <w:marBottom w:val="0"/>
                                                                                                                                  <w:divBdr>
                                                                                                                                    <w:top w:val="none" w:sz="0" w:space="0" w:color="auto"/>
                                                                                                                                    <w:left w:val="none" w:sz="0" w:space="0" w:color="auto"/>
                                                                                                                                    <w:bottom w:val="none" w:sz="0" w:space="0" w:color="auto"/>
                                                                                                                                    <w:right w:val="none" w:sz="0" w:space="0" w:color="auto"/>
                                                                                                                                  </w:divBdr>
                                                                                                                                  <w:divsChild>
                                                                                                                                    <w:div w:id="10205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358728">
      <w:bodyDiv w:val="1"/>
      <w:marLeft w:val="0"/>
      <w:marRight w:val="0"/>
      <w:marTop w:val="0"/>
      <w:marBottom w:val="0"/>
      <w:divBdr>
        <w:top w:val="none" w:sz="0" w:space="0" w:color="auto"/>
        <w:left w:val="none" w:sz="0" w:space="0" w:color="auto"/>
        <w:bottom w:val="none" w:sz="0" w:space="0" w:color="auto"/>
        <w:right w:val="none" w:sz="0" w:space="0" w:color="auto"/>
      </w:divBdr>
      <w:divsChild>
        <w:div w:id="206844510">
          <w:marLeft w:val="0"/>
          <w:marRight w:val="0"/>
          <w:marTop w:val="0"/>
          <w:marBottom w:val="0"/>
          <w:divBdr>
            <w:top w:val="none" w:sz="0" w:space="0" w:color="auto"/>
            <w:left w:val="none" w:sz="0" w:space="0" w:color="auto"/>
            <w:bottom w:val="none" w:sz="0" w:space="0" w:color="auto"/>
            <w:right w:val="none" w:sz="0" w:space="0" w:color="auto"/>
          </w:divBdr>
          <w:divsChild>
            <w:div w:id="2110420634">
              <w:marLeft w:val="0"/>
              <w:marRight w:val="0"/>
              <w:marTop w:val="0"/>
              <w:marBottom w:val="0"/>
              <w:divBdr>
                <w:top w:val="none" w:sz="0" w:space="0" w:color="auto"/>
                <w:left w:val="none" w:sz="0" w:space="0" w:color="auto"/>
                <w:bottom w:val="none" w:sz="0" w:space="0" w:color="auto"/>
                <w:right w:val="none" w:sz="0" w:space="0" w:color="auto"/>
              </w:divBdr>
              <w:divsChild>
                <w:div w:id="1377117183">
                  <w:marLeft w:val="0"/>
                  <w:marRight w:val="0"/>
                  <w:marTop w:val="72"/>
                  <w:marBottom w:val="0"/>
                  <w:divBdr>
                    <w:top w:val="none" w:sz="0" w:space="0" w:color="auto"/>
                    <w:left w:val="none" w:sz="0" w:space="0" w:color="auto"/>
                    <w:bottom w:val="none" w:sz="0" w:space="0" w:color="auto"/>
                    <w:right w:val="none" w:sz="0" w:space="0" w:color="auto"/>
                  </w:divBdr>
                  <w:divsChild>
                    <w:div w:id="1462266920">
                      <w:marLeft w:val="0"/>
                      <w:marRight w:val="0"/>
                      <w:marTop w:val="0"/>
                      <w:marBottom w:val="0"/>
                      <w:divBdr>
                        <w:top w:val="none" w:sz="0" w:space="0" w:color="auto"/>
                        <w:left w:val="none" w:sz="0" w:space="0" w:color="auto"/>
                        <w:bottom w:val="none" w:sz="0" w:space="0" w:color="auto"/>
                        <w:right w:val="none" w:sz="0" w:space="0" w:color="auto"/>
                      </w:divBdr>
                      <w:divsChild>
                        <w:div w:id="39668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145659">
      <w:bodyDiv w:val="1"/>
      <w:marLeft w:val="0"/>
      <w:marRight w:val="0"/>
      <w:marTop w:val="0"/>
      <w:marBottom w:val="0"/>
      <w:divBdr>
        <w:top w:val="none" w:sz="0" w:space="0" w:color="auto"/>
        <w:left w:val="none" w:sz="0" w:space="0" w:color="auto"/>
        <w:bottom w:val="none" w:sz="0" w:space="0" w:color="auto"/>
        <w:right w:val="none" w:sz="0" w:space="0" w:color="auto"/>
      </w:divBdr>
      <w:divsChild>
        <w:div w:id="1753313307">
          <w:marLeft w:val="0"/>
          <w:marRight w:val="0"/>
          <w:marTop w:val="100"/>
          <w:marBottom w:val="100"/>
          <w:divBdr>
            <w:top w:val="none" w:sz="0" w:space="0" w:color="auto"/>
            <w:left w:val="none" w:sz="0" w:space="0" w:color="auto"/>
            <w:bottom w:val="none" w:sz="0" w:space="0" w:color="auto"/>
            <w:right w:val="none" w:sz="0" w:space="0" w:color="auto"/>
          </w:divBdr>
          <w:divsChild>
            <w:div w:id="347559154">
              <w:marLeft w:val="0"/>
              <w:marRight w:val="0"/>
              <w:marTop w:val="0"/>
              <w:marBottom w:val="0"/>
              <w:divBdr>
                <w:top w:val="none" w:sz="0" w:space="0" w:color="auto"/>
                <w:left w:val="none" w:sz="0" w:space="0" w:color="auto"/>
                <w:bottom w:val="none" w:sz="0" w:space="0" w:color="auto"/>
                <w:right w:val="none" w:sz="0" w:space="0" w:color="auto"/>
              </w:divBdr>
              <w:divsChild>
                <w:div w:id="1762070990">
                  <w:marLeft w:val="105"/>
                  <w:marRight w:val="105"/>
                  <w:marTop w:val="150"/>
                  <w:marBottom w:val="150"/>
                  <w:divBdr>
                    <w:top w:val="none" w:sz="0" w:space="0" w:color="auto"/>
                    <w:left w:val="none" w:sz="0" w:space="0" w:color="auto"/>
                    <w:bottom w:val="none" w:sz="0" w:space="0" w:color="auto"/>
                    <w:right w:val="none" w:sz="0" w:space="0" w:color="auto"/>
                  </w:divBdr>
                  <w:divsChild>
                    <w:div w:id="1210802035">
                      <w:marLeft w:val="0"/>
                      <w:marRight w:val="0"/>
                      <w:marTop w:val="0"/>
                      <w:marBottom w:val="0"/>
                      <w:divBdr>
                        <w:top w:val="none" w:sz="0" w:space="0" w:color="auto"/>
                        <w:left w:val="none" w:sz="0" w:space="0" w:color="auto"/>
                        <w:bottom w:val="none" w:sz="0" w:space="0" w:color="auto"/>
                        <w:right w:val="none" w:sz="0" w:space="0" w:color="auto"/>
                      </w:divBdr>
                      <w:divsChild>
                        <w:div w:id="1425224209">
                          <w:marLeft w:val="0"/>
                          <w:marRight w:val="0"/>
                          <w:marTop w:val="0"/>
                          <w:marBottom w:val="0"/>
                          <w:divBdr>
                            <w:top w:val="none" w:sz="0" w:space="0" w:color="auto"/>
                            <w:left w:val="none" w:sz="0" w:space="0" w:color="auto"/>
                            <w:bottom w:val="none" w:sz="0" w:space="0" w:color="auto"/>
                            <w:right w:val="none" w:sz="0" w:space="0" w:color="auto"/>
                          </w:divBdr>
                          <w:divsChild>
                            <w:div w:id="1511409591">
                              <w:marLeft w:val="0"/>
                              <w:marRight w:val="0"/>
                              <w:marTop w:val="0"/>
                              <w:marBottom w:val="0"/>
                              <w:divBdr>
                                <w:top w:val="none" w:sz="0" w:space="0" w:color="auto"/>
                                <w:left w:val="none" w:sz="0" w:space="0" w:color="auto"/>
                                <w:bottom w:val="none" w:sz="0" w:space="0" w:color="auto"/>
                                <w:right w:val="none" w:sz="0" w:space="0" w:color="auto"/>
                              </w:divBdr>
                              <w:divsChild>
                                <w:div w:id="1117800375">
                                  <w:marLeft w:val="105"/>
                                  <w:marRight w:val="105"/>
                                  <w:marTop w:val="150"/>
                                  <w:marBottom w:val="150"/>
                                  <w:divBdr>
                                    <w:top w:val="none" w:sz="0" w:space="0" w:color="auto"/>
                                    <w:left w:val="none" w:sz="0" w:space="0" w:color="auto"/>
                                    <w:bottom w:val="none" w:sz="0" w:space="0" w:color="auto"/>
                                    <w:right w:val="none" w:sz="0" w:space="0" w:color="auto"/>
                                  </w:divBdr>
                                  <w:divsChild>
                                    <w:div w:id="1632007745">
                                      <w:marLeft w:val="0"/>
                                      <w:marRight w:val="0"/>
                                      <w:marTop w:val="0"/>
                                      <w:marBottom w:val="0"/>
                                      <w:divBdr>
                                        <w:top w:val="none" w:sz="0" w:space="0" w:color="auto"/>
                                        <w:left w:val="none" w:sz="0" w:space="0" w:color="auto"/>
                                        <w:bottom w:val="none" w:sz="0" w:space="0" w:color="auto"/>
                                        <w:right w:val="none" w:sz="0" w:space="0" w:color="auto"/>
                                      </w:divBdr>
                                      <w:divsChild>
                                        <w:div w:id="602306951">
                                          <w:marLeft w:val="0"/>
                                          <w:marRight w:val="0"/>
                                          <w:marTop w:val="0"/>
                                          <w:marBottom w:val="0"/>
                                          <w:divBdr>
                                            <w:top w:val="none" w:sz="0" w:space="0" w:color="auto"/>
                                            <w:left w:val="none" w:sz="0" w:space="0" w:color="auto"/>
                                            <w:bottom w:val="none" w:sz="0" w:space="0" w:color="auto"/>
                                            <w:right w:val="none" w:sz="0" w:space="0" w:color="auto"/>
                                          </w:divBdr>
                                          <w:divsChild>
                                            <w:div w:id="1586572359">
                                              <w:marLeft w:val="0"/>
                                              <w:marRight w:val="0"/>
                                              <w:marTop w:val="0"/>
                                              <w:marBottom w:val="0"/>
                                              <w:divBdr>
                                                <w:top w:val="none" w:sz="0" w:space="0" w:color="auto"/>
                                                <w:left w:val="none" w:sz="0" w:space="0" w:color="auto"/>
                                                <w:bottom w:val="none" w:sz="0" w:space="0" w:color="auto"/>
                                                <w:right w:val="none" w:sz="0" w:space="0" w:color="auto"/>
                                              </w:divBdr>
                                              <w:divsChild>
                                                <w:div w:id="1231304800">
                                                  <w:marLeft w:val="0"/>
                                                  <w:marRight w:val="0"/>
                                                  <w:marTop w:val="0"/>
                                                  <w:marBottom w:val="0"/>
                                                  <w:divBdr>
                                                    <w:top w:val="none" w:sz="0" w:space="0" w:color="auto"/>
                                                    <w:left w:val="none" w:sz="0" w:space="0" w:color="auto"/>
                                                    <w:bottom w:val="none" w:sz="0" w:space="0" w:color="auto"/>
                                                    <w:right w:val="none" w:sz="0" w:space="0" w:color="auto"/>
                                                  </w:divBdr>
                                                  <w:divsChild>
                                                    <w:div w:id="1651714787">
                                                      <w:marLeft w:val="105"/>
                                                      <w:marRight w:val="105"/>
                                                      <w:marTop w:val="150"/>
                                                      <w:marBottom w:val="150"/>
                                                      <w:divBdr>
                                                        <w:top w:val="none" w:sz="0" w:space="0" w:color="auto"/>
                                                        <w:left w:val="none" w:sz="0" w:space="0" w:color="auto"/>
                                                        <w:bottom w:val="none" w:sz="0" w:space="0" w:color="auto"/>
                                                        <w:right w:val="none" w:sz="0" w:space="0" w:color="auto"/>
                                                      </w:divBdr>
                                                      <w:divsChild>
                                                        <w:div w:id="1607888182">
                                                          <w:marLeft w:val="0"/>
                                                          <w:marRight w:val="0"/>
                                                          <w:marTop w:val="0"/>
                                                          <w:marBottom w:val="0"/>
                                                          <w:divBdr>
                                                            <w:top w:val="none" w:sz="0" w:space="0" w:color="auto"/>
                                                            <w:left w:val="none" w:sz="0" w:space="0" w:color="auto"/>
                                                            <w:bottom w:val="none" w:sz="0" w:space="0" w:color="auto"/>
                                                            <w:right w:val="none" w:sz="0" w:space="0" w:color="auto"/>
                                                          </w:divBdr>
                                                          <w:divsChild>
                                                            <w:div w:id="2040232114">
                                                              <w:marLeft w:val="0"/>
                                                              <w:marRight w:val="0"/>
                                                              <w:marTop w:val="0"/>
                                                              <w:marBottom w:val="0"/>
                                                              <w:divBdr>
                                                                <w:top w:val="none" w:sz="0" w:space="0" w:color="auto"/>
                                                                <w:left w:val="none" w:sz="0" w:space="0" w:color="auto"/>
                                                                <w:bottom w:val="none" w:sz="0" w:space="0" w:color="auto"/>
                                                                <w:right w:val="none" w:sz="0" w:space="0" w:color="auto"/>
                                                              </w:divBdr>
                                                              <w:divsChild>
                                                                <w:div w:id="505439993">
                                                                  <w:marLeft w:val="0"/>
                                                                  <w:marRight w:val="0"/>
                                                                  <w:marTop w:val="0"/>
                                                                  <w:marBottom w:val="0"/>
                                                                  <w:divBdr>
                                                                    <w:top w:val="none" w:sz="0" w:space="0" w:color="auto"/>
                                                                    <w:left w:val="none" w:sz="0" w:space="0" w:color="auto"/>
                                                                    <w:bottom w:val="none" w:sz="0" w:space="0" w:color="auto"/>
                                                                    <w:right w:val="none" w:sz="0" w:space="0" w:color="auto"/>
                                                                  </w:divBdr>
                                                                  <w:divsChild>
                                                                    <w:div w:id="2130737538">
                                                                      <w:marLeft w:val="0"/>
                                                                      <w:marRight w:val="0"/>
                                                                      <w:marTop w:val="0"/>
                                                                      <w:marBottom w:val="0"/>
                                                                      <w:divBdr>
                                                                        <w:top w:val="none" w:sz="0" w:space="0" w:color="auto"/>
                                                                        <w:left w:val="none" w:sz="0" w:space="0" w:color="auto"/>
                                                                        <w:bottom w:val="none" w:sz="0" w:space="0" w:color="auto"/>
                                                                        <w:right w:val="none" w:sz="0" w:space="0" w:color="auto"/>
                                                                      </w:divBdr>
                                                                      <w:divsChild>
                                                                        <w:div w:id="524288217">
                                                                          <w:marLeft w:val="105"/>
                                                                          <w:marRight w:val="105"/>
                                                                          <w:marTop w:val="150"/>
                                                                          <w:marBottom w:val="150"/>
                                                                          <w:divBdr>
                                                                            <w:top w:val="none" w:sz="0" w:space="0" w:color="auto"/>
                                                                            <w:left w:val="none" w:sz="0" w:space="0" w:color="auto"/>
                                                                            <w:bottom w:val="none" w:sz="0" w:space="0" w:color="auto"/>
                                                                            <w:right w:val="none" w:sz="0" w:space="0" w:color="auto"/>
                                                                          </w:divBdr>
                                                                          <w:divsChild>
                                                                            <w:div w:id="289242608">
                                                                              <w:marLeft w:val="0"/>
                                                                              <w:marRight w:val="0"/>
                                                                              <w:marTop w:val="0"/>
                                                                              <w:marBottom w:val="0"/>
                                                                              <w:divBdr>
                                                                                <w:top w:val="none" w:sz="0" w:space="0" w:color="auto"/>
                                                                                <w:left w:val="none" w:sz="0" w:space="0" w:color="auto"/>
                                                                                <w:bottom w:val="none" w:sz="0" w:space="0" w:color="auto"/>
                                                                                <w:right w:val="none" w:sz="0" w:space="0" w:color="auto"/>
                                                                              </w:divBdr>
                                                                              <w:divsChild>
                                                                                <w:div w:id="1641036474">
                                                                                  <w:marLeft w:val="0"/>
                                                                                  <w:marRight w:val="0"/>
                                                                                  <w:marTop w:val="0"/>
                                                                                  <w:marBottom w:val="0"/>
                                                                                  <w:divBdr>
                                                                                    <w:top w:val="none" w:sz="0" w:space="0" w:color="auto"/>
                                                                                    <w:left w:val="none" w:sz="0" w:space="0" w:color="auto"/>
                                                                                    <w:bottom w:val="none" w:sz="0" w:space="0" w:color="auto"/>
                                                                                    <w:right w:val="none" w:sz="0" w:space="0" w:color="auto"/>
                                                                                  </w:divBdr>
                                                                                  <w:divsChild>
                                                                                    <w:div w:id="2028870317">
                                                                                      <w:marLeft w:val="0"/>
                                                                                      <w:marRight w:val="0"/>
                                                                                      <w:marTop w:val="0"/>
                                                                                      <w:marBottom w:val="0"/>
                                                                                      <w:divBdr>
                                                                                        <w:top w:val="none" w:sz="0" w:space="0" w:color="auto"/>
                                                                                        <w:left w:val="none" w:sz="0" w:space="0" w:color="auto"/>
                                                                                        <w:bottom w:val="none" w:sz="0" w:space="0" w:color="auto"/>
                                                                                        <w:right w:val="none" w:sz="0" w:space="0" w:color="auto"/>
                                                                                      </w:divBdr>
                                                                                      <w:divsChild>
                                                                                        <w:div w:id="1222247734">
                                                                                          <w:marLeft w:val="105"/>
                                                                                          <w:marRight w:val="105"/>
                                                                                          <w:marTop w:val="150"/>
                                                                                          <w:marBottom w:val="150"/>
                                                                                          <w:divBdr>
                                                                                            <w:top w:val="none" w:sz="0" w:space="0" w:color="auto"/>
                                                                                            <w:left w:val="none" w:sz="0" w:space="0" w:color="auto"/>
                                                                                            <w:bottom w:val="none" w:sz="0" w:space="0" w:color="auto"/>
                                                                                            <w:right w:val="none" w:sz="0" w:space="0" w:color="auto"/>
                                                                                          </w:divBdr>
                                                                                          <w:divsChild>
                                                                                            <w:div w:id="1275478629">
                                                                                              <w:marLeft w:val="0"/>
                                                                                              <w:marRight w:val="0"/>
                                                                                              <w:marTop w:val="0"/>
                                                                                              <w:marBottom w:val="0"/>
                                                                                              <w:divBdr>
                                                                                                <w:top w:val="none" w:sz="0" w:space="0" w:color="auto"/>
                                                                                                <w:left w:val="none" w:sz="0" w:space="0" w:color="auto"/>
                                                                                                <w:bottom w:val="none" w:sz="0" w:space="0" w:color="auto"/>
                                                                                                <w:right w:val="none" w:sz="0" w:space="0" w:color="auto"/>
                                                                                              </w:divBdr>
                                                                                              <w:divsChild>
                                                                                                <w:div w:id="1830247666">
                                                                                                  <w:marLeft w:val="0"/>
                                                                                                  <w:marRight w:val="0"/>
                                                                                                  <w:marTop w:val="0"/>
                                                                                                  <w:marBottom w:val="0"/>
                                                                                                  <w:divBdr>
                                                                                                    <w:top w:val="none" w:sz="0" w:space="0" w:color="auto"/>
                                                                                                    <w:left w:val="none" w:sz="0" w:space="0" w:color="auto"/>
                                                                                                    <w:bottom w:val="none" w:sz="0" w:space="0" w:color="auto"/>
                                                                                                    <w:right w:val="none" w:sz="0" w:space="0" w:color="auto"/>
                                                                                                  </w:divBdr>
                                                                                                  <w:divsChild>
                                                                                                    <w:div w:id="545069671">
                                                                                                      <w:marLeft w:val="0"/>
                                                                                                      <w:marRight w:val="0"/>
                                                                                                      <w:marTop w:val="0"/>
                                                                                                      <w:marBottom w:val="0"/>
                                                                                                      <w:divBdr>
                                                                                                        <w:top w:val="none" w:sz="0" w:space="0" w:color="auto"/>
                                                                                                        <w:left w:val="none" w:sz="0" w:space="0" w:color="auto"/>
                                                                                                        <w:bottom w:val="none" w:sz="0" w:space="0" w:color="auto"/>
                                                                                                        <w:right w:val="none" w:sz="0" w:space="0" w:color="auto"/>
                                                                                                      </w:divBdr>
                                                                                                      <w:divsChild>
                                                                                                        <w:div w:id="1001008879">
                                                                                                          <w:marLeft w:val="0"/>
                                                                                                          <w:marRight w:val="0"/>
                                                                                                          <w:marTop w:val="0"/>
                                                                                                          <w:marBottom w:val="0"/>
                                                                                                          <w:divBdr>
                                                                                                            <w:top w:val="none" w:sz="0" w:space="0" w:color="auto"/>
                                                                                                            <w:left w:val="none" w:sz="0" w:space="0" w:color="auto"/>
                                                                                                            <w:bottom w:val="none" w:sz="0" w:space="0" w:color="auto"/>
                                                                                                            <w:right w:val="none" w:sz="0" w:space="0" w:color="auto"/>
                                                                                                          </w:divBdr>
                                                                                                          <w:divsChild>
                                                                                                            <w:div w:id="1487478107">
                                                                                                              <w:marLeft w:val="0"/>
                                                                                                              <w:marRight w:val="0"/>
                                                                                                              <w:marTop w:val="0"/>
                                                                                                              <w:marBottom w:val="0"/>
                                                                                                              <w:divBdr>
                                                                                                                <w:top w:val="none" w:sz="0" w:space="0" w:color="auto"/>
                                                                                                                <w:left w:val="none" w:sz="0" w:space="0" w:color="auto"/>
                                                                                                                <w:bottom w:val="none" w:sz="0" w:space="0" w:color="auto"/>
                                                                                                                <w:right w:val="none" w:sz="0" w:space="0" w:color="auto"/>
                                                                                                              </w:divBdr>
                                                                                                              <w:divsChild>
                                                                                                                <w:div w:id="6949337">
                                                                                                                  <w:marLeft w:val="105"/>
                                                                                                                  <w:marRight w:val="105"/>
                                                                                                                  <w:marTop w:val="150"/>
                                                                                                                  <w:marBottom w:val="150"/>
                                                                                                                  <w:divBdr>
                                                                                                                    <w:top w:val="none" w:sz="0" w:space="0" w:color="auto"/>
                                                                                                                    <w:left w:val="none" w:sz="0" w:space="0" w:color="auto"/>
                                                                                                                    <w:bottom w:val="none" w:sz="0" w:space="0" w:color="auto"/>
                                                                                                                    <w:right w:val="none" w:sz="0" w:space="0" w:color="auto"/>
                                                                                                                  </w:divBdr>
                                                                                                                  <w:divsChild>
                                                                                                                    <w:div w:id="1256091949">
                                                                                                                      <w:marLeft w:val="0"/>
                                                                                                                      <w:marRight w:val="0"/>
                                                                                                                      <w:marTop w:val="0"/>
                                                                                                                      <w:marBottom w:val="0"/>
                                                                                                                      <w:divBdr>
                                                                                                                        <w:top w:val="none" w:sz="0" w:space="0" w:color="auto"/>
                                                                                                                        <w:left w:val="none" w:sz="0" w:space="0" w:color="auto"/>
                                                                                                                        <w:bottom w:val="none" w:sz="0" w:space="0" w:color="auto"/>
                                                                                                                        <w:right w:val="none" w:sz="0" w:space="0" w:color="auto"/>
                                                                                                                      </w:divBdr>
                                                                                                                      <w:divsChild>
                                                                                                                        <w:div w:id="1573734143">
                                                                                                                          <w:marLeft w:val="0"/>
                                                                                                                          <w:marRight w:val="0"/>
                                                                                                                          <w:marTop w:val="0"/>
                                                                                                                          <w:marBottom w:val="0"/>
                                                                                                                          <w:divBdr>
                                                                                                                            <w:top w:val="none" w:sz="0" w:space="0" w:color="auto"/>
                                                                                                                            <w:left w:val="none" w:sz="0" w:space="0" w:color="auto"/>
                                                                                                                            <w:bottom w:val="none" w:sz="0" w:space="0" w:color="auto"/>
                                                                                                                            <w:right w:val="none" w:sz="0" w:space="0" w:color="auto"/>
                                                                                                                          </w:divBdr>
                                                                                                                          <w:divsChild>
                                                                                                                            <w:div w:id="292760034">
                                                                                                                              <w:marLeft w:val="0"/>
                                                                                                                              <w:marRight w:val="0"/>
                                                                                                                              <w:marTop w:val="0"/>
                                                                                                                              <w:marBottom w:val="0"/>
                                                                                                                              <w:divBdr>
                                                                                                                                <w:top w:val="none" w:sz="0" w:space="0" w:color="auto"/>
                                                                                                                                <w:left w:val="none" w:sz="0" w:space="0" w:color="auto"/>
                                                                                                                                <w:bottom w:val="none" w:sz="0" w:space="0" w:color="auto"/>
                                                                                                                                <w:right w:val="none" w:sz="0" w:space="0" w:color="auto"/>
                                                                                                                              </w:divBdr>
                                                                                                                              <w:divsChild>
                                                                                                                                <w:div w:id="16382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497804">
      <w:bodyDiv w:val="1"/>
      <w:marLeft w:val="0"/>
      <w:marRight w:val="0"/>
      <w:marTop w:val="0"/>
      <w:marBottom w:val="0"/>
      <w:divBdr>
        <w:top w:val="none" w:sz="0" w:space="0" w:color="auto"/>
        <w:left w:val="none" w:sz="0" w:space="0" w:color="auto"/>
        <w:bottom w:val="none" w:sz="0" w:space="0" w:color="auto"/>
        <w:right w:val="none" w:sz="0" w:space="0" w:color="auto"/>
      </w:divBdr>
      <w:divsChild>
        <w:div w:id="1815290181">
          <w:marLeft w:val="0"/>
          <w:marRight w:val="0"/>
          <w:marTop w:val="0"/>
          <w:marBottom w:val="0"/>
          <w:divBdr>
            <w:top w:val="none" w:sz="0" w:space="0" w:color="auto"/>
            <w:left w:val="none" w:sz="0" w:space="0" w:color="auto"/>
            <w:bottom w:val="none" w:sz="0" w:space="0" w:color="auto"/>
            <w:right w:val="none" w:sz="0" w:space="0" w:color="auto"/>
          </w:divBdr>
          <w:divsChild>
            <w:div w:id="1998264067">
              <w:marLeft w:val="0"/>
              <w:marRight w:val="0"/>
              <w:marTop w:val="0"/>
              <w:marBottom w:val="0"/>
              <w:divBdr>
                <w:top w:val="none" w:sz="0" w:space="0" w:color="auto"/>
                <w:left w:val="none" w:sz="0" w:space="0" w:color="auto"/>
                <w:bottom w:val="none" w:sz="0" w:space="0" w:color="auto"/>
                <w:right w:val="none" w:sz="0" w:space="0" w:color="auto"/>
              </w:divBdr>
              <w:divsChild>
                <w:div w:id="1460611321">
                  <w:marLeft w:val="0"/>
                  <w:marRight w:val="0"/>
                  <w:marTop w:val="0"/>
                  <w:marBottom w:val="0"/>
                  <w:divBdr>
                    <w:top w:val="none" w:sz="0" w:space="0" w:color="auto"/>
                    <w:left w:val="none" w:sz="0" w:space="0" w:color="auto"/>
                    <w:bottom w:val="none" w:sz="0" w:space="0" w:color="auto"/>
                    <w:right w:val="none" w:sz="0" w:space="0" w:color="auto"/>
                  </w:divBdr>
                  <w:divsChild>
                    <w:div w:id="1369984678">
                      <w:marLeft w:val="0"/>
                      <w:marRight w:val="0"/>
                      <w:marTop w:val="0"/>
                      <w:marBottom w:val="0"/>
                      <w:divBdr>
                        <w:top w:val="none" w:sz="0" w:space="0" w:color="auto"/>
                        <w:left w:val="none" w:sz="0" w:space="0" w:color="auto"/>
                        <w:bottom w:val="none" w:sz="0" w:space="0" w:color="auto"/>
                        <w:right w:val="none" w:sz="0" w:space="0" w:color="auto"/>
                      </w:divBdr>
                      <w:divsChild>
                        <w:div w:id="1608275783">
                          <w:marLeft w:val="0"/>
                          <w:marRight w:val="0"/>
                          <w:marTop w:val="0"/>
                          <w:marBottom w:val="0"/>
                          <w:divBdr>
                            <w:top w:val="none" w:sz="0" w:space="0" w:color="auto"/>
                            <w:left w:val="none" w:sz="0" w:space="0" w:color="auto"/>
                            <w:bottom w:val="none" w:sz="0" w:space="0" w:color="auto"/>
                            <w:right w:val="none" w:sz="0" w:space="0" w:color="auto"/>
                          </w:divBdr>
                          <w:divsChild>
                            <w:div w:id="50928941">
                              <w:marLeft w:val="0"/>
                              <w:marRight w:val="0"/>
                              <w:marTop w:val="0"/>
                              <w:marBottom w:val="0"/>
                              <w:divBdr>
                                <w:top w:val="none" w:sz="0" w:space="0" w:color="auto"/>
                                <w:left w:val="none" w:sz="0" w:space="0" w:color="auto"/>
                                <w:bottom w:val="none" w:sz="0" w:space="0" w:color="auto"/>
                                <w:right w:val="none" w:sz="0" w:space="0" w:color="auto"/>
                              </w:divBdr>
                              <w:divsChild>
                                <w:div w:id="291249491">
                                  <w:marLeft w:val="0"/>
                                  <w:marRight w:val="0"/>
                                  <w:marTop w:val="0"/>
                                  <w:marBottom w:val="0"/>
                                  <w:divBdr>
                                    <w:top w:val="none" w:sz="0" w:space="0" w:color="auto"/>
                                    <w:left w:val="none" w:sz="0" w:space="0" w:color="auto"/>
                                    <w:bottom w:val="none" w:sz="0" w:space="0" w:color="auto"/>
                                    <w:right w:val="none" w:sz="0" w:space="0" w:color="auto"/>
                                  </w:divBdr>
                                  <w:divsChild>
                                    <w:div w:id="1790973357">
                                      <w:marLeft w:val="0"/>
                                      <w:marRight w:val="0"/>
                                      <w:marTop w:val="0"/>
                                      <w:marBottom w:val="0"/>
                                      <w:divBdr>
                                        <w:top w:val="none" w:sz="0" w:space="0" w:color="auto"/>
                                        <w:left w:val="none" w:sz="0" w:space="0" w:color="auto"/>
                                        <w:bottom w:val="none" w:sz="0" w:space="0" w:color="auto"/>
                                        <w:right w:val="none" w:sz="0" w:space="0" w:color="auto"/>
                                      </w:divBdr>
                                      <w:divsChild>
                                        <w:div w:id="380636981">
                                          <w:marLeft w:val="0"/>
                                          <w:marRight w:val="0"/>
                                          <w:marTop w:val="0"/>
                                          <w:marBottom w:val="0"/>
                                          <w:divBdr>
                                            <w:top w:val="none" w:sz="0" w:space="0" w:color="auto"/>
                                            <w:left w:val="none" w:sz="0" w:space="0" w:color="auto"/>
                                            <w:bottom w:val="none" w:sz="0" w:space="0" w:color="auto"/>
                                            <w:right w:val="none" w:sz="0" w:space="0" w:color="auto"/>
                                          </w:divBdr>
                                          <w:divsChild>
                                            <w:div w:id="1212227483">
                                              <w:marLeft w:val="0"/>
                                              <w:marRight w:val="0"/>
                                              <w:marTop w:val="0"/>
                                              <w:marBottom w:val="0"/>
                                              <w:divBdr>
                                                <w:top w:val="none" w:sz="0" w:space="0" w:color="auto"/>
                                                <w:left w:val="none" w:sz="0" w:space="0" w:color="auto"/>
                                                <w:bottom w:val="none" w:sz="0" w:space="0" w:color="auto"/>
                                                <w:right w:val="none" w:sz="0" w:space="0" w:color="auto"/>
                                              </w:divBdr>
                                              <w:divsChild>
                                                <w:div w:id="1089160392">
                                                  <w:marLeft w:val="0"/>
                                                  <w:marRight w:val="0"/>
                                                  <w:marTop w:val="0"/>
                                                  <w:marBottom w:val="0"/>
                                                  <w:divBdr>
                                                    <w:top w:val="single" w:sz="12" w:space="2" w:color="FFFFCC"/>
                                                    <w:left w:val="single" w:sz="12" w:space="2" w:color="FFFFCC"/>
                                                    <w:bottom w:val="single" w:sz="12" w:space="2" w:color="FFFFCC"/>
                                                    <w:right w:val="single" w:sz="12" w:space="0" w:color="FFFFCC"/>
                                                  </w:divBdr>
                                                  <w:divsChild>
                                                    <w:div w:id="1392458688">
                                                      <w:marLeft w:val="0"/>
                                                      <w:marRight w:val="0"/>
                                                      <w:marTop w:val="0"/>
                                                      <w:marBottom w:val="0"/>
                                                      <w:divBdr>
                                                        <w:top w:val="none" w:sz="0" w:space="0" w:color="auto"/>
                                                        <w:left w:val="none" w:sz="0" w:space="0" w:color="auto"/>
                                                        <w:bottom w:val="none" w:sz="0" w:space="0" w:color="auto"/>
                                                        <w:right w:val="none" w:sz="0" w:space="0" w:color="auto"/>
                                                      </w:divBdr>
                                                      <w:divsChild>
                                                        <w:div w:id="791481934">
                                                          <w:marLeft w:val="0"/>
                                                          <w:marRight w:val="0"/>
                                                          <w:marTop w:val="0"/>
                                                          <w:marBottom w:val="0"/>
                                                          <w:divBdr>
                                                            <w:top w:val="none" w:sz="0" w:space="0" w:color="auto"/>
                                                            <w:left w:val="none" w:sz="0" w:space="0" w:color="auto"/>
                                                            <w:bottom w:val="none" w:sz="0" w:space="0" w:color="auto"/>
                                                            <w:right w:val="none" w:sz="0" w:space="0" w:color="auto"/>
                                                          </w:divBdr>
                                                          <w:divsChild>
                                                            <w:div w:id="1948123834">
                                                              <w:marLeft w:val="0"/>
                                                              <w:marRight w:val="0"/>
                                                              <w:marTop w:val="0"/>
                                                              <w:marBottom w:val="0"/>
                                                              <w:divBdr>
                                                                <w:top w:val="none" w:sz="0" w:space="0" w:color="auto"/>
                                                                <w:left w:val="none" w:sz="0" w:space="0" w:color="auto"/>
                                                                <w:bottom w:val="none" w:sz="0" w:space="0" w:color="auto"/>
                                                                <w:right w:val="none" w:sz="0" w:space="0" w:color="auto"/>
                                                              </w:divBdr>
                                                              <w:divsChild>
                                                                <w:div w:id="604653025">
                                                                  <w:marLeft w:val="0"/>
                                                                  <w:marRight w:val="0"/>
                                                                  <w:marTop w:val="0"/>
                                                                  <w:marBottom w:val="0"/>
                                                                  <w:divBdr>
                                                                    <w:top w:val="none" w:sz="0" w:space="0" w:color="auto"/>
                                                                    <w:left w:val="none" w:sz="0" w:space="0" w:color="auto"/>
                                                                    <w:bottom w:val="none" w:sz="0" w:space="0" w:color="auto"/>
                                                                    <w:right w:val="none" w:sz="0" w:space="0" w:color="auto"/>
                                                                  </w:divBdr>
                                                                  <w:divsChild>
                                                                    <w:div w:id="21709179">
                                                                      <w:marLeft w:val="0"/>
                                                                      <w:marRight w:val="0"/>
                                                                      <w:marTop w:val="0"/>
                                                                      <w:marBottom w:val="0"/>
                                                                      <w:divBdr>
                                                                        <w:top w:val="none" w:sz="0" w:space="0" w:color="auto"/>
                                                                        <w:left w:val="none" w:sz="0" w:space="0" w:color="auto"/>
                                                                        <w:bottom w:val="none" w:sz="0" w:space="0" w:color="auto"/>
                                                                        <w:right w:val="none" w:sz="0" w:space="0" w:color="auto"/>
                                                                      </w:divBdr>
                                                                      <w:divsChild>
                                                                        <w:div w:id="1937252922">
                                                                          <w:marLeft w:val="0"/>
                                                                          <w:marRight w:val="0"/>
                                                                          <w:marTop w:val="0"/>
                                                                          <w:marBottom w:val="0"/>
                                                                          <w:divBdr>
                                                                            <w:top w:val="none" w:sz="0" w:space="0" w:color="auto"/>
                                                                            <w:left w:val="none" w:sz="0" w:space="0" w:color="auto"/>
                                                                            <w:bottom w:val="none" w:sz="0" w:space="0" w:color="auto"/>
                                                                            <w:right w:val="none" w:sz="0" w:space="0" w:color="auto"/>
                                                                          </w:divBdr>
                                                                          <w:divsChild>
                                                                            <w:div w:id="507403460">
                                                                              <w:marLeft w:val="0"/>
                                                                              <w:marRight w:val="0"/>
                                                                              <w:marTop w:val="0"/>
                                                                              <w:marBottom w:val="0"/>
                                                                              <w:divBdr>
                                                                                <w:top w:val="none" w:sz="0" w:space="0" w:color="auto"/>
                                                                                <w:left w:val="none" w:sz="0" w:space="0" w:color="auto"/>
                                                                                <w:bottom w:val="none" w:sz="0" w:space="0" w:color="auto"/>
                                                                                <w:right w:val="none" w:sz="0" w:space="0" w:color="auto"/>
                                                                              </w:divBdr>
                                                                              <w:divsChild>
                                                                                <w:div w:id="1935288147">
                                                                                  <w:marLeft w:val="0"/>
                                                                                  <w:marRight w:val="0"/>
                                                                                  <w:marTop w:val="0"/>
                                                                                  <w:marBottom w:val="0"/>
                                                                                  <w:divBdr>
                                                                                    <w:top w:val="none" w:sz="0" w:space="0" w:color="auto"/>
                                                                                    <w:left w:val="none" w:sz="0" w:space="0" w:color="auto"/>
                                                                                    <w:bottom w:val="none" w:sz="0" w:space="0" w:color="auto"/>
                                                                                    <w:right w:val="none" w:sz="0" w:space="0" w:color="auto"/>
                                                                                  </w:divBdr>
                                                                                  <w:divsChild>
                                                                                    <w:div w:id="1119645496">
                                                                                      <w:marLeft w:val="0"/>
                                                                                      <w:marRight w:val="0"/>
                                                                                      <w:marTop w:val="0"/>
                                                                                      <w:marBottom w:val="0"/>
                                                                                      <w:divBdr>
                                                                                        <w:top w:val="none" w:sz="0" w:space="0" w:color="auto"/>
                                                                                        <w:left w:val="none" w:sz="0" w:space="0" w:color="auto"/>
                                                                                        <w:bottom w:val="none" w:sz="0" w:space="0" w:color="auto"/>
                                                                                        <w:right w:val="none" w:sz="0" w:space="0" w:color="auto"/>
                                                                                      </w:divBdr>
                                                                                      <w:divsChild>
                                                                                        <w:div w:id="671376476">
                                                                                          <w:marLeft w:val="0"/>
                                                                                          <w:marRight w:val="0"/>
                                                                                          <w:marTop w:val="0"/>
                                                                                          <w:marBottom w:val="0"/>
                                                                                          <w:divBdr>
                                                                                            <w:top w:val="none" w:sz="0" w:space="0" w:color="auto"/>
                                                                                            <w:left w:val="none" w:sz="0" w:space="0" w:color="auto"/>
                                                                                            <w:bottom w:val="none" w:sz="0" w:space="0" w:color="auto"/>
                                                                                            <w:right w:val="none" w:sz="0" w:space="0" w:color="auto"/>
                                                                                          </w:divBdr>
                                                                                          <w:divsChild>
                                                                                            <w:div w:id="235014469">
                                                                                              <w:marLeft w:val="0"/>
                                                                                              <w:marRight w:val="120"/>
                                                                                              <w:marTop w:val="0"/>
                                                                                              <w:marBottom w:val="150"/>
                                                                                              <w:divBdr>
                                                                                                <w:top w:val="single" w:sz="2" w:space="0" w:color="EFEFEF"/>
                                                                                                <w:left w:val="single" w:sz="6" w:space="0" w:color="EFEFEF"/>
                                                                                                <w:bottom w:val="single" w:sz="6" w:space="0" w:color="E2E2E2"/>
                                                                                                <w:right w:val="single" w:sz="6" w:space="0" w:color="EFEFEF"/>
                                                                                              </w:divBdr>
                                                                                              <w:divsChild>
                                                                                                <w:div w:id="2077124268">
                                                                                                  <w:marLeft w:val="0"/>
                                                                                                  <w:marRight w:val="0"/>
                                                                                                  <w:marTop w:val="0"/>
                                                                                                  <w:marBottom w:val="0"/>
                                                                                                  <w:divBdr>
                                                                                                    <w:top w:val="none" w:sz="0" w:space="0" w:color="auto"/>
                                                                                                    <w:left w:val="none" w:sz="0" w:space="0" w:color="auto"/>
                                                                                                    <w:bottom w:val="none" w:sz="0" w:space="0" w:color="auto"/>
                                                                                                    <w:right w:val="none" w:sz="0" w:space="0" w:color="auto"/>
                                                                                                  </w:divBdr>
                                                                                                  <w:divsChild>
                                                                                                    <w:div w:id="1736781800">
                                                                                                      <w:marLeft w:val="0"/>
                                                                                                      <w:marRight w:val="0"/>
                                                                                                      <w:marTop w:val="0"/>
                                                                                                      <w:marBottom w:val="0"/>
                                                                                                      <w:divBdr>
                                                                                                        <w:top w:val="none" w:sz="0" w:space="0" w:color="auto"/>
                                                                                                        <w:left w:val="none" w:sz="0" w:space="0" w:color="auto"/>
                                                                                                        <w:bottom w:val="none" w:sz="0" w:space="0" w:color="auto"/>
                                                                                                        <w:right w:val="none" w:sz="0" w:space="0" w:color="auto"/>
                                                                                                      </w:divBdr>
                                                                                                      <w:divsChild>
                                                                                                        <w:div w:id="183828776">
                                                                                                          <w:marLeft w:val="0"/>
                                                                                                          <w:marRight w:val="0"/>
                                                                                                          <w:marTop w:val="0"/>
                                                                                                          <w:marBottom w:val="0"/>
                                                                                                          <w:divBdr>
                                                                                                            <w:top w:val="none" w:sz="0" w:space="0" w:color="auto"/>
                                                                                                            <w:left w:val="none" w:sz="0" w:space="0" w:color="auto"/>
                                                                                                            <w:bottom w:val="none" w:sz="0" w:space="0" w:color="auto"/>
                                                                                                            <w:right w:val="none" w:sz="0" w:space="0" w:color="auto"/>
                                                                                                          </w:divBdr>
                                                                                                          <w:divsChild>
                                                                                                            <w:div w:id="627199245">
                                                                                                              <w:marLeft w:val="0"/>
                                                                                                              <w:marRight w:val="0"/>
                                                                                                              <w:marTop w:val="0"/>
                                                                                                              <w:marBottom w:val="0"/>
                                                                                                              <w:divBdr>
                                                                                                                <w:top w:val="none" w:sz="0" w:space="0" w:color="auto"/>
                                                                                                                <w:left w:val="none" w:sz="0" w:space="0" w:color="auto"/>
                                                                                                                <w:bottom w:val="none" w:sz="0" w:space="0" w:color="auto"/>
                                                                                                                <w:right w:val="none" w:sz="0" w:space="0" w:color="auto"/>
                                                                                                              </w:divBdr>
                                                                                                              <w:divsChild>
                                                                                                                <w:div w:id="1197697202">
                                                                                                                  <w:marLeft w:val="0"/>
                                                                                                                  <w:marRight w:val="0"/>
                                                                                                                  <w:marTop w:val="0"/>
                                                                                                                  <w:marBottom w:val="0"/>
                                                                                                                  <w:divBdr>
                                                                                                                    <w:top w:val="none" w:sz="0" w:space="0" w:color="auto"/>
                                                                                                                    <w:left w:val="none" w:sz="0" w:space="0" w:color="auto"/>
                                                                                                                    <w:bottom w:val="none" w:sz="0" w:space="0" w:color="auto"/>
                                                                                                                    <w:right w:val="none" w:sz="0" w:space="0" w:color="auto"/>
                                                                                                                  </w:divBdr>
                                                                                                                  <w:divsChild>
                                                                                                                    <w:div w:id="488399737">
                                                                                                                      <w:marLeft w:val="0"/>
                                                                                                                      <w:marRight w:val="0"/>
                                                                                                                      <w:marTop w:val="0"/>
                                                                                                                      <w:marBottom w:val="0"/>
                                                                                                                      <w:divBdr>
                                                                                                                        <w:top w:val="single" w:sz="2" w:space="4" w:color="D8D8D8"/>
                                                                                                                        <w:left w:val="single" w:sz="2" w:space="0" w:color="D8D8D8"/>
                                                                                                                        <w:bottom w:val="single" w:sz="2" w:space="4" w:color="D8D8D8"/>
                                                                                                                        <w:right w:val="single" w:sz="2" w:space="0" w:color="D8D8D8"/>
                                                                                                                      </w:divBdr>
                                                                                                                      <w:divsChild>
                                                                                                                        <w:div w:id="1054083687">
                                                                                                                          <w:marLeft w:val="225"/>
                                                                                                                          <w:marRight w:val="225"/>
                                                                                                                          <w:marTop w:val="75"/>
                                                                                                                          <w:marBottom w:val="75"/>
                                                                                                                          <w:divBdr>
                                                                                                                            <w:top w:val="none" w:sz="0" w:space="0" w:color="auto"/>
                                                                                                                            <w:left w:val="none" w:sz="0" w:space="0" w:color="auto"/>
                                                                                                                            <w:bottom w:val="none" w:sz="0" w:space="0" w:color="auto"/>
                                                                                                                            <w:right w:val="none" w:sz="0" w:space="0" w:color="auto"/>
                                                                                                                          </w:divBdr>
                                                                                                                          <w:divsChild>
                                                                                                                            <w:div w:id="130632761">
                                                                                                                              <w:marLeft w:val="0"/>
                                                                                                                              <w:marRight w:val="0"/>
                                                                                                                              <w:marTop w:val="0"/>
                                                                                                                              <w:marBottom w:val="0"/>
                                                                                                                              <w:divBdr>
                                                                                                                                <w:top w:val="single" w:sz="6" w:space="0" w:color="auto"/>
                                                                                                                                <w:left w:val="single" w:sz="6" w:space="0" w:color="auto"/>
                                                                                                                                <w:bottom w:val="single" w:sz="6" w:space="0" w:color="auto"/>
                                                                                                                                <w:right w:val="single" w:sz="6" w:space="0" w:color="auto"/>
                                                                                                                              </w:divBdr>
                                                                                                                              <w:divsChild>
                                                                                                                                <w:div w:id="765230816">
                                                                                                                                  <w:marLeft w:val="0"/>
                                                                                                                                  <w:marRight w:val="0"/>
                                                                                                                                  <w:marTop w:val="0"/>
                                                                                                                                  <w:marBottom w:val="0"/>
                                                                                                                                  <w:divBdr>
                                                                                                                                    <w:top w:val="none" w:sz="0" w:space="0" w:color="auto"/>
                                                                                                                                    <w:left w:val="none" w:sz="0" w:space="0" w:color="auto"/>
                                                                                                                                    <w:bottom w:val="none" w:sz="0" w:space="0" w:color="auto"/>
                                                                                                                                    <w:right w:val="none" w:sz="0" w:space="0" w:color="auto"/>
                                                                                                                                  </w:divBdr>
                                                                                                                                  <w:divsChild>
                                                                                                                                    <w:div w:id="500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668850">
      <w:marLeft w:val="0"/>
      <w:marRight w:val="0"/>
      <w:marTop w:val="0"/>
      <w:marBottom w:val="0"/>
      <w:divBdr>
        <w:top w:val="none" w:sz="0" w:space="0" w:color="auto"/>
        <w:left w:val="none" w:sz="0" w:space="0" w:color="auto"/>
        <w:bottom w:val="none" w:sz="0" w:space="0" w:color="auto"/>
        <w:right w:val="none" w:sz="0" w:space="0" w:color="auto"/>
      </w:divBdr>
    </w:div>
    <w:div w:id="1612668851">
      <w:marLeft w:val="0"/>
      <w:marRight w:val="0"/>
      <w:marTop w:val="0"/>
      <w:marBottom w:val="0"/>
      <w:divBdr>
        <w:top w:val="none" w:sz="0" w:space="0" w:color="auto"/>
        <w:left w:val="none" w:sz="0" w:space="0" w:color="auto"/>
        <w:bottom w:val="none" w:sz="0" w:space="0" w:color="auto"/>
        <w:right w:val="none" w:sz="0" w:space="0" w:color="auto"/>
      </w:divBdr>
    </w:div>
    <w:div w:id="1612668852">
      <w:marLeft w:val="0"/>
      <w:marRight w:val="0"/>
      <w:marTop w:val="0"/>
      <w:marBottom w:val="0"/>
      <w:divBdr>
        <w:top w:val="none" w:sz="0" w:space="0" w:color="auto"/>
        <w:left w:val="none" w:sz="0" w:space="0" w:color="auto"/>
        <w:bottom w:val="none" w:sz="0" w:space="0" w:color="auto"/>
        <w:right w:val="none" w:sz="0" w:space="0" w:color="auto"/>
      </w:divBdr>
    </w:div>
    <w:div w:id="1612668853">
      <w:marLeft w:val="0"/>
      <w:marRight w:val="0"/>
      <w:marTop w:val="0"/>
      <w:marBottom w:val="0"/>
      <w:divBdr>
        <w:top w:val="none" w:sz="0" w:space="0" w:color="auto"/>
        <w:left w:val="none" w:sz="0" w:space="0" w:color="auto"/>
        <w:bottom w:val="none" w:sz="0" w:space="0" w:color="auto"/>
        <w:right w:val="none" w:sz="0" w:space="0" w:color="auto"/>
      </w:divBdr>
    </w:div>
    <w:div w:id="1612668855">
      <w:marLeft w:val="0"/>
      <w:marRight w:val="0"/>
      <w:marTop w:val="0"/>
      <w:marBottom w:val="0"/>
      <w:divBdr>
        <w:top w:val="none" w:sz="0" w:space="0" w:color="auto"/>
        <w:left w:val="none" w:sz="0" w:space="0" w:color="auto"/>
        <w:bottom w:val="none" w:sz="0" w:space="0" w:color="auto"/>
        <w:right w:val="none" w:sz="0" w:space="0" w:color="auto"/>
      </w:divBdr>
      <w:divsChild>
        <w:div w:id="1612668860">
          <w:marLeft w:val="0"/>
          <w:marRight w:val="0"/>
          <w:marTop w:val="0"/>
          <w:marBottom w:val="0"/>
          <w:divBdr>
            <w:top w:val="none" w:sz="0" w:space="0" w:color="auto"/>
            <w:left w:val="none" w:sz="0" w:space="0" w:color="auto"/>
            <w:bottom w:val="none" w:sz="0" w:space="0" w:color="auto"/>
            <w:right w:val="none" w:sz="0" w:space="0" w:color="auto"/>
          </w:divBdr>
        </w:div>
      </w:divsChild>
    </w:div>
    <w:div w:id="1612668858">
      <w:marLeft w:val="0"/>
      <w:marRight w:val="0"/>
      <w:marTop w:val="0"/>
      <w:marBottom w:val="0"/>
      <w:divBdr>
        <w:top w:val="none" w:sz="0" w:space="0" w:color="auto"/>
        <w:left w:val="none" w:sz="0" w:space="0" w:color="auto"/>
        <w:bottom w:val="none" w:sz="0" w:space="0" w:color="auto"/>
        <w:right w:val="none" w:sz="0" w:space="0" w:color="auto"/>
      </w:divBdr>
      <w:divsChild>
        <w:div w:id="1612668857">
          <w:marLeft w:val="0"/>
          <w:marRight w:val="0"/>
          <w:marTop w:val="0"/>
          <w:marBottom w:val="0"/>
          <w:divBdr>
            <w:top w:val="none" w:sz="0" w:space="0" w:color="auto"/>
            <w:left w:val="none" w:sz="0" w:space="0" w:color="auto"/>
            <w:bottom w:val="none" w:sz="0" w:space="0" w:color="auto"/>
            <w:right w:val="none" w:sz="0" w:space="0" w:color="auto"/>
          </w:divBdr>
        </w:div>
      </w:divsChild>
    </w:div>
    <w:div w:id="1612668859">
      <w:marLeft w:val="0"/>
      <w:marRight w:val="0"/>
      <w:marTop w:val="0"/>
      <w:marBottom w:val="0"/>
      <w:divBdr>
        <w:top w:val="none" w:sz="0" w:space="0" w:color="auto"/>
        <w:left w:val="none" w:sz="0" w:space="0" w:color="auto"/>
        <w:bottom w:val="none" w:sz="0" w:space="0" w:color="auto"/>
        <w:right w:val="none" w:sz="0" w:space="0" w:color="auto"/>
      </w:divBdr>
    </w:div>
    <w:div w:id="1612668861">
      <w:marLeft w:val="0"/>
      <w:marRight w:val="0"/>
      <w:marTop w:val="0"/>
      <w:marBottom w:val="0"/>
      <w:divBdr>
        <w:top w:val="none" w:sz="0" w:space="0" w:color="auto"/>
        <w:left w:val="none" w:sz="0" w:space="0" w:color="auto"/>
        <w:bottom w:val="none" w:sz="0" w:space="0" w:color="auto"/>
        <w:right w:val="none" w:sz="0" w:space="0" w:color="auto"/>
      </w:divBdr>
      <w:divsChild>
        <w:div w:id="1612668854">
          <w:marLeft w:val="0"/>
          <w:marRight w:val="0"/>
          <w:marTop w:val="0"/>
          <w:marBottom w:val="0"/>
          <w:divBdr>
            <w:top w:val="none" w:sz="0" w:space="0" w:color="auto"/>
            <w:left w:val="none" w:sz="0" w:space="0" w:color="auto"/>
            <w:bottom w:val="none" w:sz="0" w:space="0" w:color="auto"/>
            <w:right w:val="none" w:sz="0" w:space="0" w:color="auto"/>
          </w:divBdr>
        </w:div>
        <w:div w:id="1612668856">
          <w:marLeft w:val="0"/>
          <w:marRight w:val="0"/>
          <w:marTop w:val="0"/>
          <w:marBottom w:val="0"/>
          <w:divBdr>
            <w:top w:val="none" w:sz="0" w:space="0" w:color="auto"/>
            <w:left w:val="none" w:sz="0" w:space="0" w:color="auto"/>
            <w:bottom w:val="none" w:sz="0" w:space="0" w:color="auto"/>
            <w:right w:val="none" w:sz="0" w:space="0" w:color="auto"/>
          </w:divBdr>
        </w:div>
      </w:divsChild>
    </w:div>
    <w:div w:id="1612668862">
      <w:marLeft w:val="0"/>
      <w:marRight w:val="0"/>
      <w:marTop w:val="0"/>
      <w:marBottom w:val="0"/>
      <w:divBdr>
        <w:top w:val="none" w:sz="0" w:space="0" w:color="auto"/>
        <w:left w:val="none" w:sz="0" w:space="0" w:color="auto"/>
        <w:bottom w:val="none" w:sz="0" w:space="0" w:color="auto"/>
        <w:right w:val="none" w:sz="0" w:space="0" w:color="auto"/>
      </w:divBdr>
    </w:div>
    <w:div w:id="1612668863">
      <w:marLeft w:val="0"/>
      <w:marRight w:val="0"/>
      <w:marTop w:val="0"/>
      <w:marBottom w:val="0"/>
      <w:divBdr>
        <w:top w:val="none" w:sz="0" w:space="0" w:color="auto"/>
        <w:left w:val="none" w:sz="0" w:space="0" w:color="auto"/>
        <w:bottom w:val="none" w:sz="0" w:space="0" w:color="auto"/>
        <w:right w:val="none" w:sz="0" w:space="0" w:color="auto"/>
      </w:divBdr>
    </w:div>
    <w:div w:id="1612668864">
      <w:marLeft w:val="0"/>
      <w:marRight w:val="0"/>
      <w:marTop w:val="0"/>
      <w:marBottom w:val="0"/>
      <w:divBdr>
        <w:top w:val="none" w:sz="0" w:space="0" w:color="auto"/>
        <w:left w:val="none" w:sz="0" w:space="0" w:color="auto"/>
        <w:bottom w:val="none" w:sz="0" w:space="0" w:color="auto"/>
        <w:right w:val="none" w:sz="0" w:space="0" w:color="auto"/>
      </w:divBdr>
    </w:div>
    <w:div w:id="1612668865">
      <w:marLeft w:val="0"/>
      <w:marRight w:val="0"/>
      <w:marTop w:val="0"/>
      <w:marBottom w:val="0"/>
      <w:divBdr>
        <w:top w:val="none" w:sz="0" w:space="0" w:color="auto"/>
        <w:left w:val="none" w:sz="0" w:space="0" w:color="auto"/>
        <w:bottom w:val="none" w:sz="0" w:space="0" w:color="auto"/>
        <w:right w:val="none" w:sz="0" w:space="0" w:color="auto"/>
      </w:divBdr>
    </w:div>
    <w:div w:id="1612668866">
      <w:marLeft w:val="0"/>
      <w:marRight w:val="0"/>
      <w:marTop w:val="0"/>
      <w:marBottom w:val="0"/>
      <w:divBdr>
        <w:top w:val="none" w:sz="0" w:space="0" w:color="auto"/>
        <w:left w:val="none" w:sz="0" w:space="0" w:color="auto"/>
        <w:bottom w:val="none" w:sz="0" w:space="0" w:color="auto"/>
        <w:right w:val="none" w:sz="0" w:space="0" w:color="auto"/>
      </w:divBdr>
    </w:div>
    <w:div w:id="1612668867">
      <w:marLeft w:val="0"/>
      <w:marRight w:val="0"/>
      <w:marTop w:val="0"/>
      <w:marBottom w:val="0"/>
      <w:divBdr>
        <w:top w:val="none" w:sz="0" w:space="0" w:color="auto"/>
        <w:left w:val="none" w:sz="0" w:space="0" w:color="auto"/>
        <w:bottom w:val="none" w:sz="0" w:space="0" w:color="auto"/>
        <w:right w:val="none" w:sz="0" w:space="0" w:color="auto"/>
      </w:divBdr>
    </w:div>
    <w:div w:id="1612668868">
      <w:marLeft w:val="0"/>
      <w:marRight w:val="0"/>
      <w:marTop w:val="0"/>
      <w:marBottom w:val="0"/>
      <w:divBdr>
        <w:top w:val="none" w:sz="0" w:space="0" w:color="auto"/>
        <w:left w:val="none" w:sz="0" w:space="0" w:color="auto"/>
        <w:bottom w:val="none" w:sz="0" w:space="0" w:color="auto"/>
        <w:right w:val="none" w:sz="0" w:space="0" w:color="auto"/>
      </w:divBdr>
    </w:div>
    <w:div w:id="1796095642">
      <w:bodyDiv w:val="1"/>
      <w:marLeft w:val="0"/>
      <w:marRight w:val="0"/>
      <w:marTop w:val="0"/>
      <w:marBottom w:val="0"/>
      <w:divBdr>
        <w:top w:val="none" w:sz="0" w:space="0" w:color="auto"/>
        <w:left w:val="none" w:sz="0" w:space="0" w:color="auto"/>
        <w:bottom w:val="none" w:sz="0" w:space="0" w:color="auto"/>
        <w:right w:val="none" w:sz="0" w:space="0" w:color="auto"/>
      </w:divBdr>
      <w:divsChild>
        <w:div w:id="1810825632">
          <w:marLeft w:val="0"/>
          <w:marRight w:val="0"/>
          <w:marTop w:val="0"/>
          <w:marBottom w:val="0"/>
          <w:divBdr>
            <w:top w:val="none" w:sz="0" w:space="0" w:color="auto"/>
            <w:left w:val="none" w:sz="0" w:space="0" w:color="auto"/>
            <w:bottom w:val="none" w:sz="0" w:space="0" w:color="auto"/>
            <w:right w:val="none" w:sz="0" w:space="0" w:color="auto"/>
          </w:divBdr>
          <w:divsChild>
            <w:div w:id="56981285">
              <w:marLeft w:val="0"/>
              <w:marRight w:val="0"/>
              <w:marTop w:val="0"/>
              <w:marBottom w:val="0"/>
              <w:divBdr>
                <w:top w:val="none" w:sz="0" w:space="0" w:color="auto"/>
                <w:left w:val="none" w:sz="0" w:space="0" w:color="auto"/>
                <w:bottom w:val="none" w:sz="0" w:space="0" w:color="auto"/>
                <w:right w:val="none" w:sz="0" w:space="0" w:color="auto"/>
              </w:divBdr>
              <w:divsChild>
                <w:div w:id="1712609023">
                  <w:marLeft w:val="0"/>
                  <w:marRight w:val="0"/>
                  <w:marTop w:val="0"/>
                  <w:marBottom w:val="0"/>
                  <w:divBdr>
                    <w:top w:val="none" w:sz="0" w:space="0" w:color="auto"/>
                    <w:left w:val="none" w:sz="0" w:space="0" w:color="auto"/>
                    <w:bottom w:val="none" w:sz="0" w:space="0" w:color="auto"/>
                    <w:right w:val="none" w:sz="0" w:space="0" w:color="auto"/>
                  </w:divBdr>
                  <w:divsChild>
                    <w:div w:id="1098066342">
                      <w:marLeft w:val="0"/>
                      <w:marRight w:val="0"/>
                      <w:marTop w:val="0"/>
                      <w:marBottom w:val="0"/>
                      <w:divBdr>
                        <w:top w:val="none" w:sz="0" w:space="0" w:color="auto"/>
                        <w:left w:val="none" w:sz="0" w:space="0" w:color="auto"/>
                        <w:bottom w:val="none" w:sz="0" w:space="0" w:color="auto"/>
                        <w:right w:val="none" w:sz="0" w:space="0" w:color="auto"/>
                      </w:divBdr>
                      <w:divsChild>
                        <w:div w:id="1894655851">
                          <w:marLeft w:val="0"/>
                          <w:marRight w:val="0"/>
                          <w:marTop w:val="0"/>
                          <w:marBottom w:val="0"/>
                          <w:divBdr>
                            <w:top w:val="none" w:sz="0" w:space="0" w:color="auto"/>
                            <w:left w:val="none" w:sz="0" w:space="0" w:color="auto"/>
                            <w:bottom w:val="none" w:sz="0" w:space="0" w:color="auto"/>
                            <w:right w:val="none" w:sz="0" w:space="0" w:color="auto"/>
                          </w:divBdr>
                          <w:divsChild>
                            <w:div w:id="1223296010">
                              <w:marLeft w:val="0"/>
                              <w:marRight w:val="0"/>
                              <w:marTop w:val="0"/>
                              <w:marBottom w:val="0"/>
                              <w:divBdr>
                                <w:top w:val="none" w:sz="0" w:space="0" w:color="auto"/>
                                <w:left w:val="none" w:sz="0" w:space="0" w:color="auto"/>
                                <w:bottom w:val="none" w:sz="0" w:space="0" w:color="auto"/>
                                <w:right w:val="none" w:sz="0" w:space="0" w:color="auto"/>
                              </w:divBdr>
                              <w:divsChild>
                                <w:div w:id="1618559906">
                                  <w:marLeft w:val="0"/>
                                  <w:marRight w:val="0"/>
                                  <w:marTop w:val="0"/>
                                  <w:marBottom w:val="0"/>
                                  <w:divBdr>
                                    <w:top w:val="none" w:sz="0" w:space="0" w:color="auto"/>
                                    <w:left w:val="none" w:sz="0" w:space="0" w:color="auto"/>
                                    <w:bottom w:val="none" w:sz="0" w:space="0" w:color="auto"/>
                                    <w:right w:val="none" w:sz="0" w:space="0" w:color="auto"/>
                                  </w:divBdr>
                                  <w:divsChild>
                                    <w:div w:id="258373049">
                                      <w:marLeft w:val="0"/>
                                      <w:marRight w:val="0"/>
                                      <w:marTop w:val="0"/>
                                      <w:marBottom w:val="0"/>
                                      <w:divBdr>
                                        <w:top w:val="none" w:sz="0" w:space="0" w:color="auto"/>
                                        <w:left w:val="none" w:sz="0" w:space="0" w:color="auto"/>
                                        <w:bottom w:val="none" w:sz="0" w:space="0" w:color="auto"/>
                                        <w:right w:val="none" w:sz="0" w:space="0" w:color="auto"/>
                                      </w:divBdr>
                                      <w:divsChild>
                                        <w:div w:id="650908403">
                                          <w:marLeft w:val="0"/>
                                          <w:marRight w:val="0"/>
                                          <w:marTop w:val="0"/>
                                          <w:marBottom w:val="0"/>
                                          <w:divBdr>
                                            <w:top w:val="none" w:sz="0" w:space="0" w:color="auto"/>
                                            <w:left w:val="none" w:sz="0" w:space="0" w:color="auto"/>
                                            <w:bottom w:val="none" w:sz="0" w:space="0" w:color="auto"/>
                                            <w:right w:val="none" w:sz="0" w:space="0" w:color="auto"/>
                                          </w:divBdr>
                                          <w:divsChild>
                                            <w:div w:id="1105463558">
                                              <w:marLeft w:val="0"/>
                                              <w:marRight w:val="0"/>
                                              <w:marTop w:val="0"/>
                                              <w:marBottom w:val="0"/>
                                              <w:divBdr>
                                                <w:top w:val="none" w:sz="0" w:space="0" w:color="auto"/>
                                                <w:left w:val="none" w:sz="0" w:space="0" w:color="auto"/>
                                                <w:bottom w:val="none" w:sz="0" w:space="0" w:color="auto"/>
                                                <w:right w:val="none" w:sz="0" w:space="0" w:color="auto"/>
                                              </w:divBdr>
                                              <w:divsChild>
                                                <w:div w:id="25373277">
                                                  <w:marLeft w:val="0"/>
                                                  <w:marRight w:val="0"/>
                                                  <w:marTop w:val="0"/>
                                                  <w:marBottom w:val="0"/>
                                                  <w:divBdr>
                                                    <w:top w:val="single" w:sz="12" w:space="2" w:color="FFFFCC"/>
                                                    <w:left w:val="single" w:sz="12" w:space="2" w:color="FFFFCC"/>
                                                    <w:bottom w:val="single" w:sz="12" w:space="2" w:color="FFFFCC"/>
                                                    <w:right w:val="single" w:sz="12" w:space="0" w:color="FFFFCC"/>
                                                  </w:divBdr>
                                                  <w:divsChild>
                                                    <w:div w:id="1634019004">
                                                      <w:marLeft w:val="0"/>
                                                      <w:marRight w:val="0"/>
                                                      <w:marTop w:val="0"/>
                                                      <w:marBottom w:val="0"/>
                                                      <w:divBdr>
                                                        <w:top w:val="none" w:sz="0" w:space="0" w:color="auto"/>
                                                        <w:left w:val="none" w:sz="0" w:space="0" w:color="auto"/>
                                                        <w:bottom w:val="none" w:sz="0" w:space="0" w:color="auto"/>
                                                        <w:right w:val="none" w:sz="0" w:space="0" w:color="auto"/>
                                                      </w:divBdr>
                                                      <w:divsChild>
                                                        <w:div w:id="1112211895">
                                                          <w:marLeft w:val="0"/>
                                                          <w:marRight w:val="0"/>
                                                          <w:marTop w:val="0"/>
                                                          <w:marBottom w:val="0"/>
                                                          <w:divBdr>
                                                            <w:top w:val="none" w:sz="0" w:space="0" w:color="auto"/>
                                                            <w:left w:val="none" w:sz="0" w:space="0" w:color="auto"/>
                                                            <w:bottom w:val="none" w:sz="0" w:space="0" w:color="auto"/>
                                                            <w:right w:val="none" w:sz="0" w:space="0" w:color="auto"/>
                                                          </w:divBdr>
                                                          <w:divsChild>
                                                            <w:div w:id="154801856">
                                                              <w:marLeft w:val="0"/>
                                                              <w:marRight w:val="0"/>
                                                              <w:marTop w:val="0"/>
                                                              <w:marBottom w:val="0"/>
                                                              <w:divBdr>
                                                                <w:top w:val="none" w:sz="0" w:space="0" w:color="auto"/>
                                                                <w:left w:val="none" w:sz="0" w:space="0" w:color="auto"/>
                                                                <w:bottom w:val="none" w:sz="0" w:space="0" w:color="auto"/>
                                                                <w:right w:val="none" w:sz="0" w:space="0" w:color="auto"/>
                                                              </w:divBdr>
                                                              <w:divsChild>
                                                                <w:div w:id="1625650678">
                                                                  <w:marLeft w:val="0"/>
                                                                  <w:marRight w:val="0"/>
                                                                  <w:marTop w:val="0"/>
                                                                  <w:marBottom w:val="0"/>
                                                                  <w:divBdr>
                                                                    <w:top w:val="none" w:sz="0" w:space="0" w:color="auto"/>
                                                                    <w:left w:val="none" w:sz="0" w:space="0" w:color="auto"/>
                                                                    <w:bottom w:val="none" w:sz="0" w:space="0" w:color="auto"/>
                                                                    <w:right w:val="none" w:sz="0" w:space="0" w:color="auto"/>
                                                                  </w:divBdr>
                                                                  <w:divsChild>
                                                                    <w:div w:id="2040204154">
                                                                      <w:marLeft w:val="0"/>
                                                                      <w:marRight w:val="0"/>
                                                                      <w:marTop w:val="0"/>
                                                                      <w:marBottom w:val="0"/>
                                                                      <w:divBdr>
                                                                        <w:top w:val="none" w:sz="0" w:space="0" w:color="auto"/>
                                                                        <w:left w:val="none" w:sz="0" w:space="0" w:color="auto"/>
                                                                        <w:bottom w:val="none" w:sz="0" w:space="0" w:color="auto"/>
                                                                        <w:right w:val="none" w:sz="0" w:space="0" w:color="auto"/>
                                                                      </w:divBdr>
                                                                      <w:divsChild>
                                                                        <w:div w:id="416752522">
                                                                          <w:marLeft w:val="0"/>
                                                                          <w:marRight w:val="0"/>
                                                                          <w:marTop w:val="0"/>
                                                                          <w:marBottom w:val="0"/>
                                                                          <w:divBdr>
                                                                            <w:top w:val="none" w:sz="0" w:space="0" w:color="auto"/>
                                                                            <w:left w:val="none" w:sz="0" w:space="0" w:color="auto"/>
                                                                            <w:bottom w:val="none" w:sz="0" w:space="0" w:color="auto"/>
                                                                            <w:right w:val="none" w:sz="0" w:space="0" w:color="auto"/>
                                                                          </w:divBdr>
                                                                          <w:divsChild>
                                                                            <w:div w:id="1727607105">
                                                                              <w:marLeft w:val="0"/>
                                                                              <w:marRight w:val="0"/>
                                                                              <w:marTop w:val="0"/>
                                                                              <w:marBottom w:val="0"/>
                                                                              <w:divBdr>
                                                                                <w:top w:val="none" w:sz="0" w:space="0" w:color="auto"/>
                                                                                <w:left w:val="none" w:sz="0" w:space="0" w:color="auto"/>
                                                                                <w:bottom w:val="none" w:sz="0" w:space="0" w:color="auto"/>
                                                                                <w:right w:val="none" w:sz="0" w:space="0" w:color="auto"/>
                                                                              </w:divBdr>
                                                                              <w:divsChild>
                                                                                <w:div w:id="2105878790">
                                                                                  <w:marLeft w:val="0"/>
                                                                                  <w:marRight w:val="0"/>
                                                                                  <w:marTop w:val="0"/>
                                                                                  <w:marBottom w:val="0"/>
                                                                                  <w:divBdr>
                                                                                    <w:top w:val="none" w:sz="0" w:space="0" w:color="auto"/>
                                                                                    <w:left w:val="none" w:sz="0" w:space="0" w:color="auto"/>
                                                                                    <w:bottom w:val="none" w:sz="0" w:space="0" w:color="auto"/>
                                                                                    <w:right w:val="none" w:sz="0" w:space="0" w:color="auto"/>
                                                                                  </w:divBdr>
                                                                                  <w:divsChild>
                                                                                    <w:div w:id="79523738">
                                                                                      <w:marLeft w:val="0"/>
                                                                                      <w:marRight w:val="0"/>
                                                                                      <w:marTop w:val="0"/>
                                                                                      <w:marBottom w:val="0"/>
                                                                                      <w:divBdr>
                                                                                        <w:top w:val="none" w:sz="0" w:space="0" w:color="auto"/>
                                                                                        <w:left w:val="none" w:sz="0" w:space="0" w:color="auto"/>
                                                                                        <w:bottom w:val="none" w:sz="0" w:space="0" w:color="auto"/>
                                                                                        <w:right w:val="none" w:sz="0" w:space="0" w:color="auto"/>
                                                                                      </w:divBdr>
                                                                                      <w:divsChild>
                                                                                        <w:div w:id="202403417">
                                                                                          <w:marLeft w:val="0"/>
                                                                                          <w:marRight w:val="0"/>
                                                                                          <w:marTop w:val="0"/>
                                                                                          <w:marBottom w:val="0"/>
                                                                                          <w:divBdr>
                                                                                            <w:top w:val="none" w:sz="0" w:space="0" w:color="auto"/>
                                                                                            <w:left w:val="none" w:sz="0" w:space="0" w:color="auto"/>
                                                                                            <w:bottom w:val="none" w:sz="0" w:space="0" w:color="auto"/>
                                                                                            <w:right w:val="none" w:sz="0" w:space="0" w:color="auto"/>
                                                                                          </w:divBdr>
                                                                                          <w:divsChild>
                                                                                            <w:div w:id="1864395267">
                                                                                              <w:marLeft w:val="0"/>
                                                                                              <w:marRight w:val="120"/>
                                                                                              <w:marTop w:val="0"/>
                                                                                              <w:marBottom w:val="150"/>
                                                                                              <w:divBdr>
                                                                                                <w:top w:val="single" w:sz="2" w:space="0" w:color="EFEFEF"/>
                                                                                                <w:left w:val="single" w:sz="6" w:space="0" w:color="EFEFEF"/>
                                                                                                <w:bottom w:val="single" w:sz="6" w:space="0" w:color="E2E2E2"/>
                                                                                                <w:right w:val="single" w:sz="6" w:space="0" w:color="EFEFEF"/>
                                                                                              </w:divBdr>
                                                                                              <w:divsChild>
                                                                                                <w:div w:id="858933810">
                                                                                                  <w:marLeft w:val="0"/>
                                                                                                  <w:marRight w:val="0"/>
                                                                                                  <w:marTop w:val="0"/>
                                                                                                  <w:marBottom w:val="0"/>
                                                                                                  <w:divBdr>
                                                                                                    <w:top w:val="none" w:sz="0" w:space="0" w:color="auto"/>
                                                                                                    <w:left w:val="none" w:sz="0" w:space="0" w:color="auto"/>
                                                                                                    <w:bottom w:val="none" w:sz="0" w:space="0" w:color="auto"/>
                                                                                                    <w:right w:val="none" w:sz="0" w:space="0" w:color="auto"/>
                                                                                                  </w:divBdr>
                                                                                                  <w:divsChild>
                                                                                                    <w:div w:id="1890919541">
                                                                                                      <w:marLeft w:val="0"/>
                                                                                                      <w:marRight w:val="0"/>
                                                                                                      <w:marTop w:val="0"/>
                                                                                                      <w:marBottom w:val="0"/>
                                                                                                      <w:divBdr>
                                                                                                        <w:top w:val="none" w:sz="0" w:space="0" w:color="auto"/>
                                                                                                        <w:left w:val="none" w:sz="0" w:space="0" w:color="auto"/>
                                                                                                        <w:bottom w:val="none" w:sz="0" w:space="0" w:color="auto"/>
                                                                                                        <w:right w:val="none" w:sz="0" w:space="0" w:color="auto"/>
                                                                                                      </w:divBdr>
                                                                                                      <w:divsChild>
                                                                                                        <w:div w:id="255863997">
                                                                                                          <w:marLeft w:val="0"/>
                                                                                                          <w:marRight w:val="0"/>
                                                                                                          <w:marTop w:val="0"/>
                                                                                                          <w:marBottom w:val="0"/>
                                                                                                          <w:divBdr>
                                                                                                            <w:top w:val="none" w:sz="0" w:space="0" w:color="auto"/>
                                                                                                            <w:left w:val="none" w:sz="0" w:space="0" w:color="auto"/>
                                                                                                            <w:bottom w:val="none" w:sz="0" w:space="0" w:color="auto"/>
                                                                                                            <w:right w:val="none" w:sz="0" w:space="0" w:color="auto"/>
                                                                                                          </w:divBdr>
                                                                                                          <w:divsChild>
                                                                                                            <w:div w:id="1598633321">
                                                                                                              <w:marLeft w:val="0"/>
                                                                                                              <w:marRight w:val="0"/>
                                                                                                              <w:marTop w:val="0"/>
                                                                                                              <w:marBottom w:val="0"/>
                                                                                                              <w:divBdr>
                                                                                                                <w:top w:val="none" w:sz="0" w:space="0" w:color="auto"/>
                                                                                                                <w:left w:val="none" w:sz="0" w:space="0" w:color="auto"/>
                                                                                                                <w:bottom w:val="none" w:sz="0" w:space="0" w:color="auto"/>
                                                                                                                <w:right w:val="none" w:sz="0" w:space="0" w:color="auto"/>
                                                                                                              </w:divBdr>
                                                                                                              <w:divsChild>
                                                                                                                <w:div w:id="1112868573">
                                                                                                                  <w:marLeft w:val="0"/>
                                                                                                                  <w:marRight w:val="0"/>
                                                                                                                  <w:marTop w:val="0"/>
                                                                                                                  <w:marBottom w:val="0"/>
                                                                                                                  <w:divBdr>
                                                                                                                    <w:top w:val="none" w:sz="0" w:space="0" w:color="auto"/>
                                                                                                                    <w:left w:val="none" w:sz="0" w:space="0" w:color="auto"/>
                                                                                                                    <w:bottom w:val="none" w:sz="0" w:space="0" w:color="auto"/>
                                                                                                                    <w:right w:val="none" w:sz="0" w:space="0" w:color="auto"/>
                                                                                                                  </w:divBdr>
                                                                                                                  <w:divsChild>
                                                                                                                    <w:div w:id="1358694492">
                                                                                                                      <w:marLeft w:val="0"/>
                                                                                                                      <w:marRight w:val="0"/>
                                                                                                                      <w:marTop w:val="0"/>
                                                                                                                      <w:marBottom w:val="0"/>
                                                                                                                      <w:divBdr>
                                                                                                                        <w:top w:val="single" w:sz="2" w:space="4" w:color="D8D8D8"/>
                                                                                                                        <w:left w:val="single" w:sz="2" w:space="0" w:color="D8D8D8"/>
                                                                                                                        <w:bottom w:val="single" w:sz="2" w:space="4" w:color="D8D8D8"/>
                                                                                                                        <w:right w:val="single" w:sz="2" w:space="0" w:color="D8D8D8"/>
                                                                                                                      </w:divBdr>
                                                                                                                      <w:divsChild>
                                                                                                                        <w:div w:id="1640260614">
                                                                                                                          <w:marLeft w:val="225"/>
                                                                                                                          <w:marRight w:val="225"/>
                                                                                                                          <w:marTop w:val="75"/>
                                                                                                                          <w:marBottom w:val="75"/>
                                                                                                                          <w:divBdr>
                                                                                                                            <w:top w:val="none" w:sz="0" w:space="0" w:color="auto"/>
                                                                                                                            <w:left w:val="none" w:sz="0" w:space="0" w:color="auto"/>
                                                                                                                            <w:bottom w:val="none" w:sz="0" w:space="0" w:color="auto"/>
                                                                                                                            <w:right w:val="none" w:sz="0" w:space="0" w:color="auto"/>
                                                                                                                          </w:divBdr>
                                                                                                                          <w:divsChild>
                                                                                                                            <w:div w:id="840662821">
                                                                                                                              <w:marLeft w:val="0"/>
                                                                                                                              <w:marRight w:val="0"/>
                                                                                                                              <w:marTop w:val="0"/>
                                                                                                                              <w:marBottom w:val="0"/>
                                                                                                                              <w:divBdr>
                                                                                                                                <w:top w:val="single" w:sz="6" w:space="0" w:color="auto"/>
                                                                                                                                <w:left w:val="single" w:sz="6" w:space="0" w:color="auto"/>
                                                                                                                                <w:bottom w:val="single" w:sz="6" w:space="0" w:color="auto"/>
                                                                                                                                <w:right w:val="single" w:sz="6" w:space="0" w:color="auto"/>
                                                                                                                              </w:divBdr>
                                                                                                                              <w:divsChild>
                                                                                                                                <w:div w:id="11865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514944">
      <w:bodyDiv w:val="1"/>
      <w:marLeft w:val="0"/>
      <w:marRight w:val="0"/>
      <w:marTop w:val="0"/>
      <w:marBottom w:val="0"/>
      <w:divBdr>
        <w:top w:val="none" w:sz="0" w:space="0" w:color="auto"/>
        <w:left w:val="none" w:sz="0" w:space="0" w:color="auto"/>
        <w:bottom w:val="none" w:sz="0" w:space="0" w:color="auto"/>
        <w:right w:val="none" w:sz="0" w:space="0" w:color="auto"/>
      </w:divBdr>
      <w:divsChild>
        <w:div w:id="1256986212">
          <w:marLeft w:val="0"/>
          <w:marRight w:val="0"/>
          <w:marTop w:val="100"/>
          <w:marBottom w:val="100"/>
          <w:divBdr>
            <w:top w:val="none" w:sz="0" w:space="0" w:color="auto"/>
            <w:left w:val="none" w:sz="0" w:space="0" w:color="auto"/>
            <w:bottom w:val="none" w:sz="0" w:space="0" w:color="auto"/>
            <w:right w:val="none" w:sz="0" w:space="0" w:color="auto"/>
          </w:divBdr>
          <w:divsChild>
            <w:div w:id="1606882050">
              <w:marLeft w:val="0"/>
              <w:marRight w:val="0"/>
              <w:marTop w:val="0"/>
              <w:marBottom w:val="0"/>
              <w:divBdr>
                <w:top w:val="none" w:sz="0" w:space="0" w:color="auto"/>
                <w:left w:val="none" w:sz="0" w:space="0" w:color="auto"/>
                <w:bottom w:val="none" w:sz="0" w:space="0" w:color="auto"/>
                <w:right w:val="none" w:sz="0" w:space="0" w:color="auto"/>
              </w:divBdr>
              <w:divsChild>
                <w:div w:id="1134979919">
                  <w:marLeft w:val="105"/>
                  <w:marRight w:val="105"/>
                  <w:marTop w:val="150"/>
                  <w:marBottom w:val="150"/>
                  <w:divBdr>
                    <w:top w:val="none" w:sz="0" w:space="0" w:color="auto"/>
                    <w:left w:val="none" w:sz="0" w:space="0" w:color="auto"/>
                    <w:bottom w:val="none" w:sz="0" w:space="0" w:color="auto"/>
                    <w:right w:val="none" w:sz="0" w:space="0" w:color="auto"/>
                  </w:divBdr>
                  <w:divsChild>
                    <w:div w:id="395586701">
                      <w:marLeft w:val="0"/>
                      <w:marRight w:val="0"/>
                      <w:marTop w:val="0"/>
                      <w:marBottom w:val="0"/>
                      <w:divBdr>
                        <w:top w:val="none" w:sz="0" w:space="0" w:color="auto"/>
                        <w:left w:val="none" w:sz="0" w:space="0" w:color="auto"/>
                        <w:bottom w:val="none" w:sz="0" w:space="0" w:color="auto"/>
                        <w:right w:val="none" w:sz="0" w:space="0" w:color="auto"/>
                      </w:divBdr>
                      <w:divsChild>
                        <w:div w:id="2135246290">
                          <w:marLeft w:val="0"/>
                          <w:marRight w:val="0"/>
                          <w:marTop w:val="0"/>
                          <w:marBottom w:val="0"/>
                          <w:divBdr>
                            <w:top w:val="none" w:sz="0" w:space="0" w:color="auto"/>
                            <w:left w:val="none" w:sz="0" w:space="0" w:color="auto"/>
                            <w:bottom w:val="none" w:sz="0" w:space="0" w:color="auto"/>
                            <w:right w:val="none" w:sz="0" w:space="0" w:color="auto"/>
                          </w:divBdr>
                          <w:divsChild>
                            <w:div w:id="1448354161">
                              <w:marLeft w:val="0"/>
                              <w:marRight w:val="0"/>
                              <w:marTop w:val="0"/>
                              <w:marBottom w:val="0"/>
                              <w:divBdr>
                                <w:top w:val="none" w:sz="0" w:space="0" w:color="auto"/>
                                <w:left w:val="none" w:sz="0" w:space="0" w:color="auto"/>
                                <w:bottom w:val="none" w:sz="0" w:space="0" w:color="auto"/>
                                <w:right w:val="none" w:sz="0" w:space="0" w:color="auto"/>
                              </w:divBdr>
                              <w:divsChild>
                                <w:div w:id="11149260">
                                  <w:marLeft w:val="105"/>
                                  <w:marRight w:val="105"/>
                                  <w:marTop w:val="150"/>
                                  <w:marBottom w:val="150"/>
                                  <w:divBdr>
                                    <w:top w:val="none" w:sz="0" w:space="0" w:color="auto"/>
                                    <w:left w:val="none" w:sz="0" w:space="0" w:color="auto"/>
                                    <w:bottom w:val="none" w:sz="0" w:space="0" w:color="auto"/>
                                    <w:right w:val="none" w:sz="0" w:space="0" w:color="auto"/>
                                  </w:divBdr>
                                  <w:divsChild>
                                    <w:div w:id="22441905">
                                      <w:marLeft w:val="0"/>
                                      <w:marRight w:val="0"/>
                                      <w:marTop w:val="0"/>
                                      <w:marBottom w:val="0"/>
                                      <w:divBdr>
                                        <w:top w:val="none" w:sz="0" w:space="0" w:color="auto"/>
                                        <w:left w:val="none" w:sz="0" w:space="0" w:color="auto"/>
                                        <w:bottom w:val="none" w:sz="0" w:space="0" w:color="auto"/>
                                        <w:right w:val="none" w:sz="0" w:space="0" w:color="auto"/>
                                      </w:divBdr>
                                      <w:divsChild>
                                        <w:div w:id="1231963961">
                                          <w:marLeft w:val="0"/>
                                          <w:marRight w:val="0"/>
                                          <w:marTop w:val="0"/>
                                          <w:marBottom w:val="0"/>
                                          <w:divBdr>
                                            <w:top w:val="none" w:sz="0" w:space="0" w:color="auto"/>
                                            <w:left w:val="none" w:sz="0" w:space="0" w:color="auto"/>
                                            <w:bottom w:val="none" w:sz="0" w:space="0" w:color="auto"/>
                                            <w:right w:val="none" w:sz="0" w:space="0" w:color="auto"/>
                                          </w:divBdr>
                                          <w:divsChild>
                                            <w:div w:id="1879856523">
                                              <w:marLeft w:val="0"/>
                                              <w:marRight w:val="0"/>
                                              <w:marTop w:val="0"/>
                                              <w:marBottom w:val="0"/>
                                              <w:divBdr>
                                                <w:top w:val="none" w:sz="0" w:space="0" w:color="auto"/>
                                                <w:left w:val="none" w:sz="0" w:space="0" w:color="auto"/>
                                                <w:bottom w:val="none" w:sz="0" w:space="0" w:color="auto"/>
                                                <w:right w:val="none" w:sz="0" w:space="0" w:color="auto"/>
                                              </w:divBdr>
                                              <w:divsChild>
                                                <w:div w:id="338192948">
                                                  <w:marLeft w:val="0"/>
                                                  <w:marRight w:val="0"/>
                                                  <w:marTop w:val="0"/>
                                                  <w:marBottom w:val="0"/>
                                                  <w:divBdr>
                                                    <w:top w:val="none" w:sz="0" w:space="0" w:color="auto"/>
                                                    <w:left w:val="none" w:sz="0" w:space="0" w:color="auto"/>
                                                    <w:bottom w:val="none" w:sz="0" w:space="0" w:color="auto"/>
                                                    <w:right w:val="none" w:sz="0" w:space="0" w:color="auto"/>
                                                  </w:divBdr>
                                                  <w:divsChild>
                                                    <w:div w:id="884484887">
                                                      <w:marLeft w:val="105"/>
                                                      <w:marRight w:val="105"/>
                                                      <w:marTop w:val="150"/>
                                                      <w:marBottom w:val="150"/>
                                                      <w:divBdr>
                                                        <w:top w:val="none" w:sz="0" w:space="0" w:color="auto"/>
                                                        <w:left w:val="none" w:sz="0" w:space="0" w:color="auto"/>
                                                        <w:bottom w:val="none" w:sz="0" w:space="0" w:color="auto"/>
                                                        <w:right w:val="none" w:sz="0" w:space="0" w:color="auto"/>
                                                      </w:divBdr>
                                                      <w:divsChild>
                                                        <w:div w:id="541524273">
                                                          <w:marLeft w:val="0"/>
                                                          <w:marRight w:val="0"/>
                                                          <w:marTop w:val="0"/>
                                                          <w:marBottom w:val="0"/>
                                                          <w:divBdr>
                                                            <w:top w:val="none" w:sz="0" w:space="0" w:color="auto"/>
                                                            <w:left w:val="none" w:sz="0" w:space="0" w:color="auto"/>
                                                            <w:bottom w:val="none" w:sz="0" w:space="0" w:color="auto"/>
                                                            <w:right w:val="none" w:sz="0" w:space="0" w:color="auto"/>
                                                          </w:divBdr>
                                                          <w:divsChild>
                                                            <w:div w:id="512570239">
                                                              <w:marLeft w:val="0"/>
                                                              <w:marRight w:val="0"/>
                                                              <w:marTop w:val="0"/>
                                                              <w:marBottom w:val="0"/>
                                                              <w:divBdr>
                                                                <w:top w:val="none" w:sz="0" w:space="0" w:color="auto"/>
                                                                <w:left w:val="none" w:sz="0" w:space="0" w:color="auto"/>
                                                                <w:bottom w:val="none" w:sz="0" w:space="0" w:color="auto"/>
                                                                <w:right w:val="none" w:sz="0" w:space="0" w:color="auto"/>
                                                              </w:divBdr>
                                                              <w:divsChild>
                                                                <w:div w:id="865172046">
                                                                  <w:marLeft w:val="0"/>
                                                                  <w:marRight w:val="0"/>
                                                                  <w:marTop w:val="0"/>
                                                                  <w:marBottom w:val="0"/>
                                                                  <w:divBdr>
                                                                    <w:top w:val="none" w:sz="0" w:space="0" w:color="auto"/>
                                                                    <w:left w:val="none" w:sz="0" w:space="0" w:color="auto"/>
                                                                    <w:bottom w:val="none" w:sz="0" w:space="0" w:color="auto"/>
                                                                    <w:right w:val="none" w:sz="0" w:space="0" w:color="auto"/>
                                                                  </w:divBdr>
                                                                  <w:divsChild>
                                                                    <w:div w:id="1912738248">
                                                                      <w:marLeft w:val="0"/>
                                                                      <w:marRight w:val="0"/>
                                                                      <w:marTop w:val="0"/>
                                                                      <w:marBottom w:val="0"/>
                                                                      <w:divBdr>
                                                                        <w:top w:val="none" w:sz="0" w:space="0" w:color="auto"/>
                                                                        <w:left w:val="none" w:sz="0" w:space="0" w:color="auto"/>
                                                                        <w:bottom w:val="none" w:sz="0" w:space="0" w:color="auto"/>
                                                                        <w:right w:val="none" w:sz="0" w:space="0" w:color="auto"/>
                                                                      </w:divBdr>
                                                                      <w:divsChild>
                                                                        <w:div w:id="374277287">
                                                                          <w:marLeft w:val="105"/>
                                                                          <w:marRight w:val="105"/>
                                                                          <w:marTop w:val="150"/>
                                                                          <w:marBottom w:val="150"/>
                                                                          <w:divBdr>
                                                                            <w:top w:val="none" w:sz="0" w:space="0" w:color="auto"/>
                                                                            <w:left w:val="none" w:sz="0" w:space="0" w:color="auto"/>
                                                                            <w:bottom w:val="none" w:sz="0" w:space="0" w:color="auto"/>
                                                                            <w:right w:val="none" w:sz="0" w:space="0" w:color="auto"/>
                                                                          </w:divBdr>
                                                                          <w:divsChild>
                                                                            <w:div w:id="1108308367">
                                                                              <w:marLeft w:val="0"/>
                                                                              <w:marRight w:val="0"/>
                                                                              <w:marTop w:val="0"/>
                                                                              <w:marBottom w:val="0"/>
                                                                              <w:divBdr>
                                                                                <w:top w:val="none" w:sz="0" w:space="0" w:color="auto"/>
                                                                                <w:left w:val="none" w:sz="0" w:space="0" w:color="auto"/>
                                                                                <w:bottom w:val="none" w:sz="0" w:space="0" w:color="auto"/>
                                                                                <w:right w:val="none" w:sz="0" w:space="0" w:color="auto"/>
                                                                              </w:divBdr>
                                                                              <w:divsChild>
                                                                                <w:div w:id="1413046033">
                                                                                  <w:marLeft w:val="0"/>
                                                                                  <w:marRight w:val="0"/>
                                                                                  <w:marTop w:val="0"/>
                                                                                  <w:marBottom w:val="0"/>
                                                                                  <w:divBdr>
                                                                                    <w:top w:val="none" w:sz="0" w:space="0" w:color="auto"/>
                                                                                    <w:left w:val="none" w:sz="0" w:space="0" w:color="auto"/>
                                                                                    <w:bottom w:val="none" w:sz="0" w:space="0" w:color="auto"/>
                                                                                    <w:right w:val="none" w:sz="0" w:space="0" w:color="auto"/>
                                                                                  </w:divBdr>
                                                                                  <w:divsChild>
                                                                                    <w:div w:id="2013677515">
                                                                                      <w:marLeft w:val="0"/>
                                                                                      <w:marRight w:val="0"/>
                                                                                      <w:marTop w:val="0"/>
                                                                                      <w:marBottom w:val="0"/>
                                                                                      <w:divBdr>
                                                                                        <w:top w:val="none" w:sz="0" w:space="0" w:color="auto"/>
                                                                                        <w:left w:val="none" w:sz="0" w:space="0" w:color="auto"/>
                                                                                        <w:bottom w:val="none" w:sz="0" w:space="0" w:color="auto"/>
                                                                                        <w:right w:val="none" w:sz="0" w:space="0" w:color="auto"/>
                                                                                      </w:divBdr>
                                                                                      <w:divsChild>
                                                                                        <w:div w:id="1468159365">
                                                                                          <w:marLeft w:val="105"/>
                                                                                          <w:marRight w:val="105"/>
                                                                                          <w:marTop w:val="150"/>
                                                                                          <w:marBottom w:val="150"/>
                                                                                          <w:divBdr>
                                                                                            <w:top w:val="none" w:sz="0" w:space="0" w:color="auto"/>
                                                                                            <w:left w:val="none" w:sz="0" w:space="0" w:color="auto"/>
                                                                                            <w:bottom w:val="none" w:sz="0" w:space="0" w:color="auto"/>
                                                                                            <w:right w:val="none" w:sz="0" w:space="0" w:color="auto"/>
                                                                                          </w:divBdr>
                                                                                          <w:divsChild>
                                                                                            <w:div w:id="1740205092">
                                                                                              <w:marLeft w:val="0"/>
                                                                                              <w:marRight w:val="0"/>
                                                                                              <w:marTop w:val="0"/>
                                                                                              <w:marBottom w:val="0"/>
                                                                                              <w:divBdr>
                                                                                                <w:top w:val="none" w:sz="0" w:space="0" w:color="auto"/>
                                                                                                <w:left w:val="none" w:sz="0" w:space="0" w:color="auto"/>
                                                                                                <w:bottom w:val="none" w:sz="0" w:space="0" w:color="auto"/>
                                                                                                <w:right w:val="none" w:sz="0" w:space="0" w:color="auto"/>
                                                                                              </w:divBdr>
                                                                                              <w:divsChild>
                                                                                                <w:div w:id="1550412543">
                                                                                                  <w:marLeft w:val="0"/>
                                                                                                  <w:marRight w:val="0"/>
                                                                                                  <w:marTop w:val="0"/>
                                                                                                  <w:marBottom w:val="0"/>
                                                                                                  <w:divBdr>
                                                                                                    <w:top w:val="none" w:sz="0" w:space="0" w:color="auto"/>
                                                                                                    <w:left w:val="none" w:sz="0" w:space="0" w:color="auto"/>
                                                                                                    <w:bottom w:val="none" w:sz="0" w:space="0" w:color="auto"/>
                                                                                                    <w:right w:val="none" w:sz="0" w:space="0" w:color="auto"/>
                                                                                                  </w:divBdr>
                                                                                                  <w:divsChild>
                                                                                                    <w:div w:id="1732852486">
                                                                                                      <w:marLeft w:val="0"/>
                                                                                                      <w:marRight w:val="0"/>
                                                                                                      <w:marTop w:val="0"/>
                                                                                                      <w:marBottom w:val="0"/>
                                                                                                      <w:divBdr>
                                                                                                        <w:top w:val="none" w:sz="0" w:space="0" w:color="auto"/>
                                                                                                        <w:left w:val="none" w:sz="0" w:space="0" w:color="auto"/>
                                                                                                        <w:bottom w:val="none" w:sz="0" w:space="0" w:color="auto"/>
                                                                                                        <w:right w:val="none" w:sz="0" w:space="0" w:color="auto"/>
                                                                                                      </w:divBdr>
                                                                                                      <w:divsChild>
                                                                                                        <w:div w:id="277832193">
                                                                                                          <w:marLeft w:val="0"/>
                                                                                                          <w:marRight w:val="0"/>
                                                                                                          <w:marTop w:val="0"/>
                                                                                                          <w:marBottom w:val="0"/>
                                                                                                          <w:divBdr>
                                                                                                            <w:top w:val="none" w:sz="0" w:space="0" w:color="auto"/>
                                                                                                            <w:left w:val="none" w:sz="0" w:space="0" w:color="auto"/>
                                                                                                            <w:bottom w:val="none" w:sz="0" w:space="0" w:color="auto"/>
                                                                                                            <w:right w:val="none" w:sz="0" w:space="0" w:color="auto"/>
                                                                                                          </w:divBdr>
                                                                                                          <w:divsChild>
                                                                                                            <w:div w:id="846335264">
                                                                                                              <w:marLeft w:val="0"/>
                                                                                                              <w:marRight w:val="0"/>
                                                                                                              <w:marTop w:val="0"/>
                                                                                                              <w:marBottom w:val="0"/>
                                                                                                              <w:divBdr>
                                                                                                                <w:top w:val="none" w:sz="0" w:space="0" w:color="auto"/>
                                                                                                                <w:left w:val="none" w:sz="0" w:space="0" w:color="auto"/>
                                                                                                                <w:bottom w:val="none" w:sz="0" w:space="0" w:color="auto"/>
                                                                                                                <w:right w:val="none" w:sz="0" w:space="0" w:color="auto"/>
                                                                                                              </w:divBdr>
                                                                                                              <w:divsChild>
                                                                                                                <w:div w:id="979459623">
                                                                                                                  <w:marLeft w:val="105"/>
                                                                                                                  <w:marRight w:val="105"/>
                                                                                                                  <w:marTop w:val="150"/>
                                                                                                                  <w:marBottom w:val="150"/>
                                                                                                                  <w:divBdr>
                                                                                                                    <w:top w:val="none" w:sz="0" w:space="0" w:color="auto"/>
                                                                                                                    <w:left w:val="none" w:sz="0" w:space="0" w:color="auto"/>
                                                                                                                    <w:bottom w:val="none" w:sz="0" w:space="0" w:color="auto"/>
                                                                                                                    <w:right w:val="none" w:sz="0" w:space="0" w:color="auto"/>
                                                                                                                  </w:divBdr>
                                                                                                                  <w:divsChild>
                                                                                                                    <w:div w:id="1871188257">
                                                                                                                      <w:marLeft w:val="0"/>
                                                                                                                      <w:marRight w:val="0"/>
                                                                                                                      <w:marTop w:val="0"/>
                                                                                                                      <w:marBottom w:val="0"/>
                                                                                                                      <w:divBdr>
                                                                                                                        <w:top w:val="none" w:sz="0" w:space="0" w:color="auto"/>
                                                                                                                        <w:left w:val="none" w:sz="0" w:space="0" w:color="auto"/>
                                                                                                                        <w:bottom w:val="none" w:sz="0" w:space="0" w:color="auto"/>
                                                                                                                        <w:right w:val="none" w:sz="0" w:space="0" w:color="auto"/>
                                                                                                                      </w:divBdr>
                                                                                                                      <w:divsChild>
                                                                                                                        <w:div w:id="1041713427">
                                                                                                                          <w:marLeft w:val="0"/>
                                                                                                                          <w:marRight w:val="0"/>
                                                                                                                          <w:marTop w:val="0"/>
                                                                                                                          <w:marBottom w:val="0"/>
                                                                                                                          <w:divBdr>
                                                                                                                            <w:top w:val="none" w:sz="0" w:space="0" w:color="auto"/>
                                                                                                                            <w:left w:val="none" w:sz="0" w:space="0" w:color="auto"/>
                                                                                                                            <w:bottom w:val="none" w:sz="0" w:space="0" w:color="auto"/>
                                                                                                                            <w:right w:val="none" w:sz="0" w:space="0" w:color="auto"/>
                                                                                                                          </w:divBdr>
                                                                                                                          <w:divsChild>
                                                                                                                            <w:div w:id="1481119016">
                                                                                                                              <w:marLeft w:val="0"/>
                                                                                                                              <w:marRight w:val="0"/>
                                                                                                                              <w:marTop w:val="0"/>
                                                                                                                              <w:marBottom w:val="0"/>
                                                                                                                              <w:divBdr>
                                                                                                                                <w:top w:val="none" w:sz="0" w:space="0" w:color="auto"/>
                                                                                                                                <w:left w:val="none" w:sz="0" w:space="0" w:color="auto"/>
                                                                                                                                <w:bottom w:val="none" w:sz="0" w:space="0" w:color="auto"/>
                                                                                                                                <w:right w:val="none" w:sz="0" w:space="0" w:color="auto"/>
                                                                                                                              </w:divBdr>
                                                                                                                              <w:divsChild>
                                                                                                                                <w:div w:id="1777481727">
                                                                                                                                  <w:marLeft w:val="0"/>
                                                                                                                                  <w:marRight w:val="0"/>
                                                                                                                                  <w:marTop w:val="0"/>
                                                                                                                                  <w:marBottom w:val="0"/>
                                                                                                                                  <w:divBdr>
                                                                                                                                    <w:top w:val="none" w:sz="0" w:space="0" w:color="auto"/>
                                                                                                                                    <w:left w:val="none" w:sz="0" w:space="0" w:color="auto"/>
                                                                                                                                    <w:bottom w:val="none" w:sz="0" w:space="0" w:color="auto"/>
                                                                                                                                    <w:right w:val="none" w:sz="0" w:space="0" w:color="auto"/>
                                                                                                                                  </w:divBdr>
                                                                                                                                  <w:divsChild>
                                                                                                                                    <w:div w:id="13951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B9265-7C57-42CF-AF10-2E260D2F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32BB3657.dotm</Template>
  <TotalTime>0</TotalTime>
  <Pages>24</Pages>
  <Words>4875</Words>
  <Characters>49766</Characters>
  <Application>Microsoft Office Word</Application>
  <DocSecurity>4</DocSecurity>
  <Lines>414</Lines>
  <Paragraphs>109</Paragraphs>
  <ScaleCrop>false</ScaleCrop>
  <HeadingPairs>
    <vt:vector size="6" baseType="variant">
      <vt:variant>
        <vt:lpstr>Title</vt:lpstr>
      </vt:variant>
      <vt:variant>
        <vt:i4>1</vt:i4>
      </vt:variant>
      <vt:variant>
        <vt:lpstr>Tittel</vt:lpstr>
      </vt:variant>
      <vt:variant>
        <vt:i4>1</vt:i4>
      </vt:variant>
      <vt:variant>
        <vt:lpstr>Rubrik</vt:lpstr>
      </vt:variant>
      <vt:variant>
        <vt:i4>1</vt:i4>
      </vt:variant>
    </vt:vector>
  </HeadingPairs>
  <TitlesOfParts>
    <vt:vector size="3" baseType="lpstr">
      <vt:lpstr>VISUAL ANALOGUE SCALE (VAS)-</vt:lpstr>
      <vt:lpstr>VISUAL ANALOGUE SCALE (VAS)-</vt:lpstr>
      <vt:lpstr>VISUAL ANALOGUE SCALE (VAS)-</vt:lpstr>
    </vt:vector>
  </TitlesOfParts>
  <LinksUpToDate>false</LinksUpToDate>
  <CharactersWithSpaces>54532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ANALOGUE SCALE (VAS)-</dc:title>
  <dc:creator/>
  <cp:lastModifiedBy/>
  <cp:revision>1</cp:revision>
  <cp:lastPrinted>2017-12-12T10:58:00Z</cp:lastPrinted>
  <dcterms:created xsi:type="dcterms:W3CDTF">2019-02-18T08:37:00Z</dcterms:created>
  <dcterms:modified xsi:type="dcterms:W3CDTF">2019-02-18T08:37:00Z</dcterms:modified>
</cp:coreProperties>
</file>